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53A" w:rsidRDefault="00B75F9B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INDICAÇÃO Nº 919/2025</w:t>
      </w:r>
    </w:p>
    <w:p w:rsidR="00B75F9B" w:rsidRDefault="00B75F9B">
      <w:pPr>
        <w:spacing w:line="276" w:lineRule="auto"/>
        <w:jc w:val="both"/>
        <w:rPr>
          <w:b/>
          <w:bCs/>
          <w:sz w:val="24"/>
          <w:szCs w:val="24"/>
        </w:rPr>
      </w:pPr>
    </w:p>
    <w:p w:rsidR="00B75F9B" w:rsidRDefault="00B75F9B" w:rsidP="00B75F9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SOLICITE ESTUDO SOBRE A VIABILIDADE DE CONSTRUÇÃO DE ACADEMIA AO AR LIVRE E REVITALIZAÇÃO DA PRAÇA ZAION TAROSSI, AO LADO DA CEMPI MARIA IOLANDA POSSI DONATTI, PARQUE REAL, MOGI MIRIM/SP. </w:t>
      </w:r>
    </w:p>
    <w:p w:rsidR="00B75F9B" w:rsidRDefault="00B75F9B">
      <w:pPr>
        <w:spacing w:line="276" w:lineRule="auto"/>
        <w:jc w:val="both"/>
      </w:pPr>
    </w:p>
    <w:p w:rsidR="00D3153A" w:rsidRDefault="000000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D3153A" w:rsidRDefault="000000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SENHORES E SENHORAS VEREADORES(AS),</w:t>
      </w:r>
    </w:p>
    <w:p w:rsidR="00D3153A" w:rsidRDefault="00D3153A">
      <w:pPr>
        <w:spacing w:line="276" w:lineRule="auto"/>
        <w:jc w:val="both"/>
        <w:rPr>
          <w:sz w:val="24"/>
          <w:szCs w:val="24"/>
        </w:rPr>
      </w:pPr>
    </w:p>
    <w:p w:rsidR="00D3153A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 a V.Exa., nos termos do Art. 160 do Regimento Interno, a presente Indicação, a ser encaminhada ao Exmo. Senhor Prefeito Municipal Paulo de Oliveira e Silva, para que sejam tomadas as devidas providências, junto à Secretaria competente, visando a elaboração de estudo sobre a viabilidade de construção de uma academia ao ar livre e revitalização da Praça Zaion Tarossi, ao lado da CEMPI Maria Iolanda Possi Donatti, no bairro Parque Real.</w:t>
      </w: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indicação tem origem em solicitações encaminhadas por moradores dos bairros </w:t>
      </w:r>
      <w:r>
        <w:rPr>
          <w:b/>
          <w:bCs/>
          <w:sz w:val="24"/>
          <w:szCs w:val="24"/>
        </w:rPr>
        <w:t>Parque Real</w:t>
      </w:r>
      <w:r>
        <w:rPr>
          <w:sz w:val="24"/>
          <w:szCs w:val="24"/>
        </w:rPr>
        <w:t xml:space="preserve"> e </w:t>
      </w:r>
      <w:r>
        <w:rPr>
          <w:b/>
          <w:bCs/>
          <w:sz w:val="24"/>
          <w:szCs w:val="24"/>
        </w:rPr>
        <w:t>Jardim Maria Bonati Bordignon</w:t>
      </w:r>
      <w:r>
        <w:rPr>
          <w:sz w:val="24"/>
          <w:szCs w:val="24"/>
        </w:rPr>
        <w:t>, que relatam a ausência de espaços públicos adequados para lazer, convivência e prática de atividades físicas em suas proximidades.</w:t>
      </w: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Ambos os bairros têm apresentado crescimento populacional acelerado nos últimos anos, com significativa expansão residencial, especialmente, com os bairros Parque Real II e Condomínio Portal do Lago, sem que a infraestrutura urbana tenha acompanhado o ritmo de ocupação. A </w:t>
      </w:r>
      <w:r>
        <w:rPr>
          <w:b/>
          <w:bCs/>
          <w:sz w:val="24"/>
          <w:szCs w:val="24"/>
        </w:rPr>
        <w:t>Praça Zaion Tarossi</w:t>
      </w:r>
      <w:r>
        <w:rPr>
          <w:sz w:val="24"/>
          <w:szCs w:val="24"/>
        </w:rPr>
        <w:t>, por sua localização central e próxima à unidade escolar CEMPI “Maria Iolanda Possi Donatti”, configura-se como ponto estratégico para instalação de equipamentos comunitários voltados ao bem-estar da população. Além disso, atualmente, a praça está abandonada, e com vários pontos de descarte de lixo e entulhos, o que oferece um grande risco a população do bairro e as crianças que frequentam a creche e escola ao se tornar um ambiente propício para ratos e escorpiões. Conforme imagens abaixo:</w:t>
      </w:r>
    </w:p>
    <w:p w:rsidR="00D3153A" w:rsidRDefault="00D3153A" w:rsidP="00B75F9B">
      <w:pPr>
        <w:spacing w:before="240" w:after="240" w:line="360" w:lineRule="auto"/>
        <w:jc w:val="both"/>
        <w:rPr>
          <w:sz w:val="24"/>
          <w:szCs w:val="24"/>
        </w:rPr>
      </w:pP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403388</wp:posOffset>
            </wp:positionH>
            <wp:positionV relativeFrom="paragraph">
              <wp:posOffset>209550</wp:posOffset>
            </wp:positionV>
            <wp:extent cx="4952742" cy="2787968"/>
            <wp:effectExtent l="0" t="0" r="0" b="0"/>
            <wp:wrapSquare wrapText="bothSides"/>
            <wp:docPr id="10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26019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2742" cy="278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219075</wp:posOffset>
            </wp:positionV>
            <wp:extent cx="2410778" cy="3914775"/>
            <wp:effectExtent l="0" t="0" r="0" b="0"/>
            <wp:wrapSquare wrapText="bothSides"/>
            <wp:docPr id="10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74119" name="image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0778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219075</wp:posOffset>
            </wp:positionV>
            <wp:extent cx="2409825" cy="3914775"/>
            <wp:effectExtent l="0" t="0" r="0" b="0"/>
            <wp:wrapSquare wrapText="bothSides"/>
            <wp:docPr id="103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35694" name="image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implantação de uma Academia ao Ar Livre no local promoverá benefícios sociais e de saúde pública, estimulando hábitos saudáveis, a prática de exercícios físicos e a integração entre os moradores, especialmente entre idosos, jovens e crianças. Além disso, a </w:t>
      </w:r>
      <w:r>
        <w:rPr>
          <w:b/>
          <w:bCs/>
          <w:sz w:val="24"/>
          <w:szCs w:val="24"/>
        </w:rPr>
        <w:t>instalação de bancos e o plantio de árvores frutíferas</w:t>
      </w:r>
      <w:r>
        <w:rPr>
          <w:sz w:val="24"/>
          <w:szCs w:val="24"/>
        </w:rPr>
        <w:t xml:space="preserve"> contribuirão para </w:t>
      </w:r>
      <w:r>
        <w:rPr>
          <w:b/>
          <w:bCs/>
          <w:sz w:val="24"/>
          <w:szCs w:val="24"/>
        </w:rPr>
        <w:t>melhorar o conforto térmico, a estética urbana e o convívio social</w:t>
      </w:r>
      <w:r>
        <w:rPr>
          <w:sz w:val="24"/>
          <w:szCs w:val="24"/>
        </w:rPr>
        <w:t>, transformando o espaço em um verdadeiro ponto de encontro comunitário.</w:t>
      </w: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Experiências positivas em outros bairros de Mogi Mirim comprovam o impacto positivo desses equipamentos, que revitalizam áreas públicas, fortalecem o senso de pertencimento e ampliam o uso seguro dos espaços urbanos.</w:t>
      </w:r>
    </w:p>
    <w:p w:rsidR="00D3153A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Por tratar-se de matéria de competência do Poder Executivo, esta Indicação tem por objetivo recomendar o estudo de viabilidade técnica e orçamentária da intervenção, para que o Município possa atender à legítima demanda da comunidade local.</w:t>
      </w:r>
    </w:p>
    <w:p w:rsidR="00D3153A" w:rsidRDefault="00D3153A">
      <w:pPr>
        <w:spacing w:line="360" w:lineRule="auto"/>
        <w:jc w:val="both"/>
        <w:rPr>
          <w:sz w:val="24"/>
          <w:szCs w:val="24"/>
        </w:rPr>
      </w:pPr>
    </w:p>
    <w:p w:rsidR="00D3153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18 de novembro de 2025.</w:t>
      </w:r>
    </w:p>
    <w:p w:rsidR="00D3153A" w:rsidRDefault="00D3153A">
      <w:pPr>
        <w:rPr>
          <w:sz w:val="24"/>
          <w:szCs w:val="24"/>
        </w:rPr>
      </w:pPr>
    </w:p>
    <w:p w:rsidR="00D3153A" w:rsidRDefault="00D3153A">
      <w:pPr>
        <w:rPr>
          <w:sz w:val="24"/>
          <w:szCs w:val="24"/>
        </w:rPr>
      </w:pPr>
    </w:p>
    <w:p w:rsidR="00D3153A" w:rsidRDefault="00D3153A">
      <w:pPr>
        <w:rPr>
          <w:sz w:val="24"/>
          <w:szCs w:val="24"/>
        </w:rPr>
      </w:pPr>
    </w:p>
    <w:p w:rsidR="00B75F9B" w:rsidRDefault="00B75F9B">
      <w:pPr>
        <w:rPr>
          <w:i/>
          <w:iCs/>
          <w:sz w:val="24"/>
          <w:szCs w:val="24"/>
        </w:rPr>
      </w:pPr>
    </w:p>
    <w:p w:rsidR="00B75F9B" w:rsidRDefault="00B75F9B">
      <w:pPr>
        <w:rPr>
          <w:i/>
          <w:iCs/>
          <w:sz w:val="24"/>
          <w:szCs w:val="24"/>
        </w:rPr>
      </w:pPr>
    </w:p>
    <w:p w:rsidR="00D3153A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Vereadora Adriana Ribeiro</w:t>
      </w:r>
    </w:p>
    <w:sectPr w:rsidR="00D3153A" w:rsidSect="00B75F9B">
      <w:headerReference w:type="even" r:id="rId10"/>
      <w:headerReference w:type="default" r:id="rId11"/>
      <w:footerReference w:type="default" r:id="rId12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589" w:rsidRDefault="00435589">
      <w:r>
        <w:separator/>
      </w:r>
    </w:p>
  </w:endnote>
  <w:endnote w:type="continuationSeparator" w:id="0">
    <w:p w:rsidR="00435589" w:rsidRDefault="0043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33546F3-F6CF-4E39-85BE-3FCFEE242EE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D0A4EE31-9429-4124-AB75-8A54674277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5D5729D-561E-4766-AB16-AEA6D06895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A055CEC-B0B4-4AAA-920E-9D15A3EDD5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5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589" w:rsidRDefault="00435589">
      <w:r>
        <w:separator/>
      </w:r>
    </w:p>
  </w:footnote>
  <w:footnote w:type="continuationSeparator" w:id="0">
    <w:p w:rsidR="00435589" w:rsidRDefault="00435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5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5F9B">
      <w:rPr>
        <w:noProof/>
        <w:color w:val="000000"/>
      </w:rPr>
      <w:t>1</w:t>
    </w:r>
    <w:r>
      <w:rPr>
        <w:color w:val="000000"/>
      </w:rPr>
      <w:fldChar w:fldCharType="end"/>
    </w:r>
  </w:p>
  <w:p w:rsidR="00D3153A" w:rsidRDefault="00D3153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5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-152397</wp:posOffset>
          </wp:positionH>
          <wp:positionV relativeFrom="paragraph">
            <wp:posOffset>-73034</wp:posOffset>
          </wp:positionV>
          <wp:extent cx="1034415" cy="749300"/>
          <wp:effectExtent l="0" t="0" r="0" b="0"/>
          <wp:wrapSquare wrapText="bothSides"/>
          <wp:docPr id="179205715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669343" name="image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3153A" w:rsidRDefault="00000000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D315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53A"/>
    <w:rsid w:val="00253BCC"/>
    <w:rsid w:val="00435589"/>
    <w:rsid w:val="005C273F"/>
    <w:rsid w:val="009355DB"/>
    <w:rsid w:val="009B39E7"/>
    <w:rsid w:val="00B75F9B"/>
    <w:rsid w:val="00D3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FA3A"/>
  <w15:docId w15:val="{23175E98-2412-4A63-8B0F-8B9752AE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semFormatao">
    <w:name w:val="Plai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B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NAYPkMtz5sSFxPjhZ8CtWMpeFA==">CgMxLjA4AHIhMVFsaEp3eVBuaG9icTNjSDl2eTE4Ny1Mek40TDN1VDNz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4</cp:revision>
  <cp:lastPrinted>2025-11-18T13:58:00Z</cp:lastPrinted>
  <dcterms:created xsi:type="dcterms:W3CDTF">2025-10-28T16:53:00Z</dcterms:created>
  <dcterms:modified xsi:type="dcterms:W3CDTF">2025-11-18T17:20:00Z</dcterms:modified>
</cp:coreProperties>
</file>