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63BC4" w:rsidRDefault="00B65619">
      <w:pPr>
        <w:spacing w:line="276" w:lineRule="auto"/>
        <w:jc w:val="both"/>
        <w:rPr>
          <w:b/>
          <w:bCs/>
          <w:sz w:val="24"/>
          <w:szCs w:val="24"/>
        </w:rPr>
      </w:pPr>
      <w:r w:rsidRPr="00B65619">
        <w:rPr>
          <w:b/>
          <w:bCs/>
          <w:sz w:val="24"/>
          <w:szCs w:val="24"/>
        </w:rPr>
        <w:t>INDICAÇÃO Nº 921/2025</w:t>
      </w:r>
    </w:p>
    <w:p w:rsidR="00B65619" w:rsidRPr="00B65619" w:rsidRDefault="00B65619">
      <w:pPr>
        <w:spacing w:line="276" w:lineRule="auto"/>
        <w:jc w:val="both"/>
        <w:rPr>
          <w:b/>
          <w:bCs/>
          <w:sz w:val="24"/>
          <w:szCs w:val="24"/>
        </w:rPr>
      </w:pPr>
    </w:p>
    <w:p w:rsidR="00B65619" w:rsidRDefault="00B65619" w:rsidP="00B65619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INDICO AO EXMO. SR. PREFEITO MUNICIPAL PAULO DE OLIVEIRA E SILVA QUE, POR INTERMÉDIO DA SECRETARIA COMPETENTE, SOLICITE A INSTALAÇÃO DE COBERTURA NO PONTO DE ÔNIBUS EXISTENTE NA RUA MARIA MAGDALENA URBAN ROMANELLO, NO BAIRRO PLANALTO BELA VISTA, PRÓXIMO AO CONDOMÍNIO MANACÁS.</w:t>
      </w:r>
    </w:p>
    <w:p w:rsidR="00B65619" w:rsidRDefault="00B65619">
      <w:pPr>
        <w:spacing w:line="276" w:lineRule="auto"/>
        <w:jc w:val="both"/>
      </w:pPr>
    </w:p>
    <w:p w:rsidR="00D63BC4" w:rsidRDefault="00000000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D63BC4" w:rsidRDefault="00000000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SENHORES E SENHORAS VEREADORES(AS),</w:t>
      </w:r>
    </w:p>
    <w:p w:rsidR="00D63BC4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competente, visando a instalação de cobertura no ponto de ônibus localizado em na rua Maria Magdalena </w:t>
      </w:r>
      <w:proofErr w:type="spellStart"/>
      <w:r>
        <w:rPr>
          <w:sz w:val="24"/>
          <w:szCs w:val="24"/>
        </w:rPr>
        <w:t>Urban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Romanello</w:t>
      </w:r>
      <w:proofErr w:type="spellEnd"/>
      <w:r>
        <w:rPr>
          <w:sz w:val="24"/>
          <w:szCs w:val="24"/>
        </w:rPr>
        <w:t>, no bairro Planalto Bela Vista, próximo ao Condomínio Manacás.</w:t>
      </w:r>
    </w:p>
    <w:p w:rsidR="00D63BC4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pedido partiu dos moradores do Condomínio Manacás e bairro Jardim Regina. De acordo com relatos encaminhados, os moradores enfrentam grande desconforto e exposição às intempéries, tanto ao sol intenso quanto às chuvas, enquanto aguardam o transporte público no ponto. A ausência de abrigo compromete a segurança, o bem-estar e a dignidade dos usuários.</w:t>
      </w:r>
    </w:p>
    <w:p w:rsidR="00D63BC4" w:rsidRDefault="0000000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Considerando que o transporte coletivo é essencial para o acesso às políticas públicas e à participação em atividades socioeducativas, a instalação de uma cobertura representaria uma melhoria significativa na qualidade do serviço público, favorecendo a inclusão social e o direito de ir e vir em condições adequadas.</w:t>
      </w:r>
    </w:p>
    <w:p w:rsidR="00D63BC4" w:rsidRDefault="00000000" w:rsidP="00B6561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indica-se a análise técnica e a viabilidade de implantação do abrigo no local mencionado, podendo, inclusive, ser considerada sua inclusão em cronogramas de manutenção e ampliação de mobiliário urbano.</w:t>
      </w:r>
    </w:p>
    <w:p w:rsidR="00D63BC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18 de novembro de 2025.</w:t>
      </w:r>
    </w:p>
    <w:p w:rsidR="00D63BC4" w:rsidRDefault="00D63BC4">
      <w:pPr>
        <w:rPr>
          <w:sz w:val="24"/>
          <w:szCs w:val="24"/>
        </w:rPr>
      </w:pPr>
    </w:p>
    <w:p w:rsidR="00B65619" w:rsidRDefault="00B65619">
      <w:pPr>
        <w:rPr>
          <w:sz w:val="24"/>
          <w:szCs w:val="24"/>
        </w:rPr>
      </w:pPr>
    </w:p>
    <w:p w:rsidR="00B65619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D63BC4" w:rsidRDefault="00000000" w:rsidP="00B65619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Vereadora Adriana Ribeiro</w:t>
      </w:r>
    </w:p>
    <w:sectPr w:rsidR="00D63BC4" w:rsidSect="00B65619">
      <w:headerReference w:type="even" r:id="rId7"/>
      <w:headerReference w:type="default" r:id="rId8"/>
      <w:footerReference w:type="default" r:id="rId9"/>
      <w:pgSz w:w="11907" w:h="16840"/>
      <w:pgMar w:top="2127" w:right="1134" w:bottom="1134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7366D" w:rsidRDefault="0097366D">
      <w:r>
        <w:separator/>
      </w:r>
    </w:p>
  </w:endnote>
  <w:endnote w:type="continuationSeparator" w:id="0">
    <w:p w:rsidR="0097366D" w:rsidRDefault="00973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6FB0F84-DA12-4A51-BD47-8B97F07198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0FE2BC2-82AA-4275-A763-41F87C3A91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7DCC22F-106E-4A81-B3EB-B18528F92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63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proofErr w:type="gramStart"/>
    <w:r>
      <w:rPr>
        <w:color w:val="000000"/>
        <w:sz w:val="18"/>
        <w:szCs w:val="18"/>
      </w:rPr>
      <w:t>Fone :</w:t>
    </w:r>
    <w:proofErr w:type="gramEnd"/>
    <w:r>
      <w:rPr>
        <w:color w:val="000000"/>
        <w:sz w:val="18"/>
        <w:szCs w:val="18"/>
      </w:rPr>
      <w:t xml:space="preserve"> (019) 3814.1200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7366D" w:rsidRDefault="0097366D">
      <w:r>
        <w:separator/>
      </w:r>
    </w:p>
  </w:footnote>
  <w:footnote w:type="continuationSeparator" w:id="0">
    <w:p w:rsidR="0097366D" w:rsidRDefault="00973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63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5619">
      <w:rPr>
        <w:noProof/>
        <w:color w:val="000000"/>
      </w:rPr>
      <w:t>1</w:t>
    </w:r>
    <w:r>
      <w:rPr>
        <w:color w:val="000000"/>
      </w:rPr>
      <w:fldChar w:fldCharType="end"/>
    </w:r>
  </w:p>
  <w:p w:rsidR="00D63BC4" w:rsidRDefault="00D63B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63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-152397</wp:posOffset>
          </wp:positionH>
          <wp:positionV relativeFrom="paragraph">
            <wp:posOffset>-73034</wp:posOffset>
          </wp:positionV>
          <wp:extent cx="1034415" cy="749300"/>
          <wp:effectExtent l="0" t="0" r="0" b="0"/>
          <wp:wrapSquare wrapText="bothSides"/>
          <wp:docPr id="40699720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429436" name="imag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63BC4" w:rsidRDefault="00000000">
    <w:pPr>
      <w:ind w:right="48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D63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BC4"/>
    <w:rsid w:val="00435A9A"/>
    <w:rsid w:val="0097366D"/>
    <w:rsid w:val="00B65619"/>
    <w:rsid w:val="00D6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7C32F"/>
  <w15:docId w15:val="{6DADD143-1D85-4124-9704-DF2D1A1E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2"/>
    <w:next w:val="normal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paragraph" w:customStyle="1" w:styleId="Ttulo21">
    <w:name w:val="Título 21"/>
    <w:basedOn w:val="normal2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1"/>
    </w:pPr>
    <w:rPr>
      <w:b/>
      <w:bCs/>
      <w:position w:val="-1"/>
      <w:sz w:val="36"/>
      <w:szCs w:val="36"/>
      <w:lang w:eastAsia="pt-BR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1">
    <w:name w:val="Tabela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">
    <w:name w:val="Sem lista1"/>
  </w:style>
  <w:style w:type="paragraph" w:customStyle="1" w:styleId="TextosemFormatao1">
    <w:name w:val="Texto sem Formatação1"/>
    <w:basedOn w:val="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  <w:lang w:eastAsia="pt-BR"/>
    </w:rPr>
  </w:style>
  <w:style w:type="character" w:customStyle="1" w:styleId="Nmerodepgina1">
    <w:name w:val="Número de página1"/>
    <w:basedOn w:val="Fontepargpadro1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1">
    <w:name w:val="Cabeçalho1"/>
    <w:basedOn w:val="normal2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pt-BR"/>
    </w:rPr>
  </w:style>
  <w:style w:type="paragraph" w:customStyle="1" w:styleId="Rodap1">
    <w:name w:val="Rodapé1"/>
    <w:basedOn w:val="normal2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pt-BR"/>
    </w:rPr>
  </w:style>
  <w:style w:type="character" w:customStyle="1" w:styleId="Forte1">
    <w:name w:val="Forte1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2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pt-BR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2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pt-BR"/>
    </w:rPr>
  </w:style>
  <w:style w:type="paragraph" w:styleId="Subttulo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HWfCu+twMEQZlZluU4cPJQjQ0g==">CgMxLjA4AHIhMTRSYWV4c0tTSzdURUdUdHA3a1FNaGFFX3hTTlBsODl4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Wesley</cp:lastModifiedBy>
  <cp:revision>1</cp:revision>
  <dcterms:created xsi:type="dcterms:W3CDTF">2025-10-28T16:53:00Z</dcterms:created>
  <dcterms:modified xsi:type="dcterms:W3CDTF">2025-11-18T17:23:00Z</dcterms:modified>
</cp:coreProperties>
</file>