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FAE">
      <w:pPr>
        <w:jc w:val="both"/>
      </w:pPr>
      <w:r>
        <w:t>Indicação Nº 941/2025</w:t>
      </w:r>
      <w:r>
        <w:t>Indicação Nº 941/2025</w:t>
      </w:r>
      <w:r>
        <w:tab/>
      </w:r>
      <w:r>
        <w:tab/>
      </w:r>
    </w:p>
    <w:p w:rsidR="00AB2FA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bCs/>
          <w:sz w:val="24"/>
          <w:szCs w:val="24"/>
        </w:rPr>
        <w:t xml:space="preserve">INDICO AO EXMO. SR. PREFEITO MUNICIPAL PAULO DE OLIVEIRA E SILVA QUE, POR INTERMÉDIO DA SECRETARIA COMPETENTE, </w:t>
      </w:r>
      <w:r>
        <w:rPr>
          <w:b/>
          <w:bCs/>
          <w:sz w:val="24"/>
          <w:szCs w:val="24"/>
        </w:rPr>
        <w:t>ELABORE</w:t>
      </w:r>
      <w:r>
        <w:rPr>
          <w:b/>
          <w:bCs/>
          <w:sz w:val="24"/>
          <w:szCs w:val="24"/>
        </w:rPr>
        <w:t xml:space="preserve"> ESTUDO TÉCNICO PARA</w:t>
      </w:r>
      <w:r>
        <w:rPr>
          <w:b/>
          <w:bCs/>
          <w:sz w:val="24"/>
          <w:szCs w:val="24"/>
        </w:rPr>
        <w:t xml:space="preserve"> INSTALAÇÃO DE PEDRAS PORTUGUESAS NAS ÁREAS AINDA NÃO PAVIMENTADAS DO CEMITÉRIO MUNICIPAL. </w:t>
      </w:r>
    </w:p>
    <w:p w:rsidR="00AB2FAE">
      <w:pPr>
        <w:spacing w:line="276" w:lineRule="auto"/>
        <w:jc w:val="both"/>
      </w:pPr>
    </w:p>
    <w:p w:rsidR="00AB2FAE">
      <w:pPr>
        <w:spacing w:line="276" w:lineRule="auto"/>
        <w:jc w:val="both"/>
      </w:pPr>
    </w:p>
    <w:p w:rsidR="00AB2FAE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AB2FAE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AB2FAE">
      <w:pPr>
        <w:spacing w:line="276" w:lineRule="auto"/>
        <w:jc w:val="both"/>
        <w:rPr>
          <w:sz w:val="24"/>
          <w:szCs w:val="24"/>
        </w:rPr>
      </w:pPr>
    </w:p>
    <w:p w:rsidR="00AB2F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</w:t>
      </w:r>
      <w:r>
        <w:rPr>
          <w:sz w:val="24"/>
          <w:szCs w:val="24"/>
        </w:rPr>
        <w:t>a presente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z w:val="24"/>
          <w:szCs w:val="24"/>
        </w:rPr>
        <w:t>ndicação, a ser encaminhada ao Exmo. Senhor Prefeito Municipal Paulo de Oliveira e Silva, para que sejam tomadas as devidas providências, junt</w:t>
      </w:r>
      <w:r>
        <w:rPr>
          <w:sz w:val="24"/>
          <w:szCs w:val="24"/>
        </w:rPr>
        <w:t xml:space="preserve">o à Secretaria competente, visando </w:t>
      </w:r>
      <w:r>
        <w:rPr>
          <w:sz w:val="24"/>
          <w:szCs w:val="24"/>
        </w:rPr>
        <w:t>a realização de estudos técnicos para instalação de pedras portuguesas nas áreas ainda não pavimentadas do cemitério municipal.</w:t>
      </w:r>
    </w:p>
    <w:p w:rsidR="00AB2F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presente solicitação decorre da constatação de que diversos trechos do cemitério, inclusiv</w:t>
      </w:r>
      <w:r>
        <w:rPr>
          <w:sz w:val="24"/>
          <w:szCs w:val="24"/>
        </w:rPr>
        <w:t xml:space="preserve">e áreas de circulação entre túmulos, encontram-se atualmente com solo exposto ou pavimentação irregular, o que tem ocasionado uma série de dificuldades para os munícipes. Como demonstrado pelas imagens: </w:t>
      </w: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1200150</wp:posOffset>
            </wp:positionV>
            <wp:extent cx="1962150" cy="3190875"/>
            <wp:effectExtent l="0" t="0" r="0" b="0"/>
            <wp:wrapTopAndBottom/>
            <wp:docPr id="103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35240" name="image4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1200150</wp:posOffset>
            </wp:positionV>
            <wp:extent cx="1809750" cy="3190875"/>
            <wp:effectExtent l="0" t="0" r="0" b="0"/>
            <wp:wrapTopAndBottom/>
            <wp:docPr id="10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87348" name="image3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1200150</wp:posOffset>
            </wp:positionV>
            <wp:extent cx="1853166" cy="3189170"/>
            <wp:effectExtent l="0" t="0" r="0" b="0"/>
            <wp:wrapTopAndBottom/>
            <wp:docPr id="10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77077" name="image2.pn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3166" cy="318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2FAE">
      <w:pPr>
        <w:spacing w:line="360" w:lineRule="auto"/>
        <w:ind w:firstLine="708"/>
        <w:jc w:val="both"/>
        <w:rPr>
          <w:sz w:val="24"/>
          <w:szCs w:val="24"/>
        </w:rPr>
      </w:pPr>
    </w:p>
    <w:p w:rsidR="00AB2F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períodos de chuva, formam-se lama e poças d’á</w:t>
      </w:r>
      <w:r>
        <w:rPr>
          <w:sz w:val="24"/>
          <w:szCs w:val="24"/>
        </w:rPr>
        <w:t>gua que prejudicam o acesso das famílias aos jazigos, geram risco de escorregões e comprometem a segurança de idosos e pessoas com mobilidade reduzida. Já nos períodos de estiagem, a poeira em excesso provoca desconforto, acentua a sujeira nos túmulos e di</w:t>
      </w:r>
      <w:r>
        <w:rPr>
          <w:sz w:val="24"/>
          <w:szCs w:val="24"/>
        </w:rPr>
        <w:t>ficulta a manutenção cotidiana do espaço.</w:t>
      </w:r>
    </w:p>
    <w:p w:rsidR="00AB2FAE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Além dessas questões práticas, o estado atual de alguns trechos compromete a percepção de cuidado, respeito e dignidade que um equipamento público com a função simbólica e social de um cemitério deve transmitir. A </w:t>
      </w:r>
      <w:r>
        <w:rPr>
          <w:sz w:val="24"/>
          <w:szCs w:val="24"/>
        </w:rPr>
        <w:t>instalação de pedras portuguesas, solução já utilizada em outras áreas do próprio cemitério, apresenta vantagens técnicas relevantes, como boa durabilidade, permeabilidade adequada quando instalada com base apropriada, fácil manutenção e aspecto estético c</w:t>
      </w:r>
      <w:r>
        <w:rPr>
          <w:sz w:val="24"/>
          <w:szCs w:val="24"/>
        </w:rPr>
        <w:t>ompatível com a ambiência que se espera de um espaço memorial.</w:t>
      </w:r>
    </w:p>
    <w:p w:rsidR="00AB2FAE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Um estudo técnico permitirá avaliar a extensão exata das áreas a serem pavimentadas, o dimensionamento de materiais, os custos estimados, o impacto sobre a drenagem local e a possibilidade de e</w:t>
      </w:r>
      <w:r>
        <w:rPr>
          <w:sz w:val="24"/>
          <w:szCs w:val="24"/>
        </w:rPr>
        <w:t>xecução por etapas, caso necessário. Tal medida contribuirá significativamente para melhorar as condições de circulação interna, elevar o padrão de manutenção do cemitério, prevenir riscos e proporcionar um ambiente mais organizado e digno para as famílias</w:t>
      </w:r>
      <w:r>
        <w:rPr>
          <w:sz w:val="24"/>
          <w:szCs w:val="24"/>
        </w:rPr>
        <w:t xml:space="preserve"> que frequentam o local.</w:t>
      </w:r>
    </w:p>
    <w:p w:rsidR="00AB2FAE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do exposto, solicito a especial atenção do Poder Executivo para que avalie a viabilidade desta melhoria, entendendo que se trata de ação simples, porém de grande impacto social, administrativo e urbanístico.</w:t>
      </w:r>
    </w:p>
    <w:p w:rsidR="00AB2FA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</w:t>
      </w:r>
      <w:r w:rsidR="000D24E1">
        <w:rPr>
          <w:b/>
          <w:bCs/>
          <w:color w:val="404040"/>
          <w:sz w:val="24"/>
          <w:szCs w:val="24"/>
        </w:rPr>
        <w:t xml:space="preserve"> 28</w:t>
      </w:r>
      <w:bookmarkStart w:id="0" w:name="_GoBack"/>
      <w:bookmarkEnd w:id="0"/>
      <w:r>
        <w:rPr>
          <w:b/>
          <w:bCs/>
          <w:color w:val="404040"/>
          <w:sz w:val="24"/>
          <w:szCs w:val="24"/>
        </w:rPr>
        <w:t xml:space="preserve"> </w:t>
      </w:r>
      <w:r>
        <w:rPr>
          <w:b/>
          <w:bCs/>
          <w:color w:val="404040"/>
          <w:sz w:val="24"/>
          <w:szCs w:val="24"/>
        </w:rPr>
        <w:t xml:space="preserve">de </w:t>
      </w:r>
      <w:r>
        <w:rPr>
          <w:b/>
          <w:bCs/>
          <w:color w:val="404040"/>
          <w:sz w:val="24"/>
          <w:szCs w:val="24"/>
        </w:rPr>
        <w:t>novembro</w:t>
      </w:r>
      <w:r>
        <w:rPr>
          <w:b/>
          <w:bCs/>
          <w:color w:val="404040"/>
          <w:sz w:val="24"/>
          <w:szCs w:val="24"/>
        </w:rPr>
        <w:t xml:space="preserve"> de 2025.</w:t>
      </w:r>
    </w:p>
    <w:p w:rsidR="00AB2FAE">
      <w:pPr>
        <w:rPr>
          <w:sz w:val="24"/>
          <w:szCs w:val="24"/>
        </w:rPr>
      </w:pPr>
    </w:p>
    <w:p w:rsidR="00AB2FAE">
      <w:pPr>
        <w:rPr>
          <w:sz w:val="24"/>
          <w:szCs w:val="24"/>
        </w:rPr>
      </w:pPr>
    </w:p>
    <w:p w:rsidR="00AB2FAE">
      <w:pPr>
        <w:rPr>
          <w:sz w:val="24"/>
          <w:szCs w:val="24"/>
        </w:rPr>
      </w:pPr>
    </w:p>
    <w:p w:rsidR="00AB2FAE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AB2F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 João Victor Gasparini</w:t>
      </w:r>
    </w:p>
    <w:sectPr>
      <w:headerReference w:type="even" r:id="rId8"/>
      <w:headerReference w:type="default" r:id="rId9"/>
      <w:footerReference w:type="default" r:id="rId10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Regular r:id="rId1" w:fontKey="{CC2BCA3A-0C3D-4A1C-8896-30A199452C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98A212B-8E50-4E6C-BBEA-E8EAB4B8D1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B75D9B0-1BDE-48BE-B3D5-3805809F6C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F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F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AB2F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F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AB2FAE">
    <w:pPr>
      <w:ind w:right="48"/>
    </w:pPr>
    <w:r>
      <w:rPr>
        <w:noProof/>
      </w:rPr>
      <w:drawing>
        <wp:inline distT="0" distB="0" distL="114300" distR="114300">
          <wp:extent cx="1034415" cy="749300"/>
          <wp:effectExtent l="0" t="0" r="0" b="0"/>
          <wp:docPr id="10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571558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2F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1701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AB2F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AE"/>
    <w:rsid w:val="000D24E1"/>
    <w:rsid w:val="00AB2FAE"/>
    <w:rsid w:val="00F94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F8F7185-74CB-401F-913F-E34B07FA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enFZATXlrceusX01V0y9X82wWQ==">CgMxLjA4AHIhMUFMSnR2UGh4bzNSU3Nib3IzQ0hXa2dQX05QTU5FLUVR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2025-11-28T19:16:52Z</cp:lastPrinted>
  <dcterms:created xsi:type="dcterms:W3CDTF">2025-10-28T16:53:00Z</dcterms:created>
  <dcterms:modified xsi:type="dcterms:W3CDTF">2025-11-28T19:15:00Z</dcterms:modified>
</cp:coreProperties>
</file>