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A7437" w:rsidP="004A7437" w14:paraId="1C6D6DB7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b/>
          <w:color w:val="000000"/>
          <w:sz w:val="24"/>
          <w:szCs w:val="24"/>
        </w:rPr>
      </w:pPr>
    </w:p>
    <w:p w:rsidR="00322469" w:rsidRPr="003D6D21" w:rsidP="004A7437" w14:paraId="0380B7DA" w14:textId="361CA97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b/>
          <w:color w:val="000000"/>
          <w:sz w:val="24"/>
          <w:szCs w:val="24"/>
        </w:rPr>
      </w:pPr>
      <w:r w:rsidRPr="003D6D21">
        <w:rPr>
          <w:b/>
          <w:color w:val="000000"/>
          <w:sz w:val="24"/>
          <w:szCs w:val="24"/>
        </w:rPr>
        <w:t>RELATÓRIO</w:t>
      </w:r>
    </w:p>
    <w:p w:rsidR="00322469" w:rsidRPr="003D6D21" w:rsidP="003D6D21" w14:paraId="7C19DA44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sz w:val="24"/>
          <w:szCs w:val="24"/>
        </w:rPr>
      </w:pPr>
    </w:p>
    <w:p w:rsidR="00CA6258" w:rsidRPr="004879AB" w:rsidP="00163F50" w14:paraId="1E87F99B" w14:textId="06F38602">
      <w:pPr>
        <w:pStyle w:val="NormalWeb"/>
        <w:spacing w:before="0" w:beforeAutospacing="0" w:after="0" w:afterAutospacing="0" w:line="360" w:lineRule="auto"/>
        <w:jc w:val="both"/>
        <w:rPr>
          <w:rStyle w:val="Strong"/>
          <w:rFonts w:asciiTheme="majorHAnsi" w:hAnsiTheme="majorHAnsi" w:cstheme="majorHAnsi"/>
        </w:rPr>
      </w:pPr>
      <w:r>
        <w:rPr>
          <w:rStyle w:val="Strong"/>
          <w:rFonts w:asciiTheme="majorHAnsi" w:hAnsiTheme="majorHAnsi" w:cstheme="majorHAnsi"/>
        </w:rPr>
        <w:t>SUBSTITUTIVO Nº1</w:t>
      </w:r>
      <w:r w:rsidRPr="004879AB">
        <w:rPr>
          <w:rStyle w:val="Strong"/>
          <w:rFonts w:asciiTheme="majorHAnsi" w:hAnsiTheme="majorHAnsi" w:cstheme="majorHAnsi"/>
        </w:rPr>
        <w:t xml:space="preserve"> </w:t>
      </w:r>
      <w:r>
        <w:rPr>
          <w:rStyle w:val="Strong"/>
          <w:rFonts w:asciiTheme="majorHAnsi" w:hAnsiTheme="majorHAnsi" w:cstheme="majorHAnsi"/>
        </w:rPr>
        <w:t xml:space="preserve">AO </w:t>
      </w:r>
      <w:r w:rsidRPr="004879AB">
        <w:rPr>
          <w:rStyle w:val="Strong"/>
          <w:rFonts w:asciiTheme="majorHAnsi" w:hAnsiTheme="majorHAnsi" w:cstheme="majorHAnsi"/>
        </w:rPr>
        <w:t xml:space="preserve">PROJETO DE </w:t>
      </w:r>
      <w:r w:rsidRPr="004879AB" w:rsidR="0019515C">
        <w:rPr>
          <w:rStyle w:val="Strong"/>
          <w:rFonts w:asciiTheme="majorHAnsi" w:hAnsiTheme="majorHAnsi" w:cstheme="majorHAnsi"/>
        </w:rPr>
        <w:t>LE</w:t>
      </w:r>
      <w:r w:rsidRPr="004879AB" w:rsidR="00177D08">
        <w:rPr>
          <w:rStyle w:val="Strong"/>
          <w:rFonts w:asciiTheme="majorHAnsi" w:hAnsiTheme="majorHAnsi" w:cstheme="majorHAnsi"/>
        </w:rPr>
        <w:t>I Nº 128</w:t>
      </w:r>
      <w:r w:rsidRPr="004879AB" w:rsidR="00F74441">
        <w:rPr>
          <w:rStyle w:val="Strong"/>
          <w:rFonts w:asciiTheme="majorHAnsi" w:hAnsiTheme="majorHAnsi" w:cstheme="majorHAnsi"/>
        </w:rPr>
        <w:t xml:space="preserve"> DE 2025</w:t>
      </w:r>
      <w:r w:rsidRPr="004879AB" w:rsidR="0019515C">
        <w:rPr>
          <w:rStyle w:val="Strong"/>
          <w:rFonts w:asciiTheme="majorHAnsi" w:hAnsiTheme="majorHAnsi" w:cstheme="majorHAnsi"/>
        </w:rPr>
        <w:t xml:space="preserve">– VEREADOR </w:t>
      </w:r>
      <w:r w:rsidRPr="004879AB" w:rsidR="00177D08">
        <w:rPr>
          <w:rStyle w:val="Strong"/>
          <w:rFonts w:asciiTheme="majorHAnsi" w:hAnsiTheme="majorHAnsi" w:cstheme="majorHAnsi"/>
        </w:rPr>
        <w:t>ADEMIR SOUZA FLORETTI JUNIOR.</w:t>
      </w:r>
    </w:p>
    <w:p w:rsidR="00177D08" w:rsidRPr="004879AB" w:rsidP="00163F50" w14:paraId="7A9E0023" w14:textId="64CD3688">
      <w:pPr>
        <w:pStyle w:val="NormalWeb"/>
        <w:spacing w:before="0" w:beforeAutospacing="0" w:after="0" w:afterAutospacing="0" w:line="360" w:lineRule="auto"/>
        <w:contextualSpacing/>
        <w:jc w:val="both"/>
        <w:rPr>
          <w:rFonts w:asciiTheme="majorHAnsi" w:hAnsiTheme="majorHAnsi" w:cstheme="majorHAnsi"/>
        </w:rPr>
      </w:pPr>
      <w:r w:rsidRPr="004879AB">
        <w:rPr>
          <w:rFonts w:asciiTheme="majorHAnsi" w:hAnsiTheme="majorHAnsi" w:cstheme="majorHAnsi"/>
        </w:rPr>
        <w:t xml:space="preserve">“DISPÕE SOBRE A GARANTIA DE MATRÍCULA DE ESTUDANTES COM TRANSTORNO DO ESPECTRO AUTISTA - TEA, EM ESCOLAS DA REDE MUNICIPAL DE ENSINO PRÓXIMAS À RESIDÊNCIA OU AO LOCAL DE TRABALHO DOS RESPONSÁVEIS LEGAIS NO MUNICÍPIO DE MOGI MIRIM, E DÁ OUTRAS </w:t>
      </w:r>
      <w:r w:rsidRPr="004879AB" w:rsidR="00644857">
        <w:rPr>
          <w:rFonts w:asciiTheme="majorHAnsi" w:hAnsiTheme="majorHAnsi" w:cstheme="majorHAnsi"/>
        </w:rPr>
        <w:t>PROVIDÊNCIAS. ”</w:t>
      </w:r>
    </w:p>
    <w:p w:rsidR="00177D08" w:rsidRPr="004879AB" w:rsidP="00163F50" w14:paraId="50443CA8" w14:textId="77777777">
      <w:pPr>
        <w:pStyle w:val="NormalWeb"/>
        <w:spacing w:before="0" w:beforeAutospacing="0" w:after="0" w:afterAutospacing="0" w:line="360" w:lineRule="auto"/>
        <w:contextualSpacing/>
        <w:jc w:val="both"/>
        <w:rPr>
          <w:rFonts w:asciiTheme="majorHAnsi" w:hAnsiTheme="majorHAnsi" w:cstheme="majorHAnsi"/>
        </w:rPr>
      </w:pPr>
    </w:p>
    <w:p w:rsidR="00F74441" w:rsidRPr="004879AB" w:rsidP="00DB75E8" w14:paraId="71819A52" w14:textId="54564165">
      <w:pPr>
        <w:pStyle w:val="NormalWeb"/>
        <w:spacing w:before="0" w:beforeAutospacing="0" w:after="0" w:afterAutospacing="0" w:line="360" w:lineRule="auto"/>
        <w:jc w:val="both"/>
        <w:rPr>
          <w:rStyle w:val="Strong"/>
          <w:rFonts w:asciiTheme="majorHAnsi" w:hAnsiTheme="majorHAnsi" w:cstheme="majorHAnsi"/>
          <w:bCs w:val="0"/>
        </w:rPr>
      </w:pPr>
      <w:r w:rsidRPr="004879AB">
        <w:rPr>
          <w:rStyle w:val="Strong"/>
          <w:rFonts w:asciiTheme="majorHAnsi" w:hAnsiTheme="majorHAnsi" w:cstheme="majorHAnsi"/>
        </w:rPr>
        <w:t>RELATOR: VEREADOR W</w:t>
      </w:r>
      <w:r w:rsidRPr="004879AB" w:rsidR="00EE5EAD">
        <w:rPr>
          <w:rStyle w:val="Strong"/>
          <w:rFonts w:asciiTheme="majorHAnsi" w:hAnsiTheme="majorHAnsi" w:cstheme="majorHAnsi"/>
        </w:rPr>
        <w:t>ILIANS MENDES DE OLIVEIRA</w:t>
      </w:r>
      <w:r>
        <w:rPr>
          <w:rFonts w:asciiTheme="majorHAnsi" w:hAnsiTheme="majorHAnsi" w:cstheme="majorHAnsi"/>
        </w:rPr>
        <w:pict>
          <v:rect id="_x0000_i1025" style="width:0;height:0.75pt" o:hralign="center" o:hrstd="t" o:hrnoshade="t" o:hr="t" fillcolor="#404040" stroked="f"/>
        </w:pict>
      </w:r>
      <w:r w:rsidRPr="004879AB">
        <w:rPr>
          <w:rStyle w:val="Strong"/>
          <w:rFonts w:asciiTheme="majorHAnsi" w:hAnsiTheme="majorHAnsi" w:cstheme="majorHAnsi"/>
          <w:bCs w:val="0"/>
        </w:rPr>
        <w:t>I - EXPOSIÇÃO DA MATÉRIA EM EXAME</w:t>
      </w:r>
    </w:p>
    <w:p w:rsidR="00654E16" w:rsidRPr="00654E16" w:rsidP="00654E16" w14:paraId="23AD3C1E" w14:textId="77777777">
      <w:pPr>
        <w:pStyle w:val="NormalWeb"/>
        <w:rPr>
          <w:rFonts w:asciiTheme="majorHAnsi" w:hAnsiTheme="majorHAnsi" w:cstheme="majorHAnsi"/>
        </w:rPr>
      </w:pPr>
      <w:r w:rsidRPr="00654E16">
        <w:rPr>
          <w:rFonts w:asciiTheme="majorHAnsi" w:hAnsiTheme="majorHAnsi" w:cstheme="majorHAnsi"/>
        </w:rPr>
        <w:t xml:space="preserve">Trata-se do </w:t>
      </w:r>
      <w:r w:rsidRPr="00654E16">
        <w:rPr>
          <w:rFonts w:asciiTheme="majorHAnsi" w:hAnsiTheme="majorHAnsi" w:cstheme="majorHAnsi"/>
          <w:b/>
          <w:bCs/>
        </w:rPr>
        <w:t>Substitutivo nº 1 ao Projeto de Lei nº 128/2025</w:t>
      </w:r>
      <w:r w:rsidRPr="00654E16">
        <w:rPr>
          <w:rFonts w:asciiTheme="majorHAnsi" w:hAnsiTheme="majorHAnsi" w:cstheme="majorHAnsi"/>
        </w:rPr>
        <w:t xml:space="preserve">, de iniciativa do Vereador Ademir Souza </w:t>
      </w:r>
      <w:r w:rsidRPr="00654E16">
        <w:rPr>
          <w:rFonts w:asciiTheme="majorHAnsi" w:hAnsiTheme="majorHAnsi" w:cstheme="majorHAnsi"/>
        </w:rPr>
        <w:t>Floretti</w:t>
      </w:r>
      <w:r w:rsidRPr="00654E16">
        <w:rPr>
          <w:rFonts w:asciiTheme="majorHAnsi" w:hAnsiTheme="majorHAnsi" w:cstheme="majorHAnsi"/>
        </w:rPr>
        <w:t xml:space="preserve"> Junior, que visa aperfeiçoar o texto do projeto original, mantendo o objetivo central de </w:t>
      </w:r>
      <w:r w:rsidRPr="00654E16">
        <w:rPr>
          <w:rFonts w:asciiTheme="majorHAnsi" w:hAnsiTheme="majorHAnsi" w:cstheme="majorHAnsi"/>
          <w:b/>
          <w:bCs/>
        </w:rPr>
        <w:t>garantir a matrícula de estudantes com Transtorno do Espectro Autista (TEA) em unidades escolares e creches da rede municipal próximas à residência ou ao local de trabalho dos responsáveis legais</w:t>
      </w:r>
      <w:r w:rsidRPr="00654E16">
        <w:rPr>
          <w:rFonts w:asciiTheme="majorHAnsi" w:hAnsiTheme="majorHAnsi" w:cstheme="majorHAnsi"/>
        </w:rPr>
        <w:t>, conforme escolha da família.</w:t>
      </w:r>
    </w:p>
    <w:p w:rsidR="00654E16" w:rsidRPr="00654E16" w:rsidP="00654E16" w14:paraId="47E8129B" w14:textId="77777777">
      <w:pPr>
        <w:pStyle w:val="NormalWeb"/>
        <w:rPr>
          <w:rFonts w:asciiTheme="majorHAnsi" w:hAnsiTheme="majorHAnsi" w:cstheme="majorHAnsi"/>
        </w:rPr>
      </w:pPr>
      <w:r w:rsidRPr="00654E16">
        <w:rPr>
          <w:rFonts w:asciiTheme="majorHAnsi" w:hAnsiTheme="majorHAnsi" w:cstheme="majorHAnsi"/>
        </w:rPr>
        <w:t>O Substitutivo reestrutura o texto, desmembrando os parágrafos do Art. 1º do projeto original em artigos autônomos para maior clareza. As principais alterações e adições são:</w:t>
      </w:r>
    </w:p>
    <w:p w:rsidR="00654E16" w:rsidRPr="00654E16" w:rsidP="00654E16" w14:paraId="2D1E97A1" w14:textId="77777777">
      <w:pPr>
        <w:pStyle w:val="NormalWeb"/>
        <w:numPr>
          <w:ilvl w:val="0"/>
          <w:numId w:val="31"/>
        </w:numPr>
        <w:rPr>
          <w:rFonts w:asciiTheme="majorHAnsi" w:hAnsiTheme="majorHAnsi" w:cstheme="majorHAnsi"/>
        </w:rPr>
      </w:pPr>
      <w:r w:rsidRPr="00654E16">
        <w:rPr>
          <w:rFonts w:asciiTheme="majorHAnsi" w:hAnsiTheme="majorHAnsi" w:cstheme="majorHAnsi"/>
        </w:rPr>
        <w:t xml:space="preserve">A </w:t>
      </w:r>
      <w:r w:rsidRPr="00654E16">
        <w:rPr>
          <w:rFonts w:asciiTheme="majorHAnsi" w:hAnsiTheme="majorHAnsi" w:cstheme="majorHAnsi"/>
          <w:b/>
          <w:bCs/>
        </w:rPr>
        <w:t>inclusão expressa de "CRECHES"</w:t>
      </w:r>
      <w:r w:rsidRPr="00654E16">
        <w:rPr>
          <w:rFonts w:asciiTheme="majorHAnsi" w:hAnsiTheme="majorHAnsi" w:cstheme="majorHAnsi"/>
        </w:rPr>
        <w:t xml:space="preserve"> na ementa e no Art. 3º, garantindo a abrangência da norma à Educação Infantil.</w:t>
      </w:r>
    </w:p>
    <w:p w:rsidR="00654E16" w:rsidRPr="00654E16" w:rsidP="00654E16" w14:paraId="09ABD4BB" w14:textId="77777777">
      <w:pPr>
        <w:pStyle w:val="NormalWeb"/>
        <w:numPr>
          <w:ilvl w:val="0"/>
          <w:numId w:val="31"/>
        </w:numPr>
        <w:rPr>
          <w:rFonts w:asciiTheme="majorHAnsi" w:hAnsiTheme="majorHAnsi" w:cstheme="majorHAnsi"/>
        </w:rPr>
      </w:pPr>
      <w:r w:rsidRPr="00654E16">
        <w:rPr>
          <w:rFonts w:asciiTheme="majorHAnsi" w:hAnsiTheme="majorHAnsi" w:cstheme="majorHAnsi"/>
        </w:rPr>
        <w:t xml:space="preserve">A inclusão do </w:t>
      </w:r>
      <w:r w:rsidRPr="00654E16">
        <w:rPr>
          <w:rFonts w:asciiTheme="majorHAnsi" w:hAnsiTheme="majorHAnsi" w:cstheme="majorHAnsi"/>
          <w:b/>
          <w:bCs/>
        </w:rPr>
        <w:t>Parágrafo Único ao Art. 4º</w:t>
      </w:r>
      <w:r w:rsidRPr="00654E16">
        <w:rPr>
          <w:rFonts w:asciiTheme="majorHAnsi" w:hAnsiTheme="majorHAnsi" w:cstheme="majorHAnsi"/>
        </w:rPr>
        <w:t>, que assegura ao responsável o direito a um documento atestando a decisão em caso de negativa de matrícula.</w:t>
      </w:r>
    </w:p>
    <w:p w:rsidR="00654E16" w:rsidRPr="00654E16" w:rsidP="00654E16" w14:paraId="200CCA39" w14:textId="77777777">
      <w:pPr>
        <w:pStyle w:val="NormalWeb"/>
        <w:numPr>
          <w:ilvl w:val="0"/>
          <w:numId w:val="31"/>
        </w:numPr>
        <w:rPr>
          <w:rFonts w:asciiTheme="majorHAnsi" w:hAnsiTheme="majorHAnsi" w:cstheme="majorHAnsi"/>
        </w:rPr>
      </w:pPr>
      <w:r w:rsidRPr="00654E16">
        <w:rPr>
          <w:rFonts w:asciiTheme="majorHAnsi" w:hAnsiTheme="majorHAnsi" w:cstheme="majorHAnsi"/>
        </w:rPr>
        <w:t xml:space="preserve">A inserção do </w:t>
      </w:r>
      <w:r w:rsidRPr="00654E16">
        <w:rPr>
          <w:rFonts w:asciiTheme="majorHAnsi" w:hAnsiTheme="majorHAnsi" w:cstheme="majorHAnsi"/>
          <w:b/>
          <w:bCs/>
        </w:rPr>
        <w:t>Art. 5º</w:t>
      </w:r>
      <w:r w:rsidRPr="00654E16">
        <w:rPr>
          <w:rFonts w:asciiTheme="majorHAnsi" w:hAnsiTheme="majorHAnsi" w:cstheme="majorHAnsi"/>
        </w:rPr>
        <w:t>, que faculta ao Poder Executivo promover campanhas de conscientização sobre os direitos garantidos por esta Lei.</w:t>
      </w:r>
    </w:p>
    <w:p w:rsidR="00654E16" w:rsidRPr="00654E16" w:rsidP="00654E16" w14:paraId="25B6C0B4" w14:textId="77777777">
      <w:pPr>
        <w:pStyle w:val="NormalWeb"/>
        <w:numPr>
          <w:ilvl w:val="0"/>
          <w:numId w:val="31"/>
        </w:numPr>
        <w:rPr>
          <w:rFonts w:asciiTheme="majorHAnsi" w:hAnsiTheme="majorHAnsi" w:cstheme="majorHAnsi"/>
        </w:rPr>
      </w:pPr>
      <w:r w:rsidRPr="00654E16">
        <w:rPr>
          <w:rFonts w:asciiTheme="majorHAnsi" w:hAnsiTheme="majorHAnsi" w:cstheme="majorHAnsi"/>
        </w:rPr>
        <w:t xml:space="preserve">A inclusão do </w:t>
      </w:r>
      <w:r w:rsidRPr="00654E16">
        <w:rPr>
          <w:rFonts w:asciiTheme="majorHAnsi" w:hAnsiTheme="majorHAnsi" w:cstheme="majorHAnsi"/>
          <w:b/>
          <w:bCs/>
        </w:rPr>
        <w:t>Art. 6º</w:t>
      </w:r>
      <w:r w:rsidRPr="00654E16">
        <w:rPr>
          <w:rFonts w:asciiTheme="majorHAnsi" w:hAnsiTheme="majorHAnsi" w:cstheme="majorHAnsi"/>
        </w:rPr>
        <w:t>, que determina a observância às normas gerais da Lei de Diretrizes e Bases da Educação Nacional (LDB - Lei nº 9.394/96) e à legislação federal aplicável à inclusão educacional.</w:t>
      </w:r>
    </w:p>
    <w:p w:rsidR="00177D08" w:rsidRPr="004879AB" w:rsidP="00177D08" w14:paraId="5E33421C" w14:textId="388F7D4D">
      <w:pPr>
        <w:pStyle w:val="NormalWeb"/>
        <w:rPr>
          <w:rFonts w:asciiTheme="majorHAnsi" w:hAnsiTheme="majorHAnsi" w:cstheme="majorHAnsi"/>
        </w:rPr>
      </w:pPr>
      <w:r w:rsidRPr="00654E16">
        <w:rPr>
          <w:rFonts w:asciiTheme="majorHAnsi" w:hAnsiTheme="majorHAnsi" w:cstheme="majorHAnsi"/>
        </w:rPr>
        <w:t xml:space="preserve">A Justificativa do Autor ressalta que o Substitutivo busca tornar a norma mais operacional, previsível e alinhada às normas educacionais e de inclusão, assegurando o pleno e efetivo acesso à educação e a proteção dos direitos das famílias </w:t>
      </w:r>
      <w:r w:rsidRPr="00654E16" w:rsidR="00277E01">
        <w:rPr>
          <w:rFonts w:asciiTheme="majorHAnsi" w:hAnsiTheme="majorHAnsi" w:cstheme="majorHAnsi"/>
        </w:rPr>
        <w:t>atípicas.</w:t>
      </w:r>
      <w:r w:rsidRPr="004879AB" w:rsidR="00277E01">
        <w:rPr>
          <w:rFonts w:asciiTheme="majorHAnsi" w:hAnsiTheme="majorHAnsi" w:cstheme="majorHAnsi"/>
        </w:rPr>
        <w:t xml:space="preserve"> A</w:t>
      </w:r>
      <w:r w:rsidRPr="004879AB">
        <w:rPr>
          <w:rFonts w:asciiTheme="majorHAnsi" w:hAnsiTheme="majorHAnsi" w:cstheme="majorHAnsi"/>
        </w:rPr>
        <w:t xml:space="preserve"> </w:t>
      </w:r>
      <w:r w:rsidRPr="004879AB">
        <w:rPr>
          <w:rFonts w:asciiTheme="majorHAnsi" w:hAnsiTheme="majorHAnsi" w:cstheme="majorHAnsi"/>
          <w:b/>
          <w:bCs/>
        </w:rPr>
        <w:t>Justificativa</w:t>
      </w:r>
      <w:r w:rsidRPr="004879AB">
        <w:rPr>
          <w:rFonts w:asciiTheme="majorHAnsi" w:hAnsiTheme="majorHAnsi" w:cstheme="majorHAnsi"/>
        </w:rPr>
        <w:t xml:space="preserve"> do proponente está em consonância com os princípios constitucionais da dignidade da pessoa humana e da inclusão social, e se apoia na legislação federal pertinente, notadamente a Lei </w:t>
      </w:r>
      <w:r w:rsidRPr="004879AB">
        <w:rPr>
          <w:rFonts w:asciiTheme="majorHAnsi" w:hAnsiTheme="majorHAnsi" w:cstheme="majorHAnsi"/>
        </w:rPr>
        <w:t xml:space="preserve">nº 13.146/2015 (Estatuto da Pessoa com Deficiência) e a Lei nº 12.764/2012 (Política Nacional de Proteção dos Direitos da Pessoa com TEA). O objetivo central é </w:t>
      </w:r>
      <w:r w:rsidRPr="004879AB">
        <w:rPr>
          <w:rFonts w:asciiTheme="majorHAnsi" w:hAnsiTheme="majorHAnsi" w:cstheme="majorHAnsi"/>
          <w:b/>
          <w:bCs/>
        </w:rPr>
        <w:t>reduzir os impactos do deslocamento diário</w:t>
      </w:r>
      <w:r w:rsidRPr="004879AB">
        <w:rPr>
          <w:rFonts w:asciiTheme="majorHAnsi" w:hAnsiTheme="majorHAnsi" w:cstheme="majorHAnsi"/>
        </w:rPr>
        <w:t>, facilitando o acompanhamento familiar e promovendo maior integração entre escola e serviços de apoio, o que demonstra o caráter social e logístico da proposta.</w:t>
      </w:r>
    </w:p>
    <w:p w:rsidR="00F74441" w:rsidP="004A7437" w14:paraId="380FED2D" w14:textId="0A4FBBAB">
      <w:pPr>
        <w:pStyle w:val="NormalWeb"/>
        <w:jc w:val="both"/>
        <w:rPr>
          <w:rStyle w:val="Strong"/>
          <w:rFonts w:asciiTheme="majorHAnsi" w:hAnsiTheme="majorHAnsi" w:cstheme="majorHAnsi"/>
          <w:bCs w:val="0"/>
        </w:rPr>
      </w:pPr>
      <w:r w:rsidRPr="004879AB">
        <w:rPr>
          <w:rStyle w:val="Strong"/>
          <w:rFonts w:asciiTheme="majorHAnsi" w:hAnsiTheme="majorHAnsi" w:cstheme="majorHAnsi"/>
          <w:bCs w:val="0"/>
        </w:rPr>
        <w:t>II - CONCLUSÕES DO RELATOR</w:t>
      </w:r>
    </w:p>
    <w:p w:rsidR="00654E16" w:rsidRPr="00654E16" w:rsidP="004A7437" w14:paraId="15B3F013" w14:textId="64443E4B">
      <w:pPr>
        <w:pStyle w:val="NormalWeb"/>
        <w:jc w:val="both"/>
        <w:rPr>
          <w:rStyle w:val="Strong"/>
          <w:rFonts w:asciiTheme="majorHAnsi" w:hAnsiTheme="majorHAnsi" w:cstheme="majorHAnsi"/>
          <w:b w:val="0"/>
          <w:bCs w:val="0"/>
        </w:rPr>
      </w:pPr>
      <w:r w:rsidRPr="00654E16">
        <w:rPr>
          <w:rFonts w:asciiTheme="majorHAnsi" w:hAnsiTheme="majorHAnsi" w:cstheme="majorHAnsi"/>
          <w:b/>
        </w:rPr>
        <w:t>a) Legalidade e Constitucionalidade</w:t>
      </w:r>
    </w:p>
    <w:p w:rsidR="00654E16" w:rsidRPr="00654E16" w:rsidP="00654E16" w14:paraId="750401CD" w14:textId="77777777">
      <w:pPr>
        <w:pStyle w:val="NormalWeb"/>
        <w:rPr>
          <w:rFonts w:asciiTheme="majorHAnsi" w:hAnsiTheme="majorHAnsi" w:cstheme="majorHAnsi"/>
        </w:rPr>
      </w:pPr>
      <w:r w:rsidRPr="00654E16">
        <w:rPr>
          <w:rFonts w:asciiTheme="majorHAnsi" w:hAnsiTheme="majorHAnsi" w:cstheme="majorHAnsi"/>
        </w:rPr>
        <w:t xml:space="preserve">A proposição encontra sólido amparo legal e constitucional. O Substitutivo trata de </w:t>
      </w:r>
      <w:r w:rsidRPr="00654E16">
        <w:rPr>
          <w:rFonts w:asciiTheme="majorHAnsi" w:hAnsiTheme="majorHAnsi" w:cstheme="majorHAnsi"/>
          <w:b/>
          <w:bCs/>
        </w:rPr>
        <w:t>direitos sociais e proteção à pessoa com deficiência</w:t>
      </w:r>
      <w:r w:rsidRPr="00654E16">
        <w:rPr>
          <w:rFonts w:asciiTheme="majorHAnsi" w:hAnsiTheme="majorHAnsi" w:cstheme="majorHAnsi"/>
        </w:rPr>
        <w:t xml:space="preserve">, temas inseridos na </w:t>
      </w:r>
      <w:r w:rsidRPr="00654E16">
        <w:rPr>
          <w:rFonts w:asciiTheme="majorHAnsi" w:hAnsiTheme="majorHAnsi" w:cstheme="majorHAnsi"/>
          <w:b/>
          <w:bCs/>
        </w:rPr>
        <w:t>competência legislativa concorrente</w:t>
      </w:r>
      <w:r w:rsidRPr="00654E16">
        <w:rPr>
          <w:rFonts w:asciiTheme="majorHAnsi" w:hAnsiTheme="majorHAnsi" w:cstheme="majorHAnsi"/>
        </w:rPr>
        <w:t xml:space="preserve"> entre União, Estados e Municípios (CF/88, Art. 24, IX e XIV).</w:t>
      </w:r>
    </w:p>
    <w:p w:rsidR="00654E16" w:rsidRPr="00654E16" w:rsidP="00654E16" w14:paraId="35C61CDE" w14:textId="77777777">
      <w:pPr>
        <w:pStyle w:val="NormalWeb"/>
        <w:rPr>
          <w:rFonts w:asciiTheme="majorHAnsi" w:hAnsiTheme="majorHAnsi" w:cstheme="majorHAnsi"/>
        </w:rPr>
      </w:pPr>
      <w:r w:rsidRPr="00654E16">
        <w:rPr>
          <w:rFonts w:asciiTheme="majorHAnsi" w:hAnsiTheme="majorHAnsi" w:cstheme="majorHAnsi"/>
        </w:rPr>
        <w:t xml:space="preserve">O Município, ao garantir uma proteção logística a estudantes com TEA (opção entre proximidade da residência ou do trabalho), exerce sua </w:t>
      </w:r>
      <w:r w:rsidRPr="00654E16">
        <w:rPr>
          <w:rFonts w:asciiTheme="majorHAnsi" w:hAnsiTheme="majorHAnsi" w:cstheme="majorHAnsi"/>
          <w:b/>
          <w:bCs/>
        </w:rPr>
        <w:t>competência suplementar (CF/88, Art. 30, II)</w:t>
      </w:r>
      <w:r w:rsidRPr="00654E16">
        <w:rPr>
          <w:rFonts w:asciiTheme="majorHAnsi" w:hAnsiTheme="majorHAnsi" w:cstheme="majorHAnsi"/>
        </w:rPr>
        <w:t xml:space="preserve"> para atender a uma necessidade específica e de </w:t>
      </w:r>
      <w:r w:rsidRPr="00654E16">
        <w:rPr>
          <w:rFonts w:asciiTheme="majorHAnsi" w:hAnsiTheme="majorHAnsi" w:cstheme="majorHAnsi"/>
          <w:b/>
          <w:bCs/>
        </w:rPr>
        <w:t>interesse local</w:t>
      </w:r>
      <w:r w:rsidRPr="00654E16">
        <w:rPr>
          <w:rFonts w:asciiTheme="majorHAnsi" w:hAnsiTheme="majorHAnsi" w:cstheme="majorHAnsi"/>
        </w:rPr>
        <w:t xml:space="preserve">, fortalecendo a efetividade de leis federais, como a Lei nº 12.764/2012 (Lei Berenice </w:t>
      </w:r>
      <w:r w:rsidRPr="00654E16">
        <w:rPr>
          <w:rFonts w:asciiTheme="majorHAnsi" w:hAnsiTheme="majorHAnsi" w:cstheme="majorHAnsi"/>
        </w:rPr>
        <w:t>Piana</w:t>
      </w:r>
      <w:r w:rsidRPr="00654E16">
        <w:rPr>
          <w:rFonts w:asciiTheme="majorHAnsi" w:hAnsiTheme="majorHAnsi" w:cstheme="majorHAnsi"/>
        </w:rPr>
        <w:t>) e o Estatuto da Pessoa com Deficiência (Lei nº 13.146/2015). A inclusão de "creches" consolida a conformidade com o Art. 208, IV, da CF/88, que trata do dever do Estado com a educação infantil.</w:t>
      </w:r>
    </w:p>
    <w:p w:rsidR="00654E16" w:rsidRPr="00654E16" w:rsidP="00654E16" w14:paraId="0C4E532F" w14:textId="77777777">
      <w:pPr>
        <w:pStyle w:val="NormalWeb"/>
        <w:rPr>
          <w:rFonts w:asciiTheme="majorHAnsi" w:hAnsiTheme="majorHAnsi" w:cstheme="majorHAnsi"/>
        </w:rPr>
      </w:pPr>
      <w:r w:rsidRPr="00654E16">
        <w:rPr>
          <w:rFonts w:asciiTheme="majorHAnsi" w:hAnsiTheme="majorHAnsi" w:cstheme="majorHAnsi"/>
        </w:rPr>
        <w:t>Em relação à iniciativa e à gestão:</w:t>
      </w:r>
    </w:p>
    <w:p w:rsidR="00654E16" w:rsidRPr="00654E16" w:rsidP="00654E16" w14:paraId="33D9E015" w14:textId="77777777">
      <w:pPr>
        <w:pStyle w:val="NormalWeb"/>
        <w:numPr>
          <w:ilvl w:val="0"/>
          <w:numId w:val="32"/>
        </w:numPr>
        <w:rPr>
          <w:rFonts w:asciiTheme="majorHAnsi" w:hAnsiTheme="majorHAnsi" w:cstheme="majorHAnsi"/>
        </w:rPr>
      </w:pPr>
      <w:r w:rsidRPr="00654E16">
        <w:rPr>
          <w:rFonts w:asciiTheme="majorHAnsi" w:hAnsiTheme="majorHAnsi" w:cstheme="majorHAnsi"/>
          <w:b/>
          <w:bCs/>
        </w:rPr>
        <w:t>Art. 5º (Campanhas):</w:t>
      </w:r>
      <w:r w:rsidRPr="00654E16">
        <w:rPr>
          <w:rFonts w:asciiTheme="majorHAnsi" w:hAnsiTheme="majorHAnsi" w:cstheme="majorHAnsi"/>
        </w:rPr>
        <w:t xml:space="preserve"> A redação que utiliza o verbo "poderá" confere uma </w:t>
      </w:r>
      <w:r w:rsidRPr="00654E16">
        <w:rPr>
          <w:rFonts w:asciiTheme="majorHAnsi" w:hAnsiTheme="majorHAnsi" w:cstheme="majorHAnsi"/>
          <w:b/>
          <w:bCs/>
        </w:rPr>
        <w:t>faculdade</w:t>
      </w:r>
      <w:r w:rsidRPr="00654E16">
        <w:rPr>
          <w:rFonts w:asciiTheme="majorHAnsi" w:hAnsiTheme="majorHAnsi" w:cstheme="majorHAnsi"/>
        </w:rPr>
        <w:t xml:space="preserve"> ao Executivo, e não uma obrigação. Embora envolva ação administrativa, a medida não cria ou altera a estrutura ou atribuição de órgãos públicos, o que, conforme o entendimento do STF (Tema 917), afasta o vício de iniciativa parlamentar.</w:t>
      </w:r>
    </w:p>
    <w:p w:rsidR="00654E16" w:rsidRPr="00654E16" w:rsidP="00654E16" w14:paraId="48764D56" w14:textId="77777777">
      <w:pPr>
        <w:pStyle w:val="NormalWeb"/>
        <w:numPr>
          <w:ilvl w:val="0"/>
          <w:numId w:val="32"/>
        </w:numPr>
        <w:rPr>
          <w:rFonts w:asciiTheme="majorHAnsi" w:hAnsiTheme="majorHAnsi" w:cstheme="majorHAnsi"/>
        </w:rPr>
      </w:pPr>
      <w:r w:rsidRPr="00654E16">
        <w:rPr>
          <w:rFonts w:asciiTheme="majorHAnsi" w:hAnsiTheme="majorHAnsi" w:cstheme="majorHAnsi"/>
          <w:b/>
          <w:bCs/>
        </w:rPr>
        <w:t>Parágrafo Único do Art. 4º (Documento de Negativa):</w:t>
      </w:r>
      <w:r w:rsidRPr="00654E16">
        <w:rPr>
          <w:rFonts w:asciiTheme="majorHAnsi" w:hAnsiTheme="majorHAnsi" w:cstheme="majorHAnsi"/>
        </w:rPr>
        <w:t xml:space="preserve"> A exigência de fornecer um documento em caso de negativa é uma garantia de </w:t>
      </w:r>
      <w:r w:rsidRPr="00654E16">
        <w:rPr>
          <w:rFonts w:asciiTheme="majorHAnsi" w:hAnsiTheme="majorHAnsi" w:cstheme="majorHAnsi"/>
          <w:b/>
          <w:bCs/>
        </w:rPr>
        <w:t>transparência e do direito de petição</w:t>
      </w:r>
      <w:r w:rsidRPr="00654E16">
        <w:rPr>
          <w:rFonts w:asciiTheme="majorHAnsi" w:hAnsiTheme="majorHAnsi" w:cstheme="majorHAnsi"/>
        </w:rPr>
        <w:t>, de natureza legislativa, não configurando ingerência indevida na esfera administrativa.</w:t>
      </w:r>
    </w:p>
    <w:p w:rsidR="00654E16" w:rsidRPr="00654E16" w:rsidP="00654E16" w14:paraId="7D81AF8F" w14:textId="77777777">
      <w:pPr>
        <w:pStyle w:val="NormalWeb"/>
        <w:numPr>
          <w:ilvl w:val="0"/>
          <w:numId w:val="32"/>
        </w:numPr>
        <w:rPr>
          <w:rFonts w:asciiTheme="majorHAnsi" w:hAnsiTheme="majorHAnsi" w:cstheme="majorHAnsi"/>
        </w:rPr>
      </w:pPr>
      <w:r w:rsidRPr="00654E16">
        <w:rPr>
          <w:rFonts w:asciiTheme="majorHAnsi" w:hAnsiTheme="majorHAnsi" w:cstheme="majorHAnsi"/>
          <w:b/>
          <w:bCs/>
        </w:rPr>
        <w:t>Art. 6º (LDB):</w:t>
      </w:r>
      <w:r w:rsidRPr="00654E16">
        <w:rPr>
          <w:rFonts w:asciiTheme="majorHAnsi" w:hAnsiTheme="majorHAnsi" w:cstheme="majorHAnsi"/>
        </w:rPr>
        <w:t xml:space="preserve"> A inclusão desta cláusula assegura o respeito à hierarquia das normas e a </w:t>
      </w:r>
      <w:r w:rsidRPr="00654E16">
        <w:rPr>
          <w:rFonts w:asciiTheme="majorHAnsi" w:hAnsiTheme="majorHAnsi" w:cstheme="majorHAnsi"/>
          <w:b/>
          <w:bCs/>
        </w:rPr>
        <w:t>compatibilidade técnica</w:t>
      </w:r>
      <w:r w:rsidRPr="00654E16">
        <w:rPr>
          <w:rFonts w:asciiTheme="majorHAnsi" w:hAnsiTheme="majorHAnsi" w:cstheme="majorHAnsi"/>
        </w:rPr>
        <w:t xml:space="preserve"> com a legislação educacional federal.</w:t>
      </w:r>
    </w:p>
    <w:p w:rsidR="00654E16" w:rsidRPr="00654E16" w:rsidP="00654E16" w14:paraId="4D2023B0" w14:textId="5C3D23BC">
      <w:pPr>
        <w:pStyle w:val="NormalWeb"/>
        <w:rPr>
          <w:rFonts w:asciiTheme="majorHAnsi" w:hAnsiTheme="majorHAnsi" w:cstheme="majorHAnsi"/>
        </w:rPr>
      </w:pPr>
      <w:r w:rsidRPr="00654E16">
        <w:rPr>
          <w:rFonts w:asciiTheme="majorHAnsi" w:hAnsiTheme="majorHAnsi" w:cstheme="majorHAnsi"/>
        </w:rPr>
        <w:t xml:space="preserve">Portanto, o Substitutivo nº 1 se mostra </w:t>
      </w:r>
      <w:r w:rsidRPr="00654E16">
        <w:rPr>
          <w:rFonts w:asciiTheme="majorHAnsi" w:hAnsiTheme="majorHAnsi" w:cstheme="majorHAnsi"/>
          <w:b/>
          <w:bCs/>
        </w:rPr>
        <w:t>Constitucional, Legal</w:t>
      </w:r>
      <w:r w:rsidRPr="00654E16">
        <w:rPr>
          <w:rFonts w:asciiTheme="majorHAnsi" w:hAnsiTheme="majorHAnsi" w:cstheme="majorHAnsi"/>
        </w:rPr>
        <w:t xml:space="preserve"> e apto a </w:t>
      </w:r>
      <w:r w:rsidRPr="00654E16" w:rsidR="00900B74">
        <w:rPr>
          <w:rFonts w:asciiTheme="majorHAnsi" w:hAnsiTheme="majorHAnsi" w:cstheme="majorHAnsi"/>
        </w:rPr>
        <w:t>tramitar. O</w:t>
      </w:r>
      <w:bookmarkStart w:id="0" w:name="_GoBack"/>
      <w:bookmarkEnd w:id="0"/>
      <w:r w:rsidRPr="00654E16">
        <w:rPr>
          <w:rFonts w:asciiTheme="majorHAnsi" w:hAnsiTheme="majorHAnsi" w:cstheme="majorHAnsi"/>
        </w:rPr>
        <w:t xml:space="preserve"> Substitutivo cumpre os preceitos da boa técnica legislativa, conforme a Lei Complementar Federal nº 95/98:</w:t>
      </w:r>
    </w:p>
    <w:p w:rsidR="00654E16" w:rsidRPr="00654E16" w:rsidP="00654E16" w14:paraId="650602D5" w14:textId="77777777">
      <w:pPr>
        <w:pStyle w:val="NormalWeb"/>
        <w:numPr>
          <w:ilvl w:val="0"/>
          <w:numId w:val="33"/>
        </w:numPr>
        <w:rPr>
          <w:rFonts w:asciiTheme="majorHAnsi" w:hAnsiTheme="majorHAnsi" w:cstheme="majorHAnsi"/>
        </w:rPr>
      </w:pPr>
      <w:r w:rsidRPr="00654E16">
        <w:rPr>
          <w:rFonts w:asciiTheme="majorHAnsi" w:hAnsiTheme="majorHAnsi" w:cstheme="majorHAnsi"/>
        </w:rPr>
        <w:t xml:space="preserve">A </w:t>
      </w:r>
      <w:r w:rsidRPr="00654E16">
        <w:rPr>
          <w:rFonts w:asciiTheme="majorHAnsi" w:hAnsiTheme="majorHAnsi" w:cstheme="majorHAnsi"/>
          <w:b/>
          <w:bCs/>
        </w:rPr>
        <w:t>estrutura em artigos separados</w:t>
      </w:r>
      <w:r w:rsidRPr="00654E16">
        <w:rPr>
          <w:rFonts w:asciiTheme="majorHAnsi" w:hAnsiTheme="majorHAnsi" w:cstheme="majorHAnsi"/>
        </w:rPr>
        <w:t xml:space="preserve"> é mais clara e organizada.</w:t>
      </w:r>
    </w:p>
    <w:p w:rsidR="00654E16" w:rsidRPr="00654E16" w:rsidP="00654E16" w14:paraId="32A794CC" w14:textId="77777777">
      <w:pPr>
        <w:pStyle w:val="NormalWeb"/>
        <w:numPr>
          <w:ilvl w:val="0"/>
          <w:numId w:val="33"/>
        </w:numPr>
        <w:rPr>
          <w:rFonts w:asciiTheme="majorHAnsi" w:hAnsiTheme="majorHAnsi" w:cstheme="majorHAnsi"/>
        </w:rPr>
      </w:pPr>
      <w:r w:rsidRPr="00654E16">
        <w:rPr>
          <w:rFonts w:asciiTheme="majorHAnsi" w:hAnsiTheme="majorHAnsi" w:cstheme="majorHAnsi"/>
        </w:rPr>
        <w:t xml:space="preserve">A </w:t>
      </w:r>
      <w:r w:rsidRPr="00654E16">
        <w:rPr>
          <w:rFonts w:asciiTheme="majorHAnsi" w:hAnsiTheme="majorHAnsi" w:cstheme="majorHAnsi"/>
          <w:b/>
          <w:bCs/>
        </w:rPr>
        <w:t>inclusão do Art. 6º</w:t>
      </w:r>
      <w:r w:rsidRPr="00654E16">
        <w:rPr>
          <w:rFonts w:asciiTheme="majorHAnsi" w:hAnsiTheme="majorHAnsi" w:cstheme="majorHAnsi"/>
        </w:rPr>
        <w:t xml:space="preserve"> atende à necessidade de compatibilidade normativa.</w:t>
      </w:r>
    </w:p>
    <w:p w:rsidR="00654E16" w:rsidRPr="00654E16" w:rsidP="00654E16" w14:paraId="620433C5" w14:textId="77777777">
      <w:pPr>
        <w:pStyle w:val="NormalWeb"/>
        <w:numPr>
          <w:ilvl w:val="0"/>
          <w:numId w:val="33"/>
        </w:numPr>
        <w:rPr>
          <w:rFonts w:asciiTheme="majorHAnsi" w:hAnsiTheme="majorHAnsi" w:cstheme="majorHAnsi"/>
        </w:rPr>
      </w:pPr>
      <w:r w:rsidRPr="00654E16">
        <w:rPr>
          <w:rFonts w:asciiTheme="majorHAnsi" w:hAnsiTheme="majorHAnsi" w:cstheme="majorHAnsi"/>
        </w:rPr>
        <w:t>O uso da linguagem e a gramática estão corretos.</w:t>
      </w:r>
    </w:p>
    <w:p w:rsidR="00654E16" w:rsidRPr="00654E16" w:rsidP="00654E16" w14:paraId="5642E85A" w14:textId="77777777">
      <w:pPr>
        <w:pStyle w:val="NormalWeb"/>
        <w:rPr>
          <w:rFonts w:asciiTheme="majorHAnsi" w:hAnsiTheme="majorHAnsi" w:cstheme="majorHAnsi"/>
        </w:rPr>
      </w:pPr>
      <w:r w:rsidRPr="00654E16">
        <w:rPr>
          <w:rFonts w:asciiTheme="majorHAnsi" w:hAnsiTheme="majorHAnsi" w:cstheme="majorHAnsi"/>
        </w:rPr>
        <w:t>Em suma, o Substitutivo corrigiu as potenciais fragilidades formais do projeto original.</w:t>
      </w:r>
    </w:p>
    <w:p w:rsidR="00DB75E8" w:rsidRPr="004879AB" w:rsidP="00DB75E8" w14:paraId="01DD54F2" w14:textId="18F25FFC">
      <w:pPr>
        <w:pStyle w:val="NormalWeb"/>
        <w:jc w:val="both"/>
        <w:rPr>
          <w:rStyle w:val="Strong"/>
          <w:rFonts w:asciiTheme="majorHAnsi" w:hAnsiTheme="majorHAnsi" w:cstheme="majorHAnsi"/>
          <w:bCs w:val="0"/>
        </w:rPr>
      </w:pPr>
      <w:r>
        <w:rPr>
          <w:rStyle w:val="Strong"/>
          <w:rFonts w:asciiTheme="majorHAnsi" w:hAnsiTheme="majorHAnsi" w:cstheme="majorHAnsi"/>
          <w:bCs w:val="0"/>
        </w:rPr>
        <w:t>b)</w:t>
      </w:r>
      <w:r w:rsidRPr="004879AB" w:rsidR="00F74441">
        <w:rPr>
          <w:rStyle w:val="Strong"/>
          <w:rFonts w:asciiTheme="majorHAnsi" w:hAnsiTheme="majorHAnsi" w:cstheme="majorHAnsi"/>
          <w:bCs w:val="0"/>
        </w:rPr>
        <w:t xml:space="preserve"> Conveniência e Oportunidade</w:t>
      </w:r>
    </w:p>
    <w:p w:rsidR="00654E16" w:rsidRPr="004879AB" w:rsidP="00654E16" w14:paraId="066159D2" w14:textId="5A55C24E">
      <w:pPr>
        <w:pStyle w:val="NormalWeb"/>
        <w:rPr>
          <w:rFonts w:asciiTheme="majorHAnsi" w:hAnsiTheme="majorHAnsi" w:cstheme="majorHAnsi"/>
        </w:rPr>
      </w:pPr>
      <w:r w:rsidRPr="00654E16">
        <w:rPr>
          <w:rFonts w:asciiTheme="majorHAnsi" w:hAnsiTheme="majorHAnsi" w:cstheme="majorHAnsi"/>
        </w:rPr>
        <w:t xml:space="preserve">A proposição é </w:t>
      </w:r>
      <w:r w:rsidRPr="00654E16">
        <w:rPr>
          <w:rFonts w:asciiTheme="majorHAnsi" w:hAnsiTheme="majorHAnsi" w:cstheme="majorHAnsi"/>
          <w:b/>
          <w:bCs/>
        </w:rPr>
        <w:t>oportuna e conveniente</w:t>
      </w:r>
      <w:r w:rsidRPr="00654E16">
        <w:rPr>
          <w:rFonts w:asciiTheme="majorHAnsi" w:hAnsiTheme="majorHAnsi" w:cstheme="majorHAnsi"/>
        </w:rPr>
        <w:t xml:space="preserve"> por consolidar, legalmente, um mecanismo de </w:t>
      </w:r>
      <w:r w:rsidRPr="00654E16">
        <w:rPr>
          <w:rFonts w:asciiTheme="majorHAnsi" w:hAnsiTheme="majorHAnsi" w:cstheme="majorHAnsi"/>
          <w:b/>
          <w:bCs/>
        </w:rPr>
        <w:t>inclusão e proteção social</w:t>
      </w:r>
      <w:r w:rsidRPr="00654E16">
        <w:rPr>
          <w:rFonts w:asciiTheme="majorHAnsi" w:hAnsiTheme="majorHAnsi" w:cstheme="majorHAnsi"/>
        </w:rPr>
        <w:t xml:space="preserve"> de extrema relevância para a comunidade de Mogi Mirim. O texto aprimorado oferece maior segurança jurídica às famílias e operacionalidade à rede de ensino.</w:t>
      </w:r>
      <w:r w:rsidRPr="004879AB">
        <w:rPr>
          <w:rFonts w:asciiTheme="majorHAnsi" w:hAnsiTheme="majorHAnsi" w:cstheme="majorHAnsi"/>
        </w:rPr>
        <w:t xml:space="preserve"> O objetivo central é </w:t>
      </w:r>
      <w:r w:rsidRPr="004879AB">
        <w:rPr>
          <w:rFonts w:asciiTheme="majorHAnsi" w:hAnsiTheme="majorHAnsi" w:cstheme="majorHAnsi"/>
          <w:b/>
          <w:bCs/>
        </w:rPr>
        <w:t>reduzir os impactos do deslocamento diário</w:t>
      </w:r>
      <w:r w:rsidRPr="004879AB">
        <w:rPr>
          <w:rFonts w:asciiTheme="majorHAnsi" w:hAnsiTheme="majorHAnsi" w:cstheme="majorHAnsi"/>
        </w:rPr>
        <w:t>, facilitando o acompanhamento familiar e promovendo maior integração entre escola e serviços de apoio, o que demonstra o caráter social e logístico da proposta.</w:t>
      </w:r>
    </w:p>
    <w:p w:rsidR="00177D08" w:rsidRPr="004879AB" w:rsidP="00177D08" w14:paraId="4B30A73A" w14:textId="77777777">
      <w:pPr>
        <w:pStyle w:val="NormalWeb"/>
        <w:rPr>
          <w:rFonts w:asciiTheme="majorHAnsi" w:hAnsiTheme="majorHAnsi" w:cstheme="majorHAnsi"/>
        </w:rPr>
      </w:pPr>
      <w:r w:rsidRPr="004879AB">
        <w:rPr>
          <w:rFonts w:asciiTheme="majorHAnsi" w:hAnsiTheme="majorHAnsi" w:cstheme="majorHAnsi"/>
        </w:rPr>
        <w:t>A</w:t>
      </w:r>
      <w:r w:rsidRPr="004879AB">
        <w:rPr>
          <w:rFonts w:asciiTheme="majorHAnsi" w:hAnsiTheme="majorHAnsi" w:cstheme="majorHAnsi"/>
        </w:rPr>
        <w:t xml:space="preserve"> proposta é um avanço significativo nas políticas públicas locais de </w:t>
      </w:r>
      <w:r w:rsidRPr="004879AB">
        <w:rPr>
          <w:rFonts w:asciiTheme="majorHAnsi" w:hAnsiTheme="majorHAnsi" w:cstheme="majorHAnsi"/>
          <w:b/>
          <w:bCs/>
        </w:rPr>
        <w:t>inclusão</w:t>
      </w:r>
      <w:r w:rsidRPr="004879AB">
        <w:rPr>
          <w:rFonts w:asciiTheme="majorHAnsi" w:hAnsiTheme="majorHAnsi" w:cstheme="majorHAnsi"/>
        </w:rPr>
        <w:t xml:space="preserve"> e </w:t>
      </w:r>
      <w:r w:rsidRPr="004879AB">
        <w:rPr>
          <w:rFonts w:asciiTheme="majorHAnsi" w:hAnsiTheme="majorHAnsi" w:cstheme="majorHAnsi"/>
          <w:b/>
          <w:bCs/>
        </w:rPr>
        <w:t>acessibilidade</w:t>
      </w:r>
      <w:r w:rsidRPr="004879AB">
        <w:rPr>
          <w:rFonts w:asciiTheme="majorHAnsi" w:hAnsiTheme="majorHAnsi" w:cstheme="majorHAnsi"/>
        </w:rPr>
        <w:t>, alinhada às melhores práticas sociais e educacionais.</w:t>
      </w:r>
    </w:p>
    <w:p w:rsidR="004A7437" w:rsidRPr="004879AB" w:rsidP="00163F50" w14:paraId="2B11A9CB" w14:textId="77777777">
      <w:pPr>
        <w:pStyle w:val="NormalWeb"/>
        <w:spacing w:before="0" w:beforeAutospacing="0" w:after="0" w:afterAutospacing="0"/>
        <w:jc w:val="both"/>
        <w:rPr>
          <w:rFonts w:asciiTheme="majorHAnsi" w:hAnsiTheme="majorHAnsi" w:cstheme="majorHAnsi"/>
          <w:b/>
        </w:rPr>
      </w:pPr>
    </w:p>
    <w:p w:rsidR="00C829EC" w:rsidRPr="004879AB" w:rsidP="00163F50" w14:paraId="68CF256F" w14:textId="2DB206C6">
      <w:pPr>
        <w:pStyle w:val="NormalWeb"/>
        <w:spacing w:before="0" w:beforeAutospacing="0" w:after="0" w:afterAutospacing="0"/>
        <w:jc w:val="both"/>
        <w:rPr>
          <w:rFonts w:asciiTheme="majorHAnsi" w:hAnsiTheme="majorHAnsi" w:cstheme="majorHAnsi"/>
        </w:rPr>
      </w:pPr>
      <w:r w:rsidRPr="004879AB">
        <w:rPr>
          <w:rFonts w:asciiTheme="majorHAnsi" w:hAnsiTheme="majorHAnsi" w:cstheme="majorHAnsi"/>
          <w:b/>
        </w:rPr>
        <w:t>III -</w:t>
      </w:r>
      <w:r w:rsidRPr="004879AB">
        <w:rPr>
          <w:rFonts w:asciiTheme="majorHAnsi" w:hAnsiTheme="majorHAnsi" w:cstheme="majorHAnsi"/>
        </w:rPr>
        <w:t xml:space="preserve"> </w:t>
      </w:r>
      <w:r w:rsidRPr="004879AB">
        <w:rPr>
          <w:rFonts w:asciiTheme="majorHAnsi" w:hAnsiTheme="majorHAnsi" w:cstheme="majorHAnsi"/>
          <w:b/>
          <w:bCs/>
        </w:rPr>
        <w:t>OFERECIMENTO DE SUBSTITUTIVO, EMENDAS OU SUBEMENDAS</w:t>
      </w:r>
      <w:r w:rsidRPr="004879AB">
        <w:rPr>
          <w:rFonts w:asciiTheme="majorHAnsi" w:hAnsiTheme="majorHAnsi" w:cstheme="majorHAnsi"/>
        </w:rPr>
        <w:t xml:space="preserve"> </w:t>
      </w:r>
    </w:p>
    <w:p w:rsidR="001C3048" w:rsidRPr="004879AB" w:rsidP="00163F50" w14:paraId="3C47AF58" w14:textId="77777777">
      <w:pPr>
        <w:pStyle w:val="NormalWeb"/>
        <w:spacing w:before="0" w:beforeAutospacing="0" w:after="0" w:afterAutospacing="0"/>
        <w:jc w:val="both"/>
        <w:rPr>
          <w:rFonts w:asciiTheme="majorHAnsi" w:hAnsiTheme="majorHAnsi" w:cstheme="majorHAnsi"/>
        </w:rPr>
      </w:pPr>
    </w:p>
    <w:p w:rsidR="00654E16" w:rsidRPr="00654E16" w:rsidP="00163F50" w14:paraId="7EE5EEB5" w14:textId="7DE558AA">
      <w:pPr>
        <w:pStyle w:val="NormalWeb"/>
        <w:jc w:val="both"/>
        <w:rPr>
          <w:rFonts w:asciiTheme="majorHAnsi" w:hAnsiTheme="majorHAnsi" w:cstheme="majorHAnsi"/>
        </w:rPr>
      </w:pPr>
      <w:r w:rsidRPr="00654E16">
        <w:rPr>
          <w:rFonts w:asciiTheme="majorHAnsi" w:hAnsiTheme="majorHAnsi" w:cstheme="majorHAnsi"/>
        </w:rPr>
        <w:t xml:space="preserve">Considerando que o </w:t>
      </w:r>
      <w:r w:rsidRPr="00654E16">
        <w:rPr>
          <w:rFonts w:asciiTheme="majorHAnsi" w:hAnsiTheme="majorHAnsi" w:cstheme="majorHAnsi"/>
          <w:b/>
        </w:rPr>
        <w:t>Substitutivo nº 1</w:t>
      </w:r>
      <w:r w:rsidRPr="00654E16">
        <w:rPr>
          <w:rFonts w:asciiTheme="majorHAnsi" w:hAnsiTheme="majorHAnsi" w:cstheme="majorHAnsi"/>
        </w:rPr>
        <w:t xml:space="preserve"> já incorporou as correções necessárias, apresentando-se </w:t>
      </w:r>
      <w:r w:rsidRPr="00654E16">
        <w:rPr>
          <w:rFonts w:asciiTheme="majorHAnsi" w:hAnsiTheme="majorHAnsi" w:cstheme="majorHAnsi"/>
          <w:b/>
          <w:bCs/>
        </w:rPr>
        <w:t>constitucional, legal e com boa técnica legislativa</w:t>
      </w:r>
      <w:r w:rsidRPr="00654E16">
        <w:rPr>
          <w:rFonts w:asciiTheme="majorHAnsi" w:hAnsiTheme="majorHAnsi" w:cstheme="majorHAnsi"/>
        </w:rPr>
        <w:t xml:space="preserve">, o Relator </w:t>
      </w:r>
      <w:r w:rsidRPr="00654E16">
        <w:rPr>
          <w:rFonts w:asciiTheme="majorHAnsi" w:hAnsiTheme="majorHAnsi" w:cstheme="majorHAnsi"/>
          <w:b/>
          <w:bCs/>
        </w:rPr>
        <w:t>não vislumbra a necessidade de apresentação de Substitutivo, Emendas ou Subemendas</w:t>
      </w:r>
      <w:r w:rsidRPr="00654E16">
        <w:rPr>
          <w:rFonts w:asciiTheme="majorHAnsi" w:hAnsiTheme="majorHAnsi" w:cstheme="majorHAnsi"/>
        </w:rPr>
        <w:t xml:space="preserve"> por parte desta Comissão de Justiça e Redação.</w:t>
      </w:r>
    </w:p>
    <w:p w:rsidR="001C3048" w:rsidRPr="004879AB" w:rsidP="00163F50" w14:paraId="5476D6BE" w14:textId="77777777">
      <w:pPr>
        <w:pStyle w:val="NormalWeb"/>
        <w:spacing w:before="0" w:beforeAutospacing="0" w:after="0" w:afterAutospacing="0"/>
        <w:jc w:val="both"/>
        <w:rPr>
          <w:rFonts w:asciiTheme="majorHAnsi" w:hAnsiTheme="majorHAnsi" w:cstheme="majorHAnsi"/>
          <w:b/>
          <w:bCs/>
        </w:rPr>
      </w:pPr>
    </w:p>
    <w:p w:rsidR="00C829EC" w:rsidRPr="004879AB" w:rsidP="00163F50" w14:paraId="26D3B4E4" w14:textId="1033B774">
      <w:pPr>
        <w:pStyle w:val="NormalWeb"/>
        <w:spacing w:before="0" w:beforeAutospacing="0" w:after="0" w:afterAutospacing="0"/>
        <w:jc w:val="both"/>
        <w:rPr>
          <w:rFonts w:asciiTheme="majorHAnsi" w:hAnsiTheme="majorHAnsi" w:cstheme="majorHAnsi"/>
          <w:b/>
          <w:bCs/>
        </w:rPr>
      </w:pPr>
      <w:r w:rsidRPr="004879AB">
        <w:rPr>
          <w:rFonts w:asciiTheme="majorHAnsi" w:hAnsiTheme="majorHAnsi" w:cstheme="majorHAnsi"/>
          <w:b/>
          <w:bCs/>
        </w:rPr>
        <w:t>IV -  DECISÃO D</w:t>
      </w:r>
      <w:r w:rsidRPr="004879AB" w:rsidR="004A7437">
        <w:rPr>
          <w:rFonts w:asciiTheme="majorHAnsi" w:hAnsiTheme="majorHAnsi" w:cstheme="majorHAnsi"/>
          <w:b/>
          <w:bCs/>
        </w:rPr>
        <w:t>A COMISSÃO</w:t>
      </w:r>
    </w:p>
    <w:p w:rsidR="004A7437" w:rsidRPr="004879AB" w:rsidP="00163F50" w14:paraId="38F7A3DD" w14:textId="77777777">
      <w:pPr>
        <w:pStyle w:val="NormalWeb"/>
        <w:spacing w:before="0" w:beforeAutospacing="0" w:after="0" w:afterAutospacing="0"/>
        <w:jc w:val="both"/>
        <w:rPr>
          <w:rFonts w:asciiTheme="majorHAnsi" w:hAnsiTheme="majorHAnsi" w:cstheme="majorHAnsi"/>
          <w:b/>
          <w:bCs/>
        </w:rPr>
      </w:pPr>
    </w:p>
    <w:p w:rsidR="004A7437" w:rsidRPr="004879AB" w:rsidP="00163F50" w14:paraId="5FABA39D" w14:textId="7DB27EF5">
      <w:pPr>
        <w:pStyle w:val="NormalWeb"/>
        <w:spacing w:before="0" w:beforeAutospacing="0" w:after="0" w:afterAutospacing="0"/>
        <w:jc w:val="both"/>
        <w:rPr>
          <w:rFonts w:asciiTheme="majorHAnsi" w:hAnsiTheme="majorHAnsi" w:cstheme="majorHAnsi"/>
          <w:b/>
          <w:bCs/>
        </w:rPr>
      </w:pPr>
      <w:r w:rsidRPr="004879AB">
        <w:rPr>
          <w:rFonts w:asciiTheme="majorHAnsi" w:hAnsiTheme="majorHAnsi" w:cstheme="majorHAnsi"/>
        </w:rPr>
        <w:t xml:space="preserve">A Comissão de </w:t>
      </w:r>
      <w:r w:rsidR="00CA7465">
        <w:rPr>
          <w:rFonts w:asciiTheme="majorHAnsi" w:hAnsiTheme="majorHAnsi" w:cstheme="majorHAnsi"/>
        </w:rPr>
        <w:t>Justiça e Redação</w:t>
      </w:r>
      <w:r w:rsidRPr="004879AB">
        <w:rPr>
          <w:rFonts w:asciiTheme="majorHAnsi" w:hAnsiTheme="majorHAnsi" w:cstheme="majorHAnsi"/>
        </w:rPr>
        <w:t xml:space="preserve"> aprova, por unanimidade, </w:t>
      </w:r>
      <w:r w:rsidRPr="004879AB" w:rsidR="00B61EE5">
        <w:rPr>
          <w:rFonts w:asciiTheme="majorHAnsi" w:hAnsiTheme="majorHAnsi" w:cstheme="majorHAnsi"/>
        </w:rPr>
        <w:t>o</w:t>
      </w:r>
      <w:r w:rsidR="00CA7465">
        <w:rPr>
          <w:rFonts w:asciiTheme="majorHAnsi" w:hAnsiTheme="majorHAnsi" w:cstheme="majorHAnsi"/>
        </w:rPr>
        <w:t xml:space="preserve"> Substitutivo n1º ao</w:t>
      </w:r>
      <w:r w:rsidR="00277E01">
        <w:rPr>
          <w:rFonts w:asciiTheme="majorHAnsi" w:hAnsiTheme="majorHAnsi" w:cstheme="majorHAnsi"/>
        </w:rPr>
        <w:t xml:space="preserve"> </w:t>
      </w:r>
      <w:r w:rsidR="00CA7465">
        <w:rPr>
          <w:rFonts w:asciiTheme="majorHAnsi" w:hAnsiTheme="majorHAnsi" w:cstheme="majorHAnsi"/>
        </w:rPr>
        <w:t>Projeto</w:t>
      </w:r>
      <w:r w:rsidRPr="004879AB" w:rsidR="001C3048">
        <w:rPr>
          <w:rFonts w:asciiTheme="majorHAnsi" w:hAnsiTheme="majorHAnsi" w:cstheme="majorHAnsi"/>
        </w:rPr>
        <w:t xml:space="preserve"> de Lei nº 128</w:t>
      </w:r>
      <w:r w:rsidRPr="004879AB">
        <w:rPr>
          <w:rFonts w:asciiTheme="majorHAnsi" w:hAnsiTheme="majorHAnsi" w:cstheme="majorHAnsi"/>
        </w:rPr>
        <w:t xml:space="preserve">/2025, sem emendas, considerando-o </w:t>
      </w:r>
      <w:r w:rsidRPr="004879AB">
        <w:rPr>
          <w:rFonts w:asciiTheme="majorHAnsi" w:hAnsiTheme="majorHAnsi" w:cstheme="majorHAnsi"/>
          <w:b/>
          <w:bCs/>
        </w:rPr>
        <w:t>pertinente e de alta relevância social</w:t>
      </w:r>
      <w:r w:rsidRPr="004879AB">
        <w:rPr>
          <w:rFonts w:asciiTheme="majorHAnsi" w:hAnsiTheme="majorHAnsi" w:cstheme="majorHAnsi"/>
        </w:rPr>
        <w:t xml:space="preserve"> para o município.</w:t>
      </w:r>
    </w:p>
    <w:p w:rsidR="00C829EC" w:rsidP="00163F50" w14:paraId="04CD94E6" w14:textId="3633CF17">
      <w:pPr>
        <w:pStyle w:val="NormalWeb"/>
        <w:jc w:val="both"/>
        <w:rPr>
          <w:rFonts w:asciiTheme="majorHAnsi" w:hAnsiTheme="majorHAnsi" w:cstheme="majorHAnsi"/>
        </w:rPr>
      </w:pPr>
    </w:p>
    <w:p w:rsidR="00277E01" w:rsidRPr="004879AB" w:rsidP="00163F50" w14:paraId="619815C3" w14:textId="77777777">
      <w:pPr>
        <w:pStyle w:val="NormalWeb"/>
        <w:jc w:val="both"/>
        <w:rPr>
          <w:rFonts w:asciiTheme="majorHAnsi" w:hAnsiTheme="majorHAnsi" w:cstheme="majorHAnsi"/>
        </w:rPr>
      </w:pPr>
    </w:p>
    <w:p w:rsidR="00105B00" w:rsidP="00105B00" w14:paraId="636E05C0" w14:textId="42D59BE6">
      <w:pPr>
        <w:pStyle w:val="NormalWeb"/>
        <w:spacing w:line="360" w:lineRule="auto"/>
        <w:jc w:val="center"/>
        <w:rPr>
          <w:rStyle w:val="Strong"/>
          <w:rFonts w:asciiTheme="majorHAnsi" w:hAnsiTheme="majorHAnsi" w:cstheme="majorHAnsi"/>
        </w:rPr>
      </w:pPr>
      <w:r w:rsidRPr="004879AB">
        <w:rPr>
          <w:rStyle w:val="Strong"/>
          <w:rFonts w:asciiTheme="majorHAnsi" w:hAnsiTheme="majorHAnsi" w:cstheme="majorHAnsi"/>
        </w:rPr>
        <w:t>SALA DAS SESSÕES</w:t>
      </w:r>
      <w:r w:rsidRPr="004879AB" w:rsidR="00B61EE5">
        <w:rPr>
          <w:rStyle w:val="Strong"/>
          <w:rFonts w:asciiTheme="majorHAnsi" w:hAnsiTheme="majorHAnsi" w:cstheme="majorHAnsi"/>
        </w:rPr>
        <w:t xml:space="preserve"> “VEREADOR SANTO RÓT</w:t>
      </w:r>
      <w:r w:rsidR="00277E01">
        <w:rPr>
          <w:rStyle w:val="Strong"/>
          <w:rFonts w:asciiTheme="majorHAnsi" w:hAnsiTheme="majorHAnsi" w:cstheme="majorHAnsi"/>
        </w:rPr>
        <w:t>TOLI”, em 01 de dezembro</w:t>
      </w:r>
      <w:r w:rsidRPr="004879AB">
        <w:rPr>
          <w:rStyle w:val="Strong"/>
          <w:rFonts w:asciiTheme="majorHAnsi" w:hAnsiTheme="majorHAnsi" w:cstheme="majorHAnsi"/>
        </w:rPr>
        <w:t xml:space="preserve"> de 2025.</w:t>
      </w:r>
    </w:p>
    <w:p w:rsidR="00277E01" w:rsidRPr="004879AB" w:rsidP="00105B00" w14:paraId="2287C3A4" w14:textId="77777777">
      <w:pPr>
        <w:pStyle w:val="NormalWeb"/>
        <w:spacing w:line="360" w:lineRule="auto"/>
        <w:jc w:val="center"/>
        <w:rPr>
          <w:rStyle w:val="Strong"/>
          <w:rFonts w:asciiTheme="majorHAnsi" w:hAnsiTheme="majorHAnsi" w:cstheme="majorHAnsi"/>
        </w:rPr>
      </w:pPr>
    </w:p>
    <w:p w:rsidR="005B6271" w:rsidRPr="004879AB" w:rsidP="005B6271" w14:paraId="3E2245FE" w14:textId="49CF652F">
      <w:pPr>
        <w:jc w:val="center"/>
        <w:rPr>
          <w:rFonts w:asciiTheme="majorHAnsi" w:hAnsiTheme="majorHAnsi" w:cstheme="majorHAnsi"/>
          <w:b/>
          <w:iCs/>
          <w:sz w:val="24"/>
          <w:szCs w:val="24"/>
        </w:rPr>
      </w:pPr>
      <w:r w:rsidRPr="004879AB">
        <w:rPr>
          <w:rFonts w:asciiTheme="majorHAnsi" w:hAnsiTheme="majorHAnsi" w:cstheme="majorHAnsi"/>
          <w:b/>
          <w:iCs/>
          <w:sz w:val="24"/>
          <w:szCs w:val="24"/>
        </w:rPr>
        <w:t xml:space="preserve">Vereador Wilians Mendes de Oliveira </w:t>
      </w:r>
    </w:p>
    <w:p w:rsidR="005B6271" w:rsidP="005B6271" w14:paraId="43E3F9FD" w14:textId="77777777">
      <w:pPr>
        <w:jc w:val="center"/>
        <w:rPr>
          <w:rFonts w:eastAsia="Arial" w:asciiTheme="majorHAnsi" w:hAnsiTheme="majorHAnsi" w:cstheme="majorHAnsi"/>
          <w:i/>
          <w:iCs/>
          <w:sz w:val="24"/>
          <w:szCs w:val="24"/>
        </w:rPr>
      </w:pPr>
      <w:r w:rsidRPr="004879AB">
        <w:rPr>
          <w:rFonts w:eastAsia="Arial" w:asciiTheme="majorHAnsi" w:hAnsiTheme="majorHAnsi" w:cstheme="majorHAnsi"/>
          <w:i/>
          <w:iCs/>
          <w:sz w:val="24"/>
          <w:szCs w:val="24"/>
        </w:rPr>
        <w:t xml:space="preserve">Membro da Comissão/Relator </w:t>
      </w:r>
    </w:p>
    <w:p w:rsidR="00277E01" w:rsidRPr="004879AB" w:rsidP="005B6271" w14:paraId="4D693056" w14:textId="77777777">
      <w:pPr>
        <w:jc w:val="center"/>
        <w:rPr>
          <w:rFonts w:eastAsia="Arial" w:asciiTheme="majorHAnsi" w:hAnsiTheme="majorHAnsi" w:cstheme="majorHAnsi"/>
          <w:i/>
          <w:iCs/>
          <w:sz w:val="24"/>
          <w:szCs w:val="24"/>
        </w:rPr>
      </w:pPr>
    </w:p>
    <w:p w:rsidR="00105B00" w:rsidRPr="004879AB" w:rsidP="00105B00" w14:paraId="25CBB975" w14:textId="083FE03E">
      <w:pPr>
        <w:pStyle w:val="Heading3"/>
        <w:spacing w:line="360" w:lineRule="auto"/>
        <w:rPr>
          <w:rStyle w:val="Strong"/>
          <w:rFonts w:asciiTheme="majorHAnsi" w:hAnsiTheme="majorHAnsi" w:cstheme="majorHAnsi"/>
          <w:b/>
          <w:bCs w:val="0"/>
          <w:color w:val="auto"/>
          <w:sz w:val="24"/>
          <w:szCs w:val="24"/>
        </w:rPr>
      </w:pPr>
      <w:r w:rsidRPr="004879AB">
        <w:rPr>
          <w:rStyle w:val="Strong"/>
          <w:rFonts w:asciiTheme="majorHAnsi" w:hAnsiTheme="majorHAnsi" w:cstheme="majorHAnsi"/>
          <w:b/>
          <w:bCs w:val="0"/>
          <w:color w:val="auto"/>
          <w:sz w:val="24"/>
          <w:szCs w:val="24"/>
        </w:rPr>
        <w:t>REFERÊNCIAS:</w:t>
      </w:r>
    </w:p>
    <w:p w:rsidR="001C3048" w:rsidRPr="004879AB" w:rsidP="004879AB" w14:paraId="42B936CD" w14:textId="2580DE2D">
      <w:pPr>
        <w:pStyle w:val="NormalWeb"/>
        <w:numPr>
          <w:ilvl w:val="0"/>
          <w:numId w:val="22"/>
        </w:numPr>
        <w:ind w:left="357" w:firstLine="0"/>
        <w:jc w:val="both"/>
        <w:rPr>
          <w:rFonts w:asciiTheme="majorHAnsi" w:hAnsiTheme="majorHAnsi" w:cstheme="majorHAnsi"/>
        </w:rPr>
      </w:pPr>
      <w:r w:rsidRPr="004879AB">
        <w:rPr>
          <w:rFonts w:asciiTheme="majorHAnsi" w:hAnsiTheme="majorHAnsi" w:cstheme="majorHAnsi"/>
          <w:b/>
          <w:bCs/>
        </w:rPr>
        <w:t>BRASIL.</w:t>
      </w:r>
      <w:r w:rsidRPr="004879AB">
        <w:rPr>
          <w:rFonts w:asciiTheme="majorHAnsi" w:hAnsiTheme="majorHAnsi" w:cstheme="majorHAnsi"/>
        </w:rPr>
        <w:t xml:space="preserve"> Constituição da República Federativa do Brasil de 1988. </w:t>
      </w:r>
      <w:r w:rsidRPr="004879AB">
        <w:rPr>
          <w:rFonts w:asciiTheme="majorHAnsi" w:hAnsiTheme="majorHAnsi" w:cstheme="majorHAnsi"/>
        </w:rPr>
        <w:t>Arts</w:t>
      </w:r>
      <w:r w:rsidRPr="004879AB">
        <w:rPr>
          <w:rFonts w:asciiTheme="majorHAnsi" w:hAnsiTheme="majorHAnsi" w:cstheme="majorHAnsi"/>
        </w:rPr>
        <w:t>. 30, II; 84, II; 205; 208.</w:t>
      </w:r>
    </w:p>
    <w:p w:rsidR="001C3048" w:rsidRPr="004879AB" w:rsidP="004879AB" w14:paraId="56783AA7" w14:textId="45FC1752">
      <w:pPr>
        <w:pStyle w:val="NormalWeb"/>
        <w:numPr>
          <w:ilvl w:val="0"/>
          <w:numId w:val="22"/>
        </w:numPr>
        <w:ind w:left="357" w:firstLine="0"/>
        <w:jc w:val="both"/>
        <w:rPr>
          <w:rFonts w:asciiTheme="majorHAnsi" w:hAnsiTheme="majorHAnsi" w:cstheme="majorHAnsi"/>
        </w:rPr>
      </w:pPr>
      <w:r w:rsidRPr="004879AB">
        <w:rPr>
          <w:rFonts w:asciiTheme="majorHAnsi" w:hAnsiTheme="majorHAnsi" w:cstheme="majorHAnsi"/>
        </w:rPr>
        <w:t xml:space="preserve"> </w:t>
      </w:r>
      <w:r w:rsidRPr="004879AB">
        <w:rPr>
          <w:rFonts w:asciiTheme="majorHAnsi" w:hAnsiTheme="majorHAnsi" w:cstheme="majorHAnsi"/>
          <w:b/>
          <w:bCs/>
        </w:rPr>
        <w:t>BRASIL.</w:t>
      </w:r>
      <w:r w:rsidRPr="004879AB">
        <w:rPr>
          <w:rFonts w:asciiTheme="majorHAnsi" w:hAnsiTheme="majorHAnsi" w:cstheme="majorHAnsi"/>
        </w:rPr>
        <w:t xml:space="preserve"> Lei nº 8.069, de 13 de julho de 1990. Estatuto da Criança e do Adolescente (ECA). Art. 53, V.</w:t>
      </w:r>
    </w:p>
    <w:p w:rsidR="001C3048" w:rsidRPr="004879AB" w:rsidP="004879AB" w14:paraId="5D6EECE3" w14:textId="41A8D315">
      <w:pPr>
        <w:pStyle w:val="NormalWeb"/>
        <w:numPr>
          <w:ilvl w:val="0"/>
          <w:numId w:val="22"/>
        </w:numPr>
        <w:ind w:left="357" w:firstLine="0"/>
        <w:jc w:val="both"/>
        <w:rPr>
          <w:rFonts w:asciiTheme="majorHAnsi" w:hAnsiTheme="majorHAnsi" w:cstheme="majorHAnsi"/>
        </w:rPr>
      </w:pPr>
      <w:r w:rsidRPr="004879AB">
        <w:rPr>
          <w:rFonts w:asciiTheme="majorHAnsi" w:hAnsiTheme="majorHAnsi" w:cstheme="majorHAnsi"/>
          <w:b/>
          <w:bCs/>
        </w:rPr>
        <w:t>BRASIL.</w:t>
      </w:r>
      <w:r w:rsidRPr="004879AB">
        <w:rPr>
          <w:rFonts w:asciiTheme="majorHAnsi" w:hAnsiTheme="majorHAnsi" w:cstheme="majorHAnsi"/>
        </w:rPr>
        <w:t xml:space="preserve"> Lei nº 9.394, de 20 de dezembro de 1996. Lei de Diretrizes e Bases da Educação Nacional (LDB).</w:t>
      </w:r>
    </w:p>
    <w:p w:rsidR="001C3048" w:rsidRPr="004879AB" w:rsidP="004879AB" w14:paraId="0382A09A" w14:textId="04B6B083">
      <w:pPr>
        <w:pStyle w:val="NormalWeb"/>
        <w:numPr>
          <w:ilvl w:val="0"/>
          <w:numId w:val="22"/>
        </w:numPr>
        <w:ind w:left="357" w:firstLine="0"/>
        <w:jc w:val="both"/>
        <w:rPr>
          <w:rFonts w:asciiTheme="majorHAnsi" w:hAnsiTheme="majorHAnsi" w:cstheme="majorHAnsi"/>
        </w:rPr>
      </w:pPr>
      <w:r w:rsidRPr="004879AB">
        <w:rPr>
          <w:rFonts w:asciiTheme="majorHAnsi" w:hAnsiTheme="majorHAnsi" w:cstheme="majorHAnsi"/>
          <w:b/>
          <w:bCs/>
        </w:rPr>
        <w:t>BRASIL.</w:t>
      </w:r>
      <w:r w:rsidRPr="004879AB">
        <w:rPr>
          <w:rFonts w:asciiTheme="majorHAnsi" w:hAnsiTheme="majorHAnsi" w:cstheme="majorHAnsi"/>
        </w:rPr>
        <w:t xml:space="preserve"> Lei nº 12.764, de 27 de dezembro de 2012. Institui a Política Nacional de Proteção dos Direitos da Pessoa com Transtorno do Espectro Autista (TEA).</w:t>
      </w:r>
    </w:p>
    <w:p w:rsidR="001C3048" w:rsidRPr="004879AB" w:rsidP="004879AB" w14:paraId="4557E925" w14:textId="6F9E49EF">
      <w:pPr>
        <w:pStyle w:val="NormalWeb"/>
        <w:numPr>
          <w:ilvl w:val="0"/>
          <w:numId w:val="22"/>
        </w:numPr>
        <w:ind w:left="357" w:firstLine="0"/>
        <w:jc w:val="both"/>
        <w:rPr>
          <w:rFonts w:asciiTheme="majorHAnsi" w:hAnsiTheme="majorHAnsi" w:cstheme="majorHAnsi"/>
        </w:rPr>
      </w:pPr>
      <w:r w:rsidRPr="004879AB">
        <w:rPr>
          <w:rFonts w:asciiTheme="majorHAnsi" w:hAnsiTheme="majorHAnsi" w:cstheme="majorHAnsi"/>
          <w:b/>
          <w:bCs/>
        </w:rPr>
        <w:t>BRASIL.</w:t>
      </w:r>
      <w:r w:rsidRPr="004879AB">
        <w:rPr>
          <w:rFonts w:asciiTheme="majorHAnsi" w:hAnsiTheme="majorHAnsi" w:cstheme="majorHAnsi"/>
        </w:rPr>
        <w:t xml:space="preserve"> Lei nº 13.146, de 6 de julho de 2015. Estatuto da Pessoa com Deficiência.</w:t>
      </w:r>
    </w:p>
    <w:p w:rsidR="001C3048" w:rsidRPr="004879AB" w:rsidP="004879AB" w14:paraId="589808EE" w14:textId="159E20E1">
      <w:pPr>
        <w:pStyle w:val="NormalWeb"/>
        <w:numPr>
          <w:ilvl w:val="0"/>
          <w:numId w:val="22"/>
        </w:numPr>
        <w:ind w:left="357" w:firstLine="0"/>
        <w:jc w:val="both"/>
        <w:rPr>
          <w:rFonts w:asciiTheme="majorHAnsi" w:hAnsiTheme="majorHAnsi" w:cstheme="majorHAnsi"/>
        </w:rPr>
      </w:pPr>
      <w:r w:rsidRPr="004879AB">
        <w:rPr>
          <w:rFonts w:asciiTheme="majorHAnsi" w:hAnsiTheme="majorHAnsi" w:cstheme="majorHAnsi"/>
          <w:b/>
          <w:bCs/>
        </w:rPr>
        <w:t>MOGI MIRIM.</w:t>
      </w:r>
      <w:r w:rsidRPr="004879AB">
        <w:rPr>
          <w:rFonts w:asciiTheme="majorHAnsi" w:hAnsiTheme="majorHAnsi" w:cstheme="majorHAnsi"/>
        </w:rPr>
        <w:t xml:space="preserve"> Lei Orgânica do Município de Mogi Mirim. </w:t>
      </w:r>
      <w:r w:rsidRPr="004879AB">
        <w:rPr>
          <w:rFonts w:asciiTheme="majorHAnsi" w:hAnsiTheme="majorHAnsi" w:cstheme="majorHAnsi"/>
        </w:rPr>
        <w:t>Arts</w:t>
      </w:r>
      <w:r w:rsidRPr="004879AB">
        <w:rPr>
          <w:rFonts w:asciiTheme="majorHAnsi" w:hAnsiTheme="majorHAnsi" w:cstheme="majorHAnsi"/>
        </w:rPr>
        <w:t>. 220 e 221.</w:t>
      </w:r>
    </w:p>
    <w:p w:rsidR="001C3048" w:rsidRPr="004879AB" w:rsidP="004879AB" w14:paraId="5B9B8028" w14:textId="2CC48B18">
      <w:pPr>
        <w:pStyle w:val="NormalWeb"/>
        <w:numPr>
          <w:ilvl w:val="0"/>
          <w:numId w:val="22"/>
        </w:numPr>
        <w:ind w:left="357" w:firstLine="0"/>
        <w:jc w:val="both"/>
        <w:rPr>
          <w:rFonts w:asciiTheme="majorHAnsi" w:hAnsiTheme="majorHAnsi" w:cstheme="majorHAnsi"/>
        </w:rPr>
      </w:pPr>
      <w:r w:rsidRPr="004879AB">
        <w:rPr>
          <w:rFonts w:asciiTheme="majorHAnsi" w:hAnsiTheme="majorHAnsi" w:cstheme="majorHAnsi"/>
          <w:b/>
          <w:bCs/>
        </w:rPr>
        <w:t>DOUTTRINA.</w:t>
      </w:r>
      <w:r w:rsidRPr="004879AB">
        <w:rPr>
          <w:rFonts w:asciiTheme="majorHAnsi" w:hAnsiTheme="majorHAnsi" w:cstheme="majorHAnsi"/>
        </w:rPr>
        <w:t xml:space="preserve"> MEIRELLES, Hely Lopes. Direito Municipal Brasileiro. 17ª ed. São Paulo: Malheiros, 2014.</w:t>
      </w:r>
    </w:p>
    <w:p w:rsidR="001C3048" w:rsidRPr="004879AB" w:rsidP="004879AB" w14:paraId="7790555F" w14:textId="42D49604">
      <w:pPr>
        <w:pStyle w:val="NormalWeb"/>
        <w:numPr>
          <w:ilvl w:val="0"/>
          <w:numId w:val="22"/>
        </w:numPr>
        <w:ind w:left="357" w:firstLine="0"/>
        <w:jc w:val="both"/>
        <w:rPr>
          <w:rFonts w:asciiTheme="majorHAnsi" w:hAnsiTheme="majorHAnsi" w:cstheme="majorHAnsi"/>
        </w:rPr>
      </w:pPr>
      <w:r w:rsidRPr="004879AB">
        <w:rPr>
          <w:rFonts w:asciiTheme="majorHAnsi" w:hAnsiTheme="majorHAnsi" w:cstheme="majorHAnsi"/>
          <w:b/>
          <w:bCs/>
        </w:rPr>
        <w:t>JURISPRUDÊNCIA.</w:t>
      </w:r>
      <w:r w:rsidRPr="004879AB">
        <w:rPr>
          <w:rFonts w:asciiTheme="majorHAnsi" w:hAnsiTheme="majorHAnsi" w:cstheme="majorHAnsi"/>
        </w:rPr>
        <w:t xml:space="preserve"> Supremo Tribunal Federal (STF). Tema nº 917 (Iniciativa Concorrente).</w:t>
      </w:r>
    </w:p>
    <w:p w:rsidR="001C3048" w:rsidRPr="004879AB" w:rsidP="004879AB" w14:paraId="77280B5B" w14:textId="49959B2A">
      <w:pPr>
        <w:pStyle w:val="NormalWeb"/>
        <w:numPr>
          <w:ilvl w:val="0"/>
          <w:numId w:val="22"/>
        </w:numPr>
        <w:ind w:left="357" w:firstLine="0"/>
        <w:jc w:val="both"/>
        <w:rPr>
          <w:rFonts w:asciiTheme="majorHAnsi" w:hAnsiTheme="majorHAnsi" w:cstheme="majorHAnsi"/>
        </w:rPr>
      </w:pPr>
      <w:r w:rsidRPr="004879AB">
        <w:rPr>
          <w:rFonts w:asciiTheme="majorHAnsi" w:hAnsiTheme="majorHAnsi" w:cstheme="majorHAnsi"/>
          <w:b/>
          <w:bCs/>
        </w:rPr>
        <w:t>PARECERES.</w:t>
      </w:r>
      <w:r w:rsidRPr="004879AB">
        <w:rPr>
          <w:rFonts w:asciiTheme="majorHAnsi" w:hAnsiTheme="majorHAnsi" w:cstheme="majorHAnsi"/>
        </w:rPr>
        <w:t xml:space="preserve"> Consulta Jurídica SGP nº 0543/2025/MN/G/DDR. Câmara Municipal de Mogi Mirim.</w:t>
      </w:r>
    </w:p>
    <w:p w:rsidR="00B61EE5" w:rsidRPr="004879AB" w:rsidP="004879AB" w14:paraId="234F4BA1" w14:textId="08EEDDAA">
      <w:pPr>
        <w:pStyle w:val="NormalWeb"/>
        <w:rPr>
          <w:rFonts w:asciiTheme="majorHAnsi" w:hAnsiTheme="majorHAnsi" w:cstheme="majorHAnsi"/>
          <w:sz w:val="22"/>
          <w:szCs w:val="22"/>
        </w:rPr>
      </w:pPr>
    </w:p>
    <w:p w:rsidR="00C8120E" w:rsidRPr="004879AB" w:rsidP="00C8120E" w14:paraId="7FE87A8D" w14:textId="77777777">
      <w:pPr>
        <w:rPr>
          <w:rFonts w:asciiTheme="majorHAnsi" w:hAnsiTheme="majorHAnsi" w:cstheme="majorHAnsi"/>
          <w:sz w:val="22"/>
          <w:szCs w:val="22"/>
        </w:rPr>
      </w:pPr>
    </w:p>
    <w:p w:rsidR="00105B00" w:rsidRPr="004879AB" w:rsidP="005B6271" w14:paraId="0E2582F7" w14:textId="77777777">
      <w:pPr>
        <w:jc w:val="both"/>
        <w:rPr>
          <w:rFonts w:asciiTheme="majorHAnsi" w:hAnsiTheme="majorHAnsi" w:cstheme="majorHAnsi"/>
          <w:b/>
          <w:color w:val="000000"/>
          <w:sz w:val="22"/>
          <w:szCs w:val="22"/>
          <w:u w:val="single"/>
        </w:rPr>
      </w:pPr>
    </w:p>
    <w:p w:rsidR="00F069F9" w:rsidP="005B6271" w14:paraId="48C8A2D4" w14:textId="77777777">
      <w:pPr>
        <w:jc w:val="both"/>
        <w:rPr>
          <w:rFonts w:asciiTheme="majorHAnsi" w:hAnsiTheme="majorHAnsi" w:cstheme="majorHAnsi"/>
          <w:b/>
          <w:color w:val="000000"/>
          <w:sz w:val="24"/>
          <w:szCs w:val="24"/>
          <w:u w:val="single"/>
        </w:rPr>
      </w:pPr>
    </w:p>
    <w:p w:rsidR="00277E01" w:rsidP="005B6271" w14:paraId="08D2A5E3" w14:textId="77777777">
      <w:pPr>
        <w:jc w:val="both"/>
        <w:rPr>
          <w:rFonts w:asciiTheme="majorHAnsi" w:hAnsiTheme="majorHAnsi" w:cstheme="majorHAnsi"/>
          <w:b/>
          <w:color w:val="000000"/>
          <w:sz w:val="24"/>
          <w:szCs w:val="24"/>
          <w:u w:val="single"/>
        </w:rPr>
      </w:pPr>
    </w:p>
    <w:p w:rsidR="00277E01" w:rsidP="005B6271" w14:paraId="1432AFB0" w14:textId="77777777">
      <w:pPr>
        <w:jc w:val="both"/>
        <w:rPr>
          <w:rFonts w:asciiTheme="majorHAnsi" w:hAnsiTheme="majorHAnsi" w:cstheme="majorHAnsi"/>
          <w:b/>
          <w:color w:val="000000"/>
          <w:sz w:val="24"/>
          <w:szCs w:val="24"/>
          <w:u w:val="single"/>
        </w:rPr>
      </w:pPr>
    </w:p>
    <w:p w:rsidR="00277E01" w:rsidP="005B6271" w14:paraId="778AAB95" w14:textId="77777777">
      <w:pPr>
        <w:jc w:val="both"/>
        <w:rPr>
          <w:rFonts w:asciiTheme="majorHAnsi" w:hAnsiTheme="majorHAnsi" w:cstheme="majorHAnsi"/>
          <w:b/>
          <w:color w:val="000000"/>
          <w:sz w:val="24"/>
          <w:szCs w:val="24"/>
          <w:u w:val="single"/>
        </w:rPr>
      </w:pPr>
    </w:p>
    <w:p w:rsidR="00277E01" w:rsidP="005B6271" w14:paraId="1DE55942" w14:textId="77777777">
      <w:pPr>
        <w:jc w:val="both"/>
        <w:rPr>
          <w:rFonts w:asciiTheme="majorHAnsi" w:hAnsiTheme="majorHAnsi" w:cstheme="majorHAnsi"/>
          <w:b/>
          <w:color w:val="000000"/>
          <w:sz w:val="24"/>
          <w:szCs w:val="24"/>
          <w:u w:val="single"/>
        </w:rPr>
      </w:pPr>
    </w:p>
    <w:p w:rsidR="00277E01" w:rsidP="005B6271" w14:paraId="029E02A3" w14:textId="77777777">
      <w:pPr>
        <w:jc w:val="both"/>
        <w:rPr>
          <w:rFonts w:asciiTheme="majorHAnsi" w:hAnsiTheme="majorHAnsi" w:cstheme="majorHAnsi"/>
          <w:b/>
          <w:color w:val="000000"/>
          <w:sz w:val="24"/>
          <w:szCs w:val="24"/>
          <w:u w:val="single"/>
        </w:rPr>
      </w:pPr>
    </w:p>
    <w:p w:rsidR="00277E01" w:rsidP="005B6271" w14:paraId="02D7C989" w14:textId="77777777">
      <w:pPr>
        <w:jc w:val="both"/>
        <w:rPr>
          <w:rFonts w:asciiTheme="majorHAnsi" w:hAnsiTheme="majorHAnsi" w:cstheme="majorHAnsi"/>
          <w:b/>
          <w:color w:val="000000"/>
          <w:sz w:val="24"/>
          <w:szCs w:val="24"/>
          <w:u w:val="single"/>
        </w:rPr>
      </w:pPr>
    </w:p>
    <w:p w:rsidR="00277E01" w:rsidP="005B6271" w14:paraId="2B5B4798" w14:textId="77777777">
      <w:pPr>
        <w:jc w:val="both"/>
        <w:rPr>
          <w:rFonts w:asciiTheme="majorHAnsi" w:hAnsiTheme="majorHAnsi" w:cstheme="majorHAnsi"/>
          <w:b/>
          <w:color w:val="000000"/>
          <w:sz w:val="24"/>
          <w:szCs w:val="24"/>
          <w:u w:val="single"/>
        </w:rPr>
      </w:pPr>
    </w:p>
    <w:p w:rsidR="00277E01" w:rsidP="005B6271" w14:paraId="67D64CE1" w14:textId="77777777">
      <w:pPr>
        <w:jc w:val="both"/>
        <w:rPr>
          <w:rFonts w:asciiTheme="majorHAnsi" w:hAnsiTheme="majorHAnsi" w:cstheme="majorHAnsi"/>
          <w:b/>
          <w:color w:val="000000"/>
          <w:sz w:val="24"/>
          <w:szCs w:val="24"/>
          <w:u w:val="single"/>
        </w:rPr>
      </w:pPr>
    </w:p>
    <w:p w:rsidR="00277E01" w:rsidP="005B6271" w14:paraId="235054EB" w14:textId="77777777">
      <w:pPr>
        <w:jc w:val="both"/>
        <w:rPr>
          <w:rFonts w:asciiTheme="majorHAnsi" w:hAnsiTheme="majorHAnsi" w:cstheme="majorHAnsi"/>
          <w:b/>
          <w:color w:val="000000"/>
          <w:sz w:val="24"/>
          <w:szCs w:val="24"/>
          <w:u w:val="single"/>
        </w:rPr>
      </w:pPr>
    </w:p>
    <w:p w:rsidR="00277E01" w:rsidP="005B6271" w14:paraId="5BD6748A" w14:textId="77777777">
      <w:pPr>
        <w:jc w:val="both"/>
        <w:rPr>
          <w:rFonts w:asciiTheme="majorHAnsi" w:hAnsiTheme="majorHAnsi" w:cstheme="majorHAnsi"/>
          <w:b/>
          <w:color w:val="000000"/>
          <w:sz w:val="24"/>
          <w:szCs w:val="24"/>
          <w:u w:val="single"/>
        </w:rPr>
      </w:pPr>
    </w:p>
    <w:p w:rsidR="00277E01" w:rsidP="005B6271" w14:paraId="4D41C2AD" w14:textId="77777777">
      <w:pPr>
        <w:jc w:val="both"/>
        <w:rPr>
          <w:rFonts w:asciiTheme="majorHAnsi" w:hAnsiTheme="majorHAnsi" w:cstheme="majorHAnsi"/>
          <w:b/>
          <w:color w:val="000000"/>
          <w:sz w:val="24"/>
          <w:szCs w:val="24"/>
          <w:u w:val="single"/>
        </w:rPr>
      </w:pPr>
    </w:p>
    <w:p w:rsidR="00277E01" w:rsidP="005B6271" w14:paraId="6ED639F1" w14:textId="77777777">
      <w:pPr>
        <w:jc w:val="both"/>
        <w:rPr>
          <w:rFonts w:asciiTheme="majorHAnsi" w:hAnsiTheme="majorHAnsi" w:cstheme="majorHAnsi"/>
          <w:b/>
          <w:color w:val="000000"/>
          <w:sz w:val="24"/>
          <w:szCs w:val="24"/>
          <w:u w:val="single"/>
        </w:rPr>
      </w:pPr>
    </w:p>
    <w:p w:rsidR="00277E01" w:rsidP="005B6271" w14:paraId="2B79BD40" w14:textId="77777777">
      <w:pPr>
        <w:jc w:val="both"/>
        <w:rPr>
          <w:rFonts w:asciiTheme="majorHAnsi" w:hAnsiTheme="majorHAnsi" w:cstheme="majorHAnsi"/>
          <w:b/>
          <w:color w:val="000000"/>
          <w:sz w:val="24"/>
          <w:szCs w:val="24"/>
          <w:u w:val="single"/>
        </w:rPr>
      </w:pPr>
    </w:p>
    <w:p w:rsidR="00277E01" w:rsidRPr="004879AB" w:rsidP="005B6271" w14:paraId="785E0CE6" w14:textId="77777777">
      <w:pPr>
        <w:jc w:val="both"/>
        <w:rPr>
          <w:rFonts w:asciiTheme="majorHAnsi" w:hAnsiTheme="majorHAnsi" w:cstheme="majorHAnsi"/>
          <w:b/>
          <w:color w:val="000000"/>
          <w:sz w:val="24"/>
          <w:szCs w:val="24"/>
          <w:u w:val="single"/>
        </w:rPr>
      </w:pPr>
    </w:p>
    <w:p w:rsidR="001C3048" w:rsidP="005B6271" w14:paraId="251E8FC6" w14:textId="77777777">
      <w:pPr>
        <w:jc w:val="both"/>
        <w:rPr>
          <w:rFonts w:asciiTheme="majorHAnsi" w:hAnsiTheme="majorHAnsi" w:cstheme="majorHAnsi"/>
          <w:b/>
          <w:color w:val="000000"/>
          <w:sz w:val="24"/>
          <w:szCs w:val="24"/>
          <w:u w:val="single"/>
        </w:rPr>
      </w:pPr>
    </w:p>
    <w:p w:rsidR="00277E01" w:rsidP="005B6271" w14:paraId="027B10E3" w14:textId="77777777">
      <w:pPr>
        <w:jc w:val="both"/>
        <w:rPr>
          <w:rFonts w:asciiTheme="majorHAnsi" w:hAnsiTheme="majorHAnsi" w:cstheme="majorHAnsi"/>
          <w:b/>
          <w:color w:val="000000"/>
          <w:sz w:val="24"/>
          <w:szCs w:val="24"/>
          <w:u w:val="single"/>
        </w:rPr>
      </w:pPr>
    </w:p>
    <w:p w:rsidR="00277E01" w:rsidRPr="004879AB" w:rsidP="005B6271" w14:paraId="46438CF6" w14:textId="77777777">
      <w:pPr>
        <w:jc w:val="both"/>
        <w:rPr>
          <w:rFonts w:asciiTheme="majorHAnsi" w:hAnsiTheme="majorHAnsi" w:cstheme="majorHAnsi"/>
          <w:b/>
          <w:color w:val="000000"/>
          <w:sz w:val="24"/>
          <w:szCs w:val="24"/>
          <w:u w:val="single"/>
        </w:rPr>
      </w:pPr>
    </w:p>
    <w:p w:rsidR="001C3048" w:rsidRPr="004879AB" w:rsidP="005B6271" w14:paraId="207E5960" w14:textId="77777777">
      <w:pPr>
        <w:jc w:val="both"/>
        <w:rPr>
          <w:rFonts w:asciiTheme="majorHAnsi" w:hAnsiTheme="majorHAnsi" w:cstheme="majorHAnsi"/>
          <w:b/>
          <w:color w:val="000000"/>
          <w:sz w:val="24"/>
          <w:szCs w:val="24"/>
          <w:u w:val="single"/>
        </w:rPr>
      </w:pPr>
    </w:p>
    <w:p w:rsidR="001C3048" w:rsidRPr="004879AB" w:rsidP="005B6271" w14:paraId="2A37856D" w14:textId="77777777">
      <w:pPr>
        <w:jc w:val="both"/>
        <w:rPr>
          <w:rFonts w:asciiTheme="majorHAnsi" w:hAnsiTheme="majorHAnsi" w:cstheme="majorHAnsi"/>
          <w:b/>
          <w:color w:val="000000"/>
          <w:sz w:val="24"/>
          <w:szCs w:val="24"/>
          <w:u w:val="single"/>
        </w:rPr>
      </w:pPr>
    </w:p>
    <w:p w:rsidR="001C3048" w:rsidRPr="004879AB" w:rsidP="005B6271" w14:paraId="19C25BBF" w14:textId="77777777">
      <w:pPr>
        <w:jc w:val="both"/>
        <w:rPr>
          <w:rFonts w:asciiTheme="majorHAnsi" w:hAnsiTheme="majorHAnsi" w:cstheme="majorHAnsi"/>
          <w:b/>
          <w:color w:val="000000"/>
          <w:sz w:val="24"/>
          <w:szCs w:val="24"/>
          <w:u w:val="single"/>
        </w:rPr>
      </w:pPr>
    </w:p>
    <w:p w:rsidR="005B6271" w:rsidRPr="004879AB" w:rsidP="005B6271" w14:paraId="501B8DDB" w14:textId="32519B9C">
      <w:pPr>
        <w:jc w:val="both"/>
        <w:rPr>
          <w:rFonts w:asciiTheme="majorHAnsi" w:hAnsiTheme="majorHAnsi" w:cstheme="majorHAnsi"/>
          <w:sz w:val="24"/>
          <w:szCs w:val="24"/>
        </w:rPr>
      </w:pPr>
      <w:r w:rsidRPr="004879AB">
        <w:rPr>
          <w:rFonts w:asciiTheme="majorHAnsi" w:hAnsiTheme="majorHAnsi" w:cstheme="majorHAnsi"/>
          <w:b/>
          <w:color w:val="000000"/>
          <w:sz w:val="24"/>
          <w:szCs w:val="24"/>
          <w:u w:val="single"/>
        </w:rPr>
        <w:t xml:space="preserve">PARECER </w:t>
      </w:r>
      <w:r w:rsidRPr="004879AB" w:rsidR="00CA059F">
        <w:rPr>
          <w:rFonts w:asciiTheme="majorHAnsi" w:hAnsiTheme="majorHAnsi" w:cstheme="majorHAnsi"/>
          <w:b/>
          <w:color w:val="000000"/>
          <w:sz w:val="24"/>
          <w:szCs w:val="24"/>
          <w:u w:val="single"/>
        </w:rPr>
        <w:t xml:space="preserve">CONJUNTO </w:t>
      </w:r>
      <w:r w:rsidRPr="004879AB">
        <w:rPr>
          <w:rFonts w:asciiTheme="majorHAnsi" w:hAnsiTheme="majorHAnsi" w:cstheme="majorHAnsi"/>
          <w:b/>
          <w:color w:val="000000"/>
          <w:sz w:val="24"/>
          <w:szCs w:val="24"/>
          <w:u w:val="single"/>
        </w:rPr>
        <w:t>DA</w:t>
      </w:r>
      <w:r w:rsidRPr="004879AB" w:rsidR="00CA059F">
        <w:rPr>
          <w:rFonts w:asciiTheme="majorHAnsi" w:hAnsiTheme="majorHAnsi" w:cstheme="majorHAnsi"/>
          <w:b/>
          <w:color w:val="000000"/>
          <w:sz w:val="24"/>
          <w:szCs w:val="24"/>
          <w:u w:val="single"/>
        </w:rPr>
        <w:t>S COMISSÕES</w:t>
      </w:r>
      <w:r w:rsidRPr="004879AB">
        <w:rPr>
          <w:rFonts w:asciiTheme="majorHAnsi" w:hAnsiTheme="majorHAnsi" w:cstheme="majorHAnsi"/>
          <w:b/>
          <w:bCs/>
          <w:color w:val="000000"/>
          <w:sz w:val="24"/>
          <w:szCs w:val="24"/>
          <w:u w:val="single"/>
        </w:rPr>
        <w:t xml:space="preserve"> DE</w:t>
      </w:r>
      <w:r w:rsidRPr="004879AB" w:rsidR="00CA059F">
        <w:rPr>
          <w:rFonts w:asciiTheme="majorHAnsi" w:hAnsiTheme="majorHAnsi" w:cstheme="majorHAnsi"/>
          <w:b/>
          <w:bCs/>
          <w:color w:val="000000"/>
          <w:sz w:val="24"/>
          <w:szCs w:val="24"/>
          <w:u w:val="single"/>
        </w:rPr>
        <w:t xml:space="preserve"> </w:t>
      </w:r>
      <w:r w:rsidR="00277E01">
        <w:rPr>
          <w:rFonts w:asciiTheme="majorHAnsi" w:hAnsiTheme="majorHAnsi" w:cstheme="majorHAnsi"/>
          <w:b/>
          <w:bCs/>
          <w:color w:val="000000"/>
          <w:sz w:val="24"/>
          <w:szCs w:val="24"/>
          <w:u w:val="single"/>
        </w:rPr>
        <w:t>JUSTIÇA E REDAÇÃO,</w:t>
      </w:r>
      <w:r w:rsidRPr="004879AB" w:rsidR="00277E01">
        <w:rPr>
          <w:rFonts w:asciiTheme="majorHAnsi" w:hAnsiTheme="majorHAnsi" w:cstheme="majorHAnsi"/>
          <w:b/>
          <w:bCs/>
          <w:color w:val="000000"/>
          <w:sz w:val="24"/>
          <w:szCs w:val="24"/>
          <w:u w:val="single"/>
        </w:rPr>
        <w:t xml:space="preserve"> EDUCAÇÃO</w:t>
      </w:r>
      <w:r w:rsidRPr="004879AB" w:rsidR="00CA059F">
        <w:rPr>
          <w:rFonts w:asciiTheme="majorHAnsi" w:hAnsiTheme="majorHAnsi" w:cstheme="majorHAnsi"/>
          <w:b/>
          <w:bCs/>
          <w:color w:val="000000"/>
          <w:sz w:val="24"/>
          <w:szCs w:val="24"/>
          <w:u w:val="single"/>
        </w:rPr>
        <w:t>, SAÚDE, CULTURA, ESPORTE E ASSISTÊNCIA SOCIAL E FINANÇAS E ORÇAMENTO REFERENTE</w:t>
      </w:r>
      <w:r w:rsidRPr="004879AB">
        <w:rPr>
          <w:rFonts w:asciiTheme="majorHAnsi" w:hAnsiTheme="majorHAnsi" w:cstheme="majorHAnsi"/>
          <w:b/>
          <w:color w:val="000000"/>
          <w:sz w:val="24"/>
          <w:szCs w:val="24"/>
          <w:u w:val="single"/>
        </w:rPr>
        <w:t xml:space="preserve"> AO </w:t>
      </w:r>
      <w:r w:rsidR="00277E01">
        <w:rPr>
          <w:rFonts w:asciiTheme="majorHAnsi" w:hAnsiTheme="majorHAnsi" w:cstheme="majorHAnsi"/>
          <w:b/>
          <w:color w:val="000000"/>
          <w:sz w:val="24"/>
          <w:szCs w:val="24"/>
          <w:u w:val="single"/>
        </w:rPr>
        <w:t>SUBSTITUTIVO N°1 AO</w:t>
      </w:r>
      <w:r w:rsidRPr="004879AB">
        <w:rPr>
          <w:rFonts w:asciiTheme="majorHAnsi" w:hAnsiTheme="majorHAnsi" w:cstheme="majorHAnsi"/>
          <w:b/>
          <w:color w:val="000000"/>
          <w:sz w:val="24"/>
          <w:szCs w:val="24"/>
          <w:u w:val="single"/>
        </w:rPr>
        <w:t xml:space="preserve">PROJETO </w:t>
      </w:r>
      <w:r w:rsidRPr="004879AB" w:rsidR="00DE7BEA">
        <w:rPr>
          <w:rFonts w:asciiTheme="majorHAnsi" w:hAnsiTheme="majorHAnsi" w:cstheme="majorHAnsi"/>
          <w:b/>
          <w:color w:val="000000"/>
          <w:sz w:val="24"/>
          <w:szCs w:val="24"/>
          <w:u w:val="single"/>
        </w:rPr>
        <w:t>DE LEI</w:t>
      </w:r>
      <w:r w:rsidRPr="004879AB" w:rsidR="00CA059F">
        <w:rPr>
          <w:rFonts w:asciiTheme="majorHAnsi" w:hAnsiTheme="majorHAnsi" w:cstheme="majorHAnsi"/>
          <w:b/>
          <w:color w:val="000000"/>
          <w:sz w:val="24"/>
          <w:szCs w:val="24"/>
          <w:u w:val="single"/>
        </w:rPr>
        <w:t xml:space="preserve"> Nº</w:t>
      </w:r>
      <w:r w:rsidRPr="004879AB" w:rsidR="004879AB">
        <w:rPr>
          <w:rFonts w:asciiTheme="majorHAnsi" w:hAnsiTheme="majorHAnsi" w:cstheme="majorHAnsi"/>
          <w:b/>
          <w:color w:val="000000"/>
          <w:sz w:val="24"/>
          <w:szCs w:val="24"/>
          <w:u w:val="single"/>
        </w:rPr>
        <w:t xml:space="preserve"> 128</w:t>
      </w:r>
      <w:r w:rsidRPr="004879AB">
        <w:rPr>
          <w:rFonts w:asciiTheme="majorHAnsi" w:hAnsiTheme="majorHAnsi" w:cstheme="majorHAnsi"/>
          <w:b/>
          <w:color w:val="000000"/>
          <w:sz w:val="24"/>
          <w:szCs w:val="24"/>
          <w:u w:val="single"/>
        </w:rPr>
        <w:t xml:space="preserve"> DE 2025 DE AUTORIA DO</w:t>
      </w:r>
      <w:r w:rsidRPr="004879AB" w:rsidR="00CA059F">
        <w:rPr>
          <w:rFonts w:asciiTheme="majorHAnsi" w:hAnsiTheme="majorHAnsi" w:cstheme="majorHAnsi"/>
          <w:b/>
          <w:color w:val="000000"/>
          <w:sz w:val="24"/>
          <w:szCs w:val="24"/>
          <w:u w:val="single"/>
        </w:rPr>
        <w:t xml:space="preserve"> VEREADOR </w:t>
      </w:r>
      <w:r w:rsidRPr="004879AB" w:rsidR="004879AB">
        <w:rPr>
          <w:rFonts w:asciiTheme="majorHAnsi" w:hAnsiTheme="majorHAnsi" w:cstheme="majorHAnsi"/>
          <w:b/>
          <w:color w:val="000000"/>
          <w:sz w:val="24"/>
          <w:szCs w:val="24"/>
          <w:u w:val="single"/>
        </w:rPr>
        <w:t>ADEMIR SOUZA FLORETTI JUNIOR</w:t>
      </w:r>
      <w:r w:rsidRPr="004879AB">
        <w:rPr>
          <w:rFonts w:asciiTheme="majorHAnsi" w:hAnsiTheme="majorHAnsi" w:cstheme="majorHAnsi"/>
          <w:b/>
          <w:color w:val="000000"/>
          <w:sz w:val="24"/>
          <w:szCs w:val="24"/>
          <w:u w:val="single"/>
        </w:rPr>
        <w:t>.</w:t>
      </w:r>
    </w:p>
    <w:p w:rsidR="005B6271" w:rsidRPr="004879AB" w:rsidP="005B6271" w14:paraId="4C1DE4C6" w14:textId="7761534D">
      <w:pPr>
        <w:pStyle w:val="BodyText"/>
        <w:spacing w:before="240" w:after="0" w:line="240" w:lineRule="auto"/>
        <w:jc w:val="both"/>
        <w:rPr>
          <w:rFonts w:asciiTheme="majorHAnsi" w:hAnsiTheme="majorHAnsi" w:cstheme="majorHAnsi"/>
          <w:iCs/>
          <w:color w:val="000000"/>
          <w:sz w:val="24"/>
          <w:szCs w:val="24"/>
        </w:rPr>
      </w:pPr>
      <w:r w:rsidRPr="004879AB">
        <w:rPr>
          <w:rFonts w:asciiTheme="majorHAnsi" w:hAnsiTheme="majorHAnsi" w:cstheme="majorHAnsi"/>
          <w:iCs/>
          <w:color w:val="000000"/>
          <w:sz w:val="24"/>
          <w:szCs w:val="24"/>
        </w:rPr>
        <w:tab/>
        <w:t>Em estrita consonância com o voto proferido pelo eminente Relator e em comprimento ao</w:t>
      </w:r>
      <w:r w:rsidRPr="004879AB" w:rsidR="00F069F9">
        <w:rPr>
          <w:rFonts w:asciiTheme="majorHAnsi" w:hAnsiTheme="majorHAnsi" w:cstheme="majorHAnsi"/>
          <w:iCs/>
          <w:color w:val="000000"/>
          <w:sz w:val="24"/>
          <w:szCs w:val="24"/>
        </w:rPr>
        <w:t>s</w:t>
      </w:r>
      <w:r w:rsidRPr="004879AB">
        <w:rPr>
          <w:rFonts w:asciiTheme="majorHAnsi" w:hAnsiTheme="majorHAnsi" w:cstheme="majorHAnsi"/>
          <w:iCs/>
          <w:color w:val="000000"/>
          <w:sz w:val="24"/>
          <w:szCs w:val="24"/>
        </w:rPr>
        <w:t xml:space="preserve"> </w:t>
      </w:r>
      <w:r w:rsidRPr="004879AB" w:rsidR="00105B00">
        <w:rPr>
          <w:rFonts w:asciiTheme="majorHAnsi" w:hAnsiTheme="majorHAnsi" w:cstheme="majorHAnsi"/>
          <w:iCs/>
          <w:color w:val="000000"/>
          <w:sz w:val="24"/>
          <w:szCs w:val="24"/>
        </w:rPr>
        <w:t>artigo</w:t>
      </w:r>
      <w:r w:rsidRPr="004879AB" w:rsidR="00F069F9">
        <w:rPr>
          <w:rFonts w:asciiTheme="majorHAnsi" w:hAnsiTheme="majorHAnsi" w:cstheme="majorHAnsi"/>
          <w:iCs/>
          <w:color w:val="000000"/>
          <w:sz w:val="24"/>
          <w:szCs w:val="24"/>
        </w:rPr>
        <w:t xml:space="preserve">s </w:t>
      </w:r>
      <w:r w:rsidR="00277E01">
        <w:rPr>
          <w:rFonts w:asciiTheme="majorHAnsi" w:hAnsiTheme="majorHAnsi" w:cstheme="majorHAnsi"/>
          <w:iCs/>
          <w:color w:val="000000"/>
          <w:sz w:val="24"/>
          <w:szCs w:val="24"/>
        </w:rPr>
        <w:t xml:space="preserve">35, </w:t>
      </w:r>
      <w:r w:rsidRPr="004879AB" w:rsidR="00F069F9">
        <w:rPr>
          <w:rFonts w:asciiTheme="majorHAnsi" w:hAnsiTheme="majorHAnsi" w:cstheme="majorHAnsi"/>
          <w:iCs/>
          <w:color w:val="000000"/>
          <w:sz w:val="24"/>
          <w:szCs w:val="24"/>
        </w:rPr>
        <w:t xml:space="preserve">37 e </w:t>
      </w:r>
      <w:r w:rsidRPr="004879AB" w:rsidR="00BF5F2C">
        <w:rPr>
          <w:rFonts w:asciiTheme="majorHAnsi" w:hAnsiTheme="majorHAnsi" w:cstheme="majorHAnsi"/>
          <w:iCs/>
          <w:color w:val="000000"/>
          <w:sz w:val="24"/>
          <w:szCs w:val="24"/>
        </w:rPr>
        <w:t>39</w:t>
      </w:r>
      <w:r w:rsidRPr="004879AB">
        <w:rPr>
          <w:rFonts w:asciiTheme="majorHAnsi" w:hAnsiTheme="majorHAnsi" w:cstheme="majorHAnsi"/>
          <w:iCs/>
          <w:color w:val="000000"/>
          <w:sz w:val="24"/>
          <w:szCs w:val="24"/>
        </w:rPr>
        <w:t xml:space="preserve"> do Regimento Interno Vigente, todos os membros da</w:t>
      </w:r>
      <w:r w:rsidR="00277E01">
        <w:rPr>
          <w:rFonts w:asciiTheme="majorHAnsi" w:hAnsiTheme="majorHAnsi" w:cstheme="majorHAnsi"/>
          <w:iCs/>
          <w:color w:val="000000"/>
          <w:sz w:val="24"/>
          <w:szCs w:val="24"/>
        </w:rPr>
        <w:t>s comissões</w:t>
      </w:r>
      <w:r w:rsidRPr="004879AB">
        <w:rPr>
          <w:rFonts w:asciiTheme="majorHAnsi" w:hAnsiTheme="majorHAnsi" w:cstheme="majorHAnsi"/>
          <w:iCs/>
          <w:color w:val="000000"/>
          <w:sz w:val="24"/>
          <w:szCs w:val="24"/>
        </w:rPr>
        <w:t xml:space="preserve"> de</w:t>
      </w:r>
      <w:r w:rsidR="00277E01">
        <w:rPr>
          <w:rFonts w:asciiTheme="majorHAnsi" w:hAnsiTheme="majorHAnsi" w:cstheme="majorHAnsi"/>
          <w:iCs/>
          <w:color w:val="000000"/>
          <w:sz w:val="24"/>
          <w:szCs w:val="24"/>
        </w:rPr>
        <w:t xml:space="preserve"> Justiça e Redação, </w:t>
      </w:r>
      <w:r w:rsidRPr="004879AB" w:rsidR="00277E01">
        <w:rPr>
          <w:rFonts w:asciiTheme="majorHAnsi" w:hAnsiTheme="majorHAnsi" w:cstheme="majorHAnsi"/>
          <w:iCs/>
          <w:color w:val="000000"/>
          <w:sz w:val="24"/>
          <w:szCs w:val="24"/>
        </w:rPr>
        <w:t>Finanças</w:t>
      </w:r>
      <w:r w:rsidRPr="004879AB" w:rsidR="00F069F9">
        <w:rPr>
          <w:rFonts w:asciiTheme="majorHAnsi" w:hAnsiTheme="majorHAnsi" w:cstheme="majorHAnsi"/>
          <w:iCs/>
          <w:color w:val="000000"/>
          <w:sz w:val="24"/>
          <w:szCs w:val="24"/>
        </w:rPr>
        <w:t xml:space="preserve"> e Orçamento e Comissão de Educação, Saúde, Cultura, Esporte e Assistência Social</w:t>
      </w:r>
      <w:r w:rsidRPr="004879AB" w:rsidR="00105B00">
        <w:rPr>
          <w:rFonts w:asciiTheme="majorHAnsi" w:hAnsiTheme="majorHAnsi" w:cstheme="majorHAnsi"/>
          <w:iCs/>
          <w:color w:val="000000"/>
          <w:sz w:val="24"/>
          <w:szCs w:val="24"/>
        </w:rPr>
        <w:t xml:space="preserve"> foram favoráveis</w:t>
      </w:r>
      <w:r w:rsidRPr="004879AB">
        <w:rPr>
          <w:rFonts w:asciiTheme="majorHAnsi" w:hAnsiTheme="majorHAnsi" w:cstheme="majorHAnsi"/>
          <w:iCs/>
          <w:color w:val="000000"/>
          <w:sz w:val="24"/>
          <w:szCs w:val="24"/>
        </w:rPr>
        <w:t xml:space="preserve"> ao presente </w:t>
      </w:r>
      <w:r w:rsidRPr="004879AB" w:rsidR="00105B00">
        <w:rPr>
          <w:rFonts w:asciiTheme="majorHAnsi" w:hAnsiTheme="majorHAnsi" w:cstheme="majorHAnsi"/>
          <w:iCs/>
          <w:color w:val="000000"/>
          <w:sz w:val="24"/>
          <w:szCs w:val="24"/>
        </w:rPr>
        <w:t xml:space="preserve">parecer </w:t>
      </w:r>
      <w:r w:rsidRPr="004879AB" w:rsidR="00105B00">
        <w:rPr>
          <w:rFonts w:asciiTheme="majorHAnsi" w:hAnsiTheme="majorHAnsi" w:cstheme="majorHAnsi"/>
          <w:bCs/>
          <w:iCs/>
          <w:color w:val="000000"/>
          <w:sz w:val="24"/>
          <w:szCs w:val="24"/>
        </w:rPr>
        <w:t>do</w:t>
      </w:r>
      <w:r w:rsidRPr="004879AB" w:rsidR="00105B00">
        <w:rPr>
          <w:rFonts w:asciiTheme="majorHAnsi" w:hAnsiTheme="majorHAnsi" w:cstheme="majorHAnsi"/>
          <w:iCs/>
          <w:color w:val="000000"/>
          <w:sz w:val="24"/>
          <w:szCs w:val="24"/>
        </w:rPr>
        <w:t xml:space="preserve"> projeto</w:t>
      </w:r>
      <w:r w:rsidRPr="004879AB">
        <w:rPr>
          <w:rFonts w:asciiTheme="majorHAnsi" w:hAnsiTheme="majorHAnsi" w:cstheme="majorHAnsi"/>
          <w:iCs/>
          <w:color w:val="000000"/>
          <w:sz w:val="24"/>
          <w:szCs w:val="24"/>
        </w:rPr>
        <w:t xml:space="preserve"> de Lei em análise.</w:t>
      </w:r>
    </w:p>
    <w:p w:rsidR="005B6271" w:rsidRPr="004879AB" w:rsidP="005B6271" w14:paraId="45C1F29B" w14:textId="26FE3316">
      <w:pPr>
        <w:pStyle w:val="BodyText"/>
        <w:spacing w:before="240" w:after="0" w:line="240" w:lineRule="auto"/>
        <w:jc w:val="both"/>
        <w:rPr>
          <w:rFonts w:asciiTheme="majorHAnsi" w:hAnsiTheme="majorHAnsi" w:cstheme="majorHAnsi"/>
          <w:iCs/>
          <w:color w:val="000000"/>
          <w:sz w:val="24"/>
          <w:szCs w:val="24"/>
        </w:rPr>
      </w:pPr>
      <w:r w:rsidRPr="004879AB">
        <w:rPr>
          <w:rFonts w:asciiTheme="majorHAnsi" w:hAnsiTheme="majorHAnsi" w:cstheme="majorHAnsi"/>
          <w:iCs/>
          <w:color w:val="000000"/>
          <w:sz w:val="24"/>
          <w:szCs w:val="24"/>
        </w:rPr>
        <w:t>Portanto, esta</w:t>
      </w:r>
      <w:r w:rsidRPr="004879AB" w:rsidR="00F069F9">
        <w:rPr>
          <w:rFonts w:asciiTheme="majorHAnsi" w:hAnsiTheme="majorHAnsi" w:cstheme="majorHAnsi"/>
          <w:iCs/>
          <w:color w:val="000000"/>
          <w:sz w:val="24"/>
          <w:szCs w:val="24"/>
        </w:rPr>
        <w:t>s Comissões</w:t>
      </w:r>
      <w:r w:rsidRPr="004879AB">
        <w:rPr>
          <w:rFonts w:asciiTheme="majorHAnsi" w:hAnsiTheme="majorHAnsi" w:cstheme="majorHAnsi"/>
          <w:iCs/>
          <w:color w:val="000000"/>
          <w:sz w:val="24"/>
          <w:szCs w:val="24"/>
        </w:rPr>
        <w:t xml:space="preserve"> manifesta</w:t>
      </w:r>
      <w:r w:rsidRPr="004879AB" w:rsidR="00F069F9">
        <w:rPr>
          <w:rFonts w:asciiTheme="majorHAnsi" w:hAnsiTheme="majorHAnsi" w:cstheme="majorHAnsi"/>
          <w:iCs/>
          <w:color w:val="000000"/>
          <w:sz w:val="24"/>
          <w:szCs w:val="24"/>
        </w:rPr>
        <w:t>m</w:t>
      </w:r>
      <w:r w:rsidRPr="004879AB">
        <w:rPr>
          <w:rFonts w:asciiTheme="majorHAnsi" w:hAnsiTheme="majorHAnsi" w:cstheme="majorHAnsi"/>
          <w:iCs/>
          <w:color w:val="000000"/>
          <w:sz w:val="24"/>
          <w:szCs w:val="24"/>
        </w:rPr>
        <w:t xml:space="preserve"> o Parecer </w:t>
      </w:r>
      <w:r w:rsidRPr="004879AB">
        <w:rPr>
          <w:rFonts w:asciiTheme="majorHAnsi" w:hAnsiTheme="majorHAnsi" w:cstheme="majorHAnsi"/>
          <w:b/>
          <w:iCs/>
          <w:color w:val="000000"/>
          <w:sz w:val="24"/>
          <w:szCs w:val="24"/>
        </w:rPr>
        <w:t>FAVORÁVEL</w:t>
      </w:r>
      <w:r w:rsidRPr="004879AB">
        <w:rPr>
          <w:rFonts w:asciiTheme="majorHAnsi" w:hAnsiTheme="majorHAnsi" w:cstheme="majorHAnsi"/>
          <w:iCs/>
          <w:color w:val="000000"/>
          <w:sz w:val="24"/>
          <w:szCs w:val="24"/>
        </w:rPr>
        <w:t>, ao presente Projeto de Lei.</w:t>
      </w:r>
    </w:p>
    <w:p w:rsidR="005B6271" w:rsidRPr="004879AB" w:rsidP="005B6271" w14:paraId="3C8504D1" w14:textId="77777777">
      <w:pPr>
        <w:pStyle w:val="BodyText"/>
        <w:spacing w:before="240" w:after="0" w:line="240" w:lineRule="auto"/>
        <w:jc w:val="both"/>
        <w:rPr>
          <w:rFonts w:asciiTheme="majorHAnsi" w:hAnsiTheme="majorHAnsi" w:cstheme="majorHAnsi"/>
          <w:iCs/>
          <w:sz w:val="24"/>
          <w:szCs w:val="24"/>
        </w:rPr>
      </w:pPr>
    </w:p>
    <w:p w:rsidR="005B6271" w:rsidP="005B6271" w14:paraId="56169DF7" w14:textId="57703133">
      <w:pPr>
        <w:jc w:val="center"/>
        <w:rPr>
          <w:rFonts w:asciiTheme="majorHAnsi" w:hAnsiTheme="majorHAnsi" w:cstheme="majorHAnsi"/>
          <w:b/>
          <w:iCs/>
          <w:sz w:val="24"/>
          <w:szCs w:val="24"/>
        </w:rPr>
      </w:pPr>
      <w:r w:rsidRPr="004879AB">
        <w:rPr>
          <w:rFonts w:asciiTheme="majorHAnsi" w:hAnsiTheme="majorHAnsi" w:cstheme="majorHAnsi"/>
          <w:b/>
          <w:iCs/>
          <w:sz w:val="24"/>
          <w:szCs w:val="24"/>
        </w:rPr>
        <w:t>Sala das Comissõe</w:t>
      </w:r>
      <w:r w:rsidRPr="004879AB" w:rsidR="00105B00">
        <w:rPr>
          <w:rFonts w:asciiTheme="majorHAnsi" w:hAnsiTheme="majorHAnsi" w:cstheme="majorHAnsi"/>
          <w:b/>
          <w:iCs/>
          <w:sz w:val="24"/>
          <w:szCs w:val="24"/>
        </w:rPr>
        <w:t xml:space="preserve">s, </w:t>
      </w:r>
      <w:r w:rsidR="00277E01">
        <w:rPr>
          <w:rFonts w:asciiTheme="majorHAnsi" w:hAnsiTheme="majorHAnsi" w:cstheme="majorHAnsi"/>
          <w:b/>
          <w:iCs/>
          <w:sz w:val="24"/>
          <w:szCs w:val="24"/>
        </w:rPr>
        <w:t>em 01</w:t>
      </w:r>
      <w:r w:rsidRPr="004879AB" w:rsidR="002D4B59">
        <w:rPr>
          <w:rFonts w:asciiTheme="majorHAnsi" w:hAnsiTheme="majorHAnsi" w:cstheme="majorHAnsi"/>
          <w:b/>
          <w:iCs/>
          <w:sz w:val="24"/>
          <w:szCs w:val="24"/>
        </w:rPr>
        <w:t xml:space="preserve"> </w:t>
      </w:r>
      <w:r w:rsidR="00277E01">
        <w:rPr>
          <w:rFonts w:asciiTheme="majorHAnsi" w:hAnsiTheme="majorHAnsi" w:cstheme="majorHAnsi"/>
          <w:b/>
          <w:iCs/>
          <w:sz w:val="24"/>
          <w:szCs w:val="24"/>
        </w:rPr>
        <w:t>de dezembro</w:t>
      </w:r>
      <w:r w:rsidRPr="004879AB">
        <w:rPr>
          <w:rFonts w:asciiTheme="majorHAnsi" w:hAnsiTheme="majorHAnsi" w:cstheme="majorHAnsi"/>
          <w:b/>
          <w:iCs/>
          <w:sz w:val="24"/>
          <w:szCs w:val="24"/>
        </w:rPr>
        <w:t xml:space="preserve"> de 2025</w:t>
      </w:r>
      <w:r w:rsidR="00277E01">
        <w:rPr>
          <w:rFonts w:asciiTheme="majorHAnsi" w:hAnsiTheme="majorHAnsi" w:cstheme="majorHAnsi"/>
          <w:b/>
          <w:iCs/>
          <w:sz w:val="24"/>
          <w:szCs w:val="24"/>
        </w:rPr>
        <w:t>.</w:t>
      </w:r>
    </w:p>
    <w:p w:rsidR="00277E01" w:rsidP="005B6271" w14:paraId="061C6931" w14:textId="77777777">
      <w:pPr>
        <w:jc w:val="center"/>
        <w:rPr>
          <w:rFonts w:asciiTheme="majorHAnsi" w:hAnsiTheme="majorHAnsi" w:cstheme="majorHAnsi"/>
          <w:b/>
          <w:iCs/>
          <w:sz w:val="24"/>
          <w:szCs w:val="24"/>
        </w:rPr>
      </w:pPr>
    </w:p>
    <w:p w:rsidR="00277E01" w:rsidP="005B6271" w14:paraId="16ED5380" w14:textId="77777777">
      <w:pPr>
        <w:jc w:val="center"/>
        <w:rPr>
          <w:rFonts w:asciiTheme="majorHAnsi" w:hAnsiTheme="majorHAnsi" w:cstheme="majorHAnsi"/>
          <w:b/>
          <w:iCs/>
          <w:sz w:val="24"/>
          <w:szCs w:val="24"/>
        </w:rPr>
      </w:pPr>
    </w:p>
    <w:p w:rsidR="00277E01" w:rsidRPr="004879AB" w:rsidP="00277E01" w14:paraId="33FBA073" w14:textId="3680D461">
      <w:pPr>
        <w:pStyle w:val="NoSpacing"/>
        <w:rPr>
          <w:rFonts w:asciiTheme="majorHAnsi" w:hAnsiTheme="majorHAnsi" w:cstheme="majorHAnsi"/>
          <w:b/>
          <w:sz w:val="24"/>
          <w:szCs w:val="24"/>
          <w:u w:val="single"/>
        </w:rPr>
      </w:pPr>
      <w:r w:rsidRPr="004879AB">
        <w:rPr>
          <w:rFonts w:asciiTheme="majorHAnsi" w:hAnsiTheme="majorHAnsi" w:cstheme="majorHAnsi"/>
          <w:b/>
          <w:sz w:val="24"/>
          <w:szCs w:val="24"/>
          <w:u w:val="single"/>
        </w:rPr>
        <w:t>CO</w:t>
      </w:r>
      <w:r>
        <w:rPr>
          <w:rFonts w:asciiTheme="majorHAnsi" w:hAnsiTheme="majorHAnsi" w:cstheme="majorHAnsi"/>
          <w:b/>
          <w:sz w:val="24"/>
          <w:szCs w:val="24"/>
          <w:u w:val="single"/>
        </w:rPr>
        <w:t>MISSÃO DE JUSTIÇA E REDAÇÃO</w:t>
      </w:r>
      <w:r w:rsidRPr="004879AB">
        <w:rPr>
          <w:rFonts w:asciiTheme="majorHAnsi" w:hAnsiTheme="majorHAnsi" w:cstheme="majorHAnsi"/>
          <w:b/>
          <w:sz w:val="24"/>
          <w:szCs w:val="24"/>
          <w:u w:val="single"/>
        </w:rPr>
        <w:t xml:space="preserve"> </w:t>
      </w:r>
    </w:p>
    <w:p w:rsidR="00277E01" w:rsidRPr="004879AB" w:rsidP="00277E01" w14:paraId="57473072" w14:textId="77777777">
      <w:pPr>
        <w:pStyle w:val="NoSpacing"/>
        <w:rPr>
          <w:rFonts w:asciiTheme="majorHAnsi" w:hAnsiTheme="majorHAnsi" w:cstheme="majorHAnsi"/>
          <w:i/>
          <w:sz w:val="24"/>
          <w:szCs w:val="24"/>
        </w:rPr>
      </w:pPr>
      <w:r w:rsidRPr="004879AB">
        <w:rPr>
          <w:rFonts w:asciiTheme="majorHAnsi" w:hAnsiTheme="majorHAnsi" w:cstheme="majorHAnsi"/>
          <w:bCs/>
          <w:i/>
          <w:sz w:val="24"/>
          <w:szCs w:val="24"/>
        </w:rPr>
        <w:t>(</w:t>
      </w:r>
      <w:r w:rsidRPr="004879AB">
        <w:rPr>
          <w:rFonts w:asciiTheme="majorHAnsi" w:hAnsiTheme="majorHAnsi" w:cstheme="majorHAnsi"/>
          <w:bCs/>
          <w:i/>
          <w:sz w:val="24"/>
          <w:szCs w:val="24"/>
        </w:rPr>
        <w:t>assinado</w:t>
      </w:r>
      <w:r w:rsidRPr="004879AB">
        <w:rPr>
          <w:rFonts w:asciiTheme="majorHAnsi" w:hAnsiTheme="majorHAnsi" w:cstheme="majorHAnsi"/>
          <w:bCs/>
          <w:i/>
          <w:sz w:val="24"/>
          <w:szCs w:val="24"/>
        </w:rPr>
        <w:t xml:space="preserve"> digitalmente)</w:t>
      </w:r>
    </w:p>
    <w:p w:rsidR="00277E01" w:rsidRPr="004879AB" w:rsidP="00277E01" w14:paraId="611A68FE" w14:textId="07CCAC30">
      <w:pPr>
        <w:pStyle w:val="NoSpacing"/>
        <w:rPr>
          <w:rFonts w:asciiTheme="majorHAnsi" w:hAnsiTheme="majorHAnsi" w:cstheme="majorHAnsi"/>
          <w:b/>
          <w:sz w:val="24"/>
          <w:szCs w:val="24"/>
        </w:rPr>
      </w:pPr>
      <w:r w:rsidRPr="004879AB">
        <w:rPr>
          <w:rFonts w:asciiTheme="majorHAnsi" w:hAnsiTheme="majorHAnsi" w:cstheme="majorHAnsi"/>
          <w:b/>
          <w:sz w:val="24"/>
          <w:szCs w:val="24"/>
        </w:rPr>
        <w:t>VEREADOR</w:t>
      </w:r>
      <w:r>
        <w:rPr>
          <w:rFonts w:asciiTheme="majorHAnsi" w:hAnsiTheme="majorHAnsi" w:cstheme="majorHAnsi"/>
          <w:b/>
          <w:sz w:val="24"/>
          <w:szCs w:val="24"/>
        </w:rPr>
        <w:t xml:space="preserve"> WAGNER RICARDO PEREIRA</w:t>
      </w:r>
    </w:p>
    <w:p w:rsidR="00277E01" w:rsidRPr="004879AB" w:rsidP="00277E01" w14:paraId="4D3AC179" w14:textId="77777777">
      <w:pPr>
        <w:pStyle w:val="NoSpacing"/>
        <w:rPr>
          <w:rFonts w:asciiTheme="majorHAnsi" w:hAnsiTheme="majorHAnsi" w:cstheme="majorHAnsi"/>
          <w:sz w:val="24"/>
          <w:szCs w:val="24"/>
        </w:rPr>
      </w:pPr>
      <w:r w:rsidRPr="004879AB">
        <w:rPr>
          <w:rFonts w:asciiTheme="majorHAnsi" w:hAnsiTheme="majorHAnsi" w:cstheme="majorHAnsi"/>
          <w:sz w:val="24"/>
          <w:szCs w:val="24"/>
        </w:rPr>
        <w:t>Presidente</w:t>
      </w:r>
    </w:p>
    <w:p w:rsidR="00277E01" w:rsidRPr="004879AB" w:rsidP="00277E01" w14:paraId="621D19B2" w14:textId="77777777">
      <w:pPr>
        <w:pStyle w:val="NoSpacing"/>
        <w:rPr>
          <w:rFonts w:asciiTheme="majorHAnsi" w:hAnsiTheme="majorHAnsi" w:cstheme="majorHAnsi"/>
          <w:bCs/>
          <w:i/>
          <w:sz w:val="24"/>
          <w:szCs w:val="24"/>
        </w:rPr>
      </w:pPr>
      <w:r w:rsidRPr="004879AB">
        <w:rPr>
          <w:rFonts w:asciiTheme="majorHAnsi" w:hAnsiTheme="majorHAnsi" w:cstheme="majorHAnsi"/>
          <w:bCs/>
          <w:i/>
          <w:sz w:val="24"/>
          <w:szCs w:val="24"/>
        </w:rPr>
        <w:t>(</w:t>
      </w:r>
      <w:r w:rsidRPr="004879AB">
        <w:rPr>
          <w:rFonts w:asciiTheme="majorHAnsi" w:hAnsiTheme="majorHAnsi" w:cstheme="majorHAnsi"/>
          <w:bCs/>
          <w:i/>
          <w:sz w:val="24"/>
          <w:szCs w:val="24"/>
        </w:rPr>
        <w:t>assinado</w:t>
      </w:r>
      <w:r w:rsidRPr="004879AB">
        <w:rPr>
          <w:rFonts w:asciiTheme="majorHAnsi" w:hAnsiTheme="majorHAnsi" w:cstheme="majorHAnsi"/>
          <w:bCs/>
          <w:i/>
          <w:sz w:val="24"/>
          <w:szCs w:val="24"/>
        </w:rPr>
        <w:t xml:space="preserve"> digitalmente)</w:t>
      </w:r>
    </w:p>
    <w:p w:rsidR="00277E01" w:rsidRPr="004879AB" w:rsidP="00277E01" w14:paraId="116F9A3C" w14:textId="5C7EEC09">
      <w:pPr>
        <w:pStyle w:val="NoSpacing"/>
        <w:rPr>
          <w:rFonts w:asciiTheme="majorHAnsi" w:hAnsiTheme="majorHAnsi" w:cstheme="majorHAnsi"/>
          <w:b/>
          <w:sz w:val="24"/>
          <w:szCs w:val="24"/>
        </w:rPr>
      </w:pPr>
      <w:r>
        <w:rPr>
          <w:rFonts w:asciiTheme="majorHAnsi" w:hAnsiTheme="majorHAnsi" w:cstheme="majorHAnsi"/>
          <w:b/>
          <w:sz w:val="24"/>
          <w:szCs w:val="24"/>
        </w:rPr>
        <w:t>VEREADOR JOÃO VICTOR COUTINHO GASPARINI</w:t>
      </w:r>
    </w:p>
    <w:p w:rsidR="00277E01" w:rsidRPr="004879AB" w:rsidP="00277E01" w14:paraId="017C97BD" w14:textId="77777777">
      <w:pPr>
        <w:pStyle w:val="NoSpacing"/>
        <w:rPr>
          <w:rFonts w:asciiTheme="majorHAnsi" w:hAnsiTheme="majorHAnsi" w:cstheme="majorHAnsi"/>
          <w:sz w:val="24"/>
          <w:szCs w:val="24"/>
        </w:rPr>
      </w:pPr>
      <w:r w:rsidRPr="004879AB">
        <w:rPr>
          <w:rFonts w:asciiTheme="majorHAnsi" w:hAnsiTheme="majorHAnsi" w:cstheme="majorHAnsi"/>
          <w:sz w:val="24"/>
          <w:szCs w:val="24"/>
        </w:rPr>
        <w:t>Vice-Presidente</w:t>
      </w:r>
    </w:p>
    <w:p w:rsidR="00277E01" w:rsidRPr="004879AB" w:rsidP="00277E01" w14:paraId="23D5DA05" w14:textId="77777777">
      <w:pPr>
        <w:pStyle w:val="NoSpacing"/>
        <w:rPr>
          <w:rFonts w:asciiTheme="majorHAnsi" w:hAnsiTheme="majorHAnsi" w:cstheme="majorHAnsi"/>
          <w:i/>
          <w:sz w:val="24"/>
          <w:szCs w:val="24"/>
        </w:rPr>
      </w:pPr>
      <w:r w:rsidRPr="004879AB">
        <w:rPr>
          <w:rFonts w:asciiTheme="majorHAnsi" w:hAnsiTheme="majorHAnsi" w:cstheme="majorHAnsi"/>
          <w:bCs/>
          <w:i/>
          <w:sz w:val="24"/>
          <w:szCs w:val="24"/>
        </w:rPr>
        <w:t>(</w:t>
      </w:r>
      <w:r w:rsidRPr="004879AB">
        <w:rPr>
          <w:rFonts w:asciiTheme="majorHAnsi" w:hAnsiTheme="majorHAnsi" w:cstheme="majorHAnsi"/>
          <w:bCs/>
          <w:i/>
          <w:sz w:val="24"/>
          <w:szCs w:val="24"/>
        </w:rPr>
        <w:t>assinado</w:t>
      </w:r>
      <w:r w:rsidRPr="004879AB">
        <w:rPr>
          <w:rFonts w:asciiTheme="majorHAnsi" w:hAnsiTheme="majorHAnsi" w:cstheme="majorHAnsi"/>
          <w:bCs/>
          <w:i/>
          <w:sz w:val="24"/>
          <w:szCs w:val="24"/>
        </w:rPr>
        <w:t xml:space="preserve"> digitalmente)</w:t>
      </w:r>
    </w:p>
    <w:p w:rsidR="00277E01" w:rsidRPr="004879AB" w:rsidP="00277E01" w14:paraId="5E19B9AC" w14:textId="77777777">
      <w:pPr>
        <w:pStyle w:val="NoSpacing"/>
        <w:rPr>
          <w:rFonts w:asciiTheme="majorHAnsi" w:hAnsiTheme="majorHAnsi" w:cstheme="majorHAnsi"/>
          <w:b/>
          <w:sz w:val="24"/>
          <w:szCs w:val="24"/>
        </w:rPr>
      </w:pPr>
      <w:r w:rsidRPr="004879AB">
        <w:rPr>
          <w:rFonts w:asciiTheme="majorHAnsi" w:hAnsiTheme="majorHAnsi" w:cstheme="majorHAnsi"/>
          <w:b/>
          <w:sz w:val="24"/>
          <w:szCs w:val="24"/>
        </w:rPr>
        <w:t>VEREADOR WILIANS MENDES DE OLIVEIRA</w:t>
      </w:r>
    </w:p>
    <w:p w:rsidR="00277E01" w:rsidRPr="004879AB" w:rsidP="00277E01" w14:paraId="1BF4E83F" w14:textId="77777777">
      <w:pPr>
        <w:pStyle w:val="NoSpacing"/>
        <w:rPr>
          <w:rFonts w:asciiTheme="majorHAnsi" w:hAnsiTheme="majorHAnsi" w:cstheme="majorHAnsi"/>
          <w:sz w:val="24"/>
          <w:szCs w:val="24"/>
        </w:rPr>
      </w:pPr>
      <w:r w:rsidRPr="004879AB">
        <w:rPr>
          <w:rFonts w:asciiTheme="majorHAnsi" w:hAnsiTheme="majorHAnsi" w:cstheme="majorHAnsi"/>
          <w:sz w:val="24"/>
          <w:szCs w:val="24"/>
        </w:rPr>
        <w:t>Membro/Relator</w:t>
      </w:r>
    </w:p>
    <w:p w:rsidR="00277E01" w:rsidRPr="004879AB" w:rsidP="00277E01" w14:paraId="1D7E7222" w14:textId="77777777">
      <w:pPr>
        <w:pStyle w:val="NoSpacing"/>
        <w:rPr>
          <w:rFonts w:asciiTheme="majorHAnsi" w:hAnsiTheme="majorHAnsi" w:cstheme="majorHAnsi"/>
          <w:sz w:val="24"/>
          <w:szCs w:val="24"/>
        </w:rPr>
      </w:pPr>
    </w:p>
    <w:p w:rsidR="00277E01" w:rsidRPr="004879AB" w:rsidP="005B6271" w14:paraId="1FA264A4" w14:textId="77777777">
      <w:pPr>
        <w:jc w:val="center"/>
        <w:rPr>
          <w:rFonts w:asciiTheme="majorHAnsi" w:hAnsiTheme="majorHAnsi" w:cstheme="majorHAnsi"/>
          <w:b/>
          <w:iCs/>
          <w:sz w:val="24"/>
          <w:szCs w:val="24"/>
        </w:rPr>
      </w:pPr>
    </w:p>
    <w:p w:rsidR="00E80CA9" w:rsidRPr="004879AB" w:rsidP="005B6271" w14:paraId="11CDE7A6" w14:textId="77777777">
      <w:pPr>
        <w:jc w:val="center"/>
        <w:rPr>
          <w:rFonts w:asciiTheme="majorHAnsi" w:hAnsiTheme="majorHAnsi" w:cstheme="majorHAnsi"/>
          <w:b/>
          <w:iCs/>
          <w:sz w:val="24"/>
          <w:szCs w:val="24"/>
        </w:rPr>
      </w:pPr>
    </w:p>
    <w:p w:rsidR="00E80CA9" w:rsidRPr="004879AB" w:rsidP="00617393" w14:paraId="5E9E00D2" w14:textId="77777777">
      <w:pPr>
        <w:pStyle w:val="NoSpacing"/>
        <w:rPr>
          <w:rFonts w:asciiTheme="majorHAnsi" w:hAnsiTheme="majorHAnsi" w:cstheme="majorHAnsi"/>
          <w:b/>
          <w:sz w:val="24"/>
          <w:szCs w:val="24"/>
          <w:u w:val="single"/>
        </w:rPr>
      </w:pPr>
      <w:r w:rsidRPr="004879AB">
        <w:rPr>
          <w:rFonts w:asciiTheme="majorHAnsi" w:hAnsiTheme="majorHAnsi" w:cstheme="majorHAnsi"/>
          <w:b/>
          <w:sz w:val="24"/>
          <w:szCs w:val="24"/>
          <w:u w:val="single"/>
        </w:rPr>
        <w:t xml:space="preserve">COMISSÃO DE EDUCAÇÃO, SAÚDE, CULTURA, ESPORTE E ASSISTÊNCIA SOCIAL </w:t>
      </w:r>
    </w:p>
    <w:p w:rsidR="00E80CA9" w:rsidRPr="004879AB" w:rsidP="00617393" w14:paraId="6E926861" w14:textId="77777777">
      <w:pPr>
        <w:pStyle w:val="NoSpacing"/>
        <w:rPr>
          <w:rFonts w:asciiTheme="majorHAnsi" w:hAnsiTheme="majorHAnsi" w:cstheme="majorHAnsi"/>
          <w:i/>
          <w:sz w:val="24"/>
          <w:szCs w:val="24"/>
        </w:rPr>
      </w:pPr>
      <w:r w:rsidRPr="004879AB">
        <w:rPr>
          <w:rFonts w:asciiTheme="majorHAnsi" w:hAnsiTheme="majorHAnsi" w:cstheme="majorHAnsi"/>
          <w:bCs/>
          <w:i/>
          <w:sz w:val="24"/>
          <w:szCs w:val="24"/>
        </w:rPr>
        <w:t>(</w:t>
      </w:r>
      <w:r w:rsidRPr="004879AB">
        <w:rPr>
          <w:rFonts w:asciiTheme="majorHAnsi" w:hAnsiTheme="majorHAnsi" w:cstheme="majorHAnsi"/>
          <w:bCs/>
          <w:i/>
          <w:sz w:val="24"/>
          <w:szCs w:val="24"/>
        </w:rPr>
        <w:t>assinado</w:t>
      </w:r>
      <w:r w:rsidRPr="004879AB">
        <w:rPr>
          <w:rFonts w:asciiTheme="majorHAnsi" w:hAnsiTheme="majorHAnsi" w:cstheme="majorHAnsi"/>
          <w:bCs/>
          <w:i/>
          <w:sz w:val="24"/>
          <w:szCs w:val="24"/>
        </w:rPr>
        <w:t xml:space="preserve"> digitalmente)</w:t>
      </w:r>
    </w:p>
    <w:p w:rsidR="00E80CA9" w:rsidRPr="004879AB" w:rsidP="00617393" w14:paraId="01BB4741" w14:textId="77777777">
      <w:pPr>
        <w:pStyle w:val="NoSpacing"/>
        <w:rPr>
          <w:rFonts w:asciiTheme="majorHAnsi" w:hAnsiTheme="majorHAnsi" w:cstheme="majorHAnsi"/>
          <w:b/>
          <w:sz w:val="24"/>
          <w:szCs w:val="24"/>
        </w:rPr>
      </w:pPr>
      <w:r w:rsidRPr="004879AB">
        <w:rPr>
          <w:rFonts w:asciiTheme="majorHAnsi" w:hAnsiTheme="majorHAnsi" w:cstheme="majorHAnsi"/>
          <w:b/>
          <w:sz w:val="24"/>
          <w:szCs w:val="24"/>
        </w:rPr>
        <w:t>VEREADOR ERNANI LUIZ DONATTI GRAGNANELLO</w:t>
      </w:r>
    </w:p>
    <w:p w:rsidR="00E80CA9" w:rsidRPr="004879AB" w:rsidP="00617393" w14:paraId="08A93F64" w14:textId="77777777">
      <w:pPr>
        <w:pStyle w:val="NoSpacing"/>
        <w:rPr>
          <w:rFonts w:asciiTheme="majorHAnsi" w:hAnsiTheme="majorHAnsi" w:cstheme="majorHAnsi"/>
          <w:sz w:val="24"/>
          <w:szCs w:val="24"/>
        </w:rPr>
      </w:pPr>
      <w:r w:rsidRPr="004879AB">
        <w:rPr>
          <w:rFonts w:asciiTheme="majorHAnsi" w:hAnsiTheme="majorHAnsi" w:cstheme="majorHAnsi"/>
          <w:sz w:val="24"/>
          <w:szCs w:val="24"/>
        </w:rPr>
        <w:t>Presidente</w:t>
      </w:r>
    </w:p>
    <w:p w:rsidR="00E80CA9" w:rsidRPr="004879AB" w:rsidP="00617393" w14:paraId="5FF18A56" w14:textId="77777777">
      <w:pPr>
        <w:pStyle w:val="NoSpacing"/>
        <w:rPr>
          <w:rFonts w:asciiTheme="majorHAnsi" w:hAnsiTheme="majorHAnsi" w:cstheme="majorHAnsi"/>
          <w:bCs/>
          <w:i/>
          <w:sz w:val="24"/>
          <w:szCs w:val="24"/>
        </w:rPr>
      </w:pPr>
      <w:r w:rsidRPr="004879AB">
        <w:rPr>
          <w:rFonts w:asciiTheme="majorHAnsi" w:hAnsiTheme="majorHAnsi" w:cstheme="majorHAnsi"/>
          <w:bCs/>
          <w:i/>
          <w:sz w:val="24"/>
          <w:szCs w:val="24"/>
        </w:rPr>
        <w:t>(</w:t>
      </w:r>
      <w:r w:rsidRPr="004879AB">
        <w:rPr>
          <w:rFonts w:asciiTheme="majorHAnsi" w:hAnsiTheme="majorHAnsi" w:cstheme="majorHAnsi"/>
          <w:bCs/>
          <w:i/>
          <w:sz w:val="24"/>
          <w:szCs w:val="24"/>
        </w:rPr>
        <w:t>assinado</w:t>
      </w:r>
      <w:r w:rsidRPr="004879AB">
        <w:rPr>
          <w:rFonts w:asciiTheme="majorHAnsi" w:hAnsiTheme="majorHAnsi" w:cstheme="majorHAnsi"/>
          <w:bCs/>
          <w:i/>
          <w:sz w:val="24"/>
          <w:szCs w:val="24"/>
        </w:rPr>
        <w:t xml:space="preserve"> digitalmente)</w:t>
      </w:r>
    </w:p>
    <w:p w:rsidR="00E80CA9" w:rsidRPr="004879AB" w:rsidP="00617393" w14:paraId="62659580" w14:textId="77777777">
      <w:pPr>
        <w:pStyle w:val="NoSpacing"/>
        <w:rPr>
          <w:rFonts w:asciiTheme="majorHAnsi" w:hAnsiTheme="majorHAnsi" w:cstheme="majorHAnsi"/>
          <w:b/>
          <w:sz w:val="24"/>
          <w:szCs w:val="24"/>
        </w:rPr>
      </w:pPr>
      <w:r w:rsidRPr="004879AB">
        <w:rPr>
          <w:rFonts w:asciiTheme="majorHAnsi" w:hAnsiTheme="majorHAnsi" w:cstheme="majorHAnsi"/>
          <w:b/>
          <w:sz w:val="24"/>
          <w:szCs w:val="24"/>
        </w:rPr>
        <w:t>VEREADOR EVERTON BOMBARDA</w:t>
      </w:r>
    </w:p>
    <w:p w:rsidR="00E80CA9" w:rsidRPr="004879AB" w:rsidP="00617393" w14:paraId="67F24541" w14:textId="6E253447">
      <w:pPr>
        <w:pStyle w:val="NoSpacing"/>
        <w:rPr>
          <w:rFonts w:asciiTheme="majorHAnsi" w:hAnsiTheme="majorHAnsi" w:cstheme="majorHAnsi"/>
          <w:sz w:val="24"/>
          <w:szCs w:val="24"/>
        </w:rPr>
      </w:pPr>
      <w:r w:rsidRPr="004879AB">
        <w:rPr>
          <w:rFonts w:asciiTheme="majorHAnsi" w:hAnsiTheme="majorHAnsi" w:cstheme="majorHAnsi"/>
          <w:sz w:val="24"/>
          <w:szCs w:val="24"/>
        </w:rPr>
        <w:t>Vice-Presidente</w:t>
      </w:r>
    </w:p>
    <w:p w:rsidR="00E80CA9" w:rsidRPr="004879AB" w:rsidP="00617393" w14:paraId="5457BDF5" w14:textId="77777777">
      <w:pPr>
        <w:pStyle w:val="NoSpacing"/>
        <w:rPr>
          <w:rFonts w:asciiTheme="majorHAnsi" w:hAnsiTheme="majorHAnsi" w:cstheme="majorHAnsi"/>
          <w:i/>
          <w:sz w:val="24"/>
          <w:szCs w:val="24"/>
        </w:rPr>
      </w:pPr>
      <w:r w:rsidRPr="004879AB">
        <w:rPr>
          <w:rFonts w:asciiTheme="majorHAnsi" w:hAnsiTheme="majorHAnsi" w:cstheme="majorHAnsi"/>
          <w:bCs/>
          <w:i/>
          <w:sz w:val="24"/>
          <w:szCs w:val="24"/>
        </w:rPr>
        <w:t>(</w:t>
      </w:r>
      <w:r w:rsidRPr="004879AB">
        <w:rPr>
          <w:rFonts w:asciiTheme="majorHAnsi" w:hAnsiTheme="majorHAnsi" w:cstheme="majorHAnsi"/>
          <w:bCs/>
          <w:i/>
          <w:sz w:val="24"/>
          <w:szCs w:val="24"/>
        </w:rPr>
        <w:t>assinado</w:t>
      </w:r>
      <w:r w:rsidRPr="004879AB">
        <w:rPr>
          <w:rFonts w:asciiTheme="majorHAnsi" w:hAnsiTheme="majorHAnsi" w:cstheme="majorHAnsi"/>
          <w:bCs/>
          <w:i/>
          <w:sz w:val="24"/>
          <w:szCs w:val="24"/>
        </w:rPr>
        <w:t xml:space="preserve"> digitalmente)</w:t>
      </w:r>
    </w:p>
    <w:p w:rsidR="00E80CA9" w:rsidRPr="004879AB" w:rsidP="00617393" w14:paraId="451F36B2" w14:textId="77777777">
      <w:pPr>
        <w:pStyle w:val="NoSpacing"/>
        <w:rPr>
          <w:rFonts w:asciiTheme="majorHAnsi" w:hAnsiTheme="majorHAnsi" w:cstheme="majorHAnsi"/>
          <w:b/>
          <w:sz w:val="24"/>
          <w:szCs w:val="24"/>
        </w:rPr>
      </w:pPr>
      <w:r w:rsidRPr="004879AB">
        <w:rPr>
          <w:rFonts w:asciiTheme="majorHAnsi" w:hAnsiTheme="majorHAnsi" w:cstheme="majorHAnsi"/>
          <w:b/>
          <w:sz w:val="24"/>
          <w:szCs w:val="24"/>
        </w:rPr>
        <w:t>VEREADOR WILIANS MENDES DE OLIVEIRA</w:t>
      </w:r>
    </w:p>
    <w:p w:rsidR="00E80CA9" w:rsidRPr="004879AB" w:rsidP="00617393" w14:paraId="59822A92" w14:textId="2E4126D1">
      <w:pPr>
        <w:pStyle w:val="NoSpacing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Membro</w:t>
      </w:r>
    </w:p>
    <w:p w:rsidR="00E80CA9" w:rsidRPr="004879AB" w:rsidP="00617393" w14:paraId="71A8100F" w14:textId="77777777">
      <w:pPr>
        <w:pStyle w:val="NoSpacing"/>
        <w:rPr>
          <w:rFonts w:asciiTheme="majorHAnsi" w:hAnsiTheme="majorHAnsi" w:cstheme="majorHAnsi"/>
          <w:sz w:val="24"/>
          <w:szCs w:val="24"/>
        </w:rPr>
      </w:pPr>
    </w:p>
    <w:p w:rsidR="00E80CA9" w:rsidRPr="004879AB" w:rsidP="00617393" w14:paraId="60B01838" w14:textId="77777777">
      <w:pPr>
        <w:pStyle w:val="NoSpacing"/>
        <w:rPr>
          <w:rFonts w:asciiTheme="majorHAnsi" w:hAnsiTheme="majorHAnsi" w:cstheme="majorHAnsi"/>
          <w:iCs/>
          <w:sz w:val="24"/>
          <w:szCs w:val="24"/>
        </w:rPr>
      </w:pPr>
    </w:p>
    <w:p w:rsidR="00E80CA9" w:rsidRPr="004879AB" w:rsidP="00617393" w14:paraId="1C32F494" w14:textId="77777777">
      <w:pPr>
        <w:pStyle w:val="NoSpacing"/>
        <w:rPr>
          <w:rFonts w:asciiTheme="majorHAnsi" w:hAnsiTheme="majorHAnsi" w:cstheme="majorHAnsi"/>
          <w:sz w:val="24"/>
          <w:szCs w:val="24"/>
        </w:rPr>
      </w:pPr>
    </w:p>
    <w:p w:rsidR="00E80CA9" w:rsidRPr="004879AB" w:rsidP="00617393" w14:paraId="74BD3121" w14:textId="77777777">
      <w:pPr>
        <w:pStyle w:val="NoSpacing"/>
        <w:rPr>
          <w:rFonts w:asciiTheme="majorHAnsi" w:hAnsiTheme="majorHAnsi" w:cstheme="majorHAnsi"/>
          <w:sz w:val="24"/>
          <w:szCs w:val="24"/>
        </w:rPr>
      </w:pPr>
    </w:p>
    <w:p w:rsidR="00E80CA9" w:rsidRPr="004879AB" w:rsidP="00617393" w14:paraId="1912B2D5" w14:textId="77777777">
      <w:pPr>
        <w:pStyle w:val="NoSpacing"/>
        <w:rPr>
          <w:rFonts w:asciiTheme="majorHAnsi" w:hAnsiTheme="majorHAnsi" w:cstheme="majorHAnsi"/>
          <w:sz w:val="24"/>
          <w:szCs w:val="24"/>
        </w:rPr>
      </w:pPr>
    </w:p>
    <w:p w:rsidR="00E80CA9" w:rsidRPr="004879AB" w:rsidP="00617393" w14:paraId="7D6341F5" w14:textId="77777777">
      <w:pPr>
        <w:pStyle w:val="NoSpacing"/>
        <w:rPr>
          <w:rFonts w:asciiTheme="majorHAnsi" w:hAnsiTheme="majorHAnsi" w:cstheme="majorHAnsi"/>
          <w:sz w:val="24"/>
          <w:szCs w:val="24"/>
        </w:rPr>
      </w:pPr>
    </w:p>
    <w:p w:rsidR="00F069F9" w:rsidRPr="004879AB" w:rsidP="00617393" w14:paraId="2C40C952" w14:textId="6EF09961">
      <w:pPr>
        <w:pStyle w:val="NoSpacing"/>
        <w:rPr>
          <w:rFonts w:asciiTheme="majorHAnsi" w:hAnsiTheme="majorHAnsi" w:cstheme="majorHAnsi"/>
          <w:b/>
          <w:sz w:val="24"/>
          <w:szCs w:val="24"/>
          <w:u w:val="single"/>
        </w:rPr>
      </w:pPr>
      <w:r w:rsidRPr="004879AB">
        <w:rPr>
          <w:rFonts w:asciiTheme="majorHAnsi" w:hAnsiTheme="majorHAnsi" w:cstheme="majorHAnsi"/>
          <w:b/>
          <w:sz w:val="24"/>
          <w:szCs w:val="24"/>
          <w:u w:val="single"/>
        </w:rPr>
        <w:t xml:space="preserve">COMISSÃO DE FINANÇAS E ORÇAMENTO </w:t>
      </w:r>
    </w:p>
    <w:p w:rsidR="00F069F9" w:rsidRPr="004879AB" w:rsidP="00617393" w14:paraId="36B0E357" w14:textId="77777777">
      <w:pPr>
        <w:pStyle w:val="NoSpacing"/>
        <w:rPr>
          <w:rFonts w:asciiTheme="majorHAnsi" w:hAnsiTheme="majorHAnsi" w:cstheme="majorHAnsi"/>
          <w:i/>
          <w:sz w:val="24"/>
          <w:szCs w:val="24"/>
        </w:rPr>
      </w:pPr>
      <w:r w:rsidRPr="004879AB">
        <w:rPr>
          <w:rFonts w:asciiTheme="majorHAnsi" w:hAnsiTheme="majorHAnsi" w:cstheme="majorHAnsi"/>
          <w:bCs/>
          <w:i/>
          <w:sz w:val="24"/>
          <w:szCs w:val="24"/>
        </w:rPr>
        <w:t>(</w:t>
      </w:r>
      <w:r w:rsidRPr="004879AB">
        <w:rPr>
          <w:rFonts w:asciiTheme="majorHAnsi" w:hAnsiTheme="majorHAnsi" w:cstheme="majorHAnsi"/>
          <w:bCs/>
          <w:i/>
          <w:sz w:val="24"/>
          <w:szCs w:val="24"/>
        </w:rPr>
        <w:t>assinado</w:t>
      </w:r>
      <w:r w:rsidRPr="004879AB">
        <w:rPr>
          <w:rFonts w:asciiTheme="majorHAnsi" w:hAnsiTheme="majorHAnsi" w:cstheme="majorHAnsi"/>
          <w:bCs/>
          <w:i/>
          <w:sz w:val="24"/>
          <w:szCs w:val="24"/>
        </w:rPr>
        <w:t xml:space="preserve"> digitalmente)</w:t>
      </w:r>
    </w:p>
    <w:p w:rsidR="00F069F9" w:rsidRPr="004879AB" w:rsidP="00617393" w14:paraId="3B0E5FD7" w14:textId="5AEE049E">
      <w:pPr>
        <w:pStyle w:val="NoSpacing"/>
        <w:rPr>
          <w:rFonts w:asciiTheme="majorHAnsi" w:hAnsiTheme="majorHAnsi" w:cstheme="majorHAnsi"/>
          <w:b/>
          <w:sz w:val="24"/>
          <w:szCs w:val="24"/>
        </w:rPr>
      </w:pPr>
      <w:r w:rsidRPr="004879AB">
        <w:rPr>
          <w:rFonts w:asciiTheme="majorHAnsi" w:hAnsiTheme="majorHAnsi" w:cstheme="majorHAnsi"/>
          <w:b/>
          <w:sz w:val="24"/>
          <w:szCs w:val="24"/>
        </w:rPr>
        <w:t>VEREADORA MARA CRISTINA CHOQUETTA</w:t>
      </w:r>
    </w:p>
    <w:p w:rsidR="00F069F9" w:rsidRPr="004879AB" w:rsidP="00617393" w14:paraId="317F8FC7" w14:textId="77777777">
      <w:pPr>
        <w:pStyle w:val="NoSpacing"/>
        <w:rPr>
          <w:rFonts w:asciiTheme="majorHAnsi" w:hAnsiTheme="majorHAnsi" w:cstheme="majorHAnsi"/>
          <w:sz w:val="24"/>
          <w:szCs w:val="24"/>
        </w:rPr>
      </w:pPr>
      <w:r w:rsidRPr="004879AB">
        <w:rPr>
          <w:rFonts w:asciiTheme="majorHAnsi" w:hAnsiTheme="majorHAnsi" w:cstheme="majorHAnsi"/>
          <w:sz w:val="24"/>
          <w:szCs w:val="24"/>
        </w:rPr>
        <w:t>Presidente</w:t>
      </w:r>
    </w:p>
    <w:p w:rsidR="00F069F9" w:rsidRPr="004879AB" w:rsidP="00617393" w14:paraId="0993FE74" w14:textId="77777777">
      <w:pPr>
        <w:pStyle w:val="NoSpacing"/>
        <w:rPr>
          <w:rFonts w:asciiTheme="majorHAnsi" w:hAnsiTheme="majorHAnsi" w:cstheme="majorHAnsi"/>
          <w:bCs/>
          <w:i/>
          <w:sz w:val="24"/>
          <w:szCs w:val="24"/>
        </w:rPr>
      </w:pPr>
      <w:r w:rsidRPr="004879AB">
        <w:rPr>
          <w:rFonts w:asciiTheme="majorHAnsi" w:hAnsiTheme="majorHAnsi" w:cstheme="majorHAnsi"/>
          <w:bCs/>
          <w:i/>
          <w:sz w:val="24"/>
          <w:szCs w:val="24"/>
        </w:rPr>
        <w:t>(</w:t>
      </w:r>
      <w:r w:rsidRPr="004879AB">
        <w:rPr>
          <w:rFonts w:asciiTheme="majorHAnsi" w:hAnsiTheme="majorHAnsi" w:cstheme="majorHAnsi"/>
          <w:bCs/>
          <w:i/>
          <w:sz w:val="24"/>
          <w:szCs w:val="24"/>
        </w:rPr>
        <w:t>assinado</w:t>
      </w:r>
      <w:r w:rsidRPr="004879AB">
        <w:rPr>
          <w:rFonts w:asciiTheme="majorHAnsi" w:hAnsiTheme="majorHAnsi" w:cstheme="majorHAnsi"/>
          <w:bCs/>
          <w:i/>
          <w:sz w:val="24"/>
          <w:szCs w:val="24"/>
        </w:rPr>
        <w:t xml:space="preserve"> digitalmente)</w:t>
      </w:r>
    </w:p>
    <w:p w:rsidR="00F069F9" w:rsidRPr="004879AB" w:rsidP="00617393" w14:paraId="31EC9656" w14:textId="20EB9CBE">
      <w:pPr>
        <w:pStyle w:val="NoSpacing"/>
        <w:rPr>
          <w:rFonts w:asciiTheme="majorHAnsi" w:hAnsiTheme="majorHAnsi" w:cstheme="majorHAnsi"/>
          <w:b/>
          <w:sz w:val="24"/>
          <w:szCs w:val="24"/>
        </w:rPr>
      </w:pPr>
      <w:r w:rsidRPr="004879AB">
        <w:rPr>
          <w:rFonts w:asciiTheme="majorHAnsi" w:hAnsiTheme="majorHAnsi" w:cstheme="majorHAnsi"/>
          <w:b/>
          <w:sz w:val="24"/>
          <w:szCs w:val="24"/>
        </w:rPr>
        <w:t xml:space="preserve">VEREADOR </w:t>
      </w:r>
      <w:r w:rsidRPr="004879AB" w:rsidR="008572E2">
        <w:rPr>
          <w:rFonts w:asciiTheme="majorHAnsi" w:hAnsiTheme="majorHAnsi" w:cstheme="majorHAnsi"/>
          <w:b/>
          <w:sz w:val="24"/>
          <w:szCs w:val="24"/>
        </w:rPr>
        <w:t>MARCIO DE</w:t>
      </w:r>
      <w:r w:rsidRPr="004879AB">
        <w:rPr>
          <w:rFonts w:asciiTheme="majorHAnsi" w:hAnsiTheme="majorHAnsi" w:cstheme="majorHAnsi"/>
          <w:b/>
          <w:sz w:val="24"/>
          <w:szCs w:val="24"/>
        </w:rPr>
        <w:t>NER CORAN</w:t>
      </w:r>
    </w:p>
    <w:p w:rsidR="00F069F9" w:rsidRPr="004879AB" w:rsidP="00617393" w14:paraId="5C5039CE" w14:textId="77777777">
      <w:pPr>
        <w:pStyle w:val="NoSpacing"/>
        <w:rPr>
          <w:rFonts w:asciiTheme="majorHAnsi" w:hAnsiTheme="majorHAnsi" w:cstheme="majorHAnsi"/>
          <w:sz w:val="24"/>
          <w:szCs w:val="24"/>
        </w:rPr>
      </w:pPr>
      <w:r w:rsidRPr="004879AB">
        <w:rPr>
          <w:rFonts w:asciiTheme="majorHAnsi" w:hAnsiTheme="majorHAnsi" w:cstheme="majorHAnsi"/>
          <w:sz w:val="24"/>
          <w:szCs w:val="24"/>
        </w:rPr>
        <w:t>Vice-Presidente</w:t>
      </w:r>
    </w:p>
    <w:p w:rsidR="00F069F9" w:rsidRPr="004879AB" w:rsidP="00617393" w14:paraId="376F6939" w14:textId="77777777">
      <w:pPr>
        <w:pStyle w:val="NoSpacing"/>
        <w:rPr>
          <w:rFonts w:asciiTheme="majorHAnsi" w:hAnsiTheme="majorHAnsi" w:cstheme="majorHAnsi"/>
          <w:i/>
          <w:sz w:val="24"/>
          <w:szCs w:val="24"/>
        </w:rPr>
      </w:pPr>
      <w:r w:rsidRPr="004879AB">
        <w:rPr>
          <w:rFonts w:asciiTheme="majorHAnsi" w:hAnsiTheme="majorHAnsi" w:cstheme="majorHAnsi"/>
          <w:bCs/>
          <w:i/>
          <w:sz w:val="24"/>
          <w:szCs w:val="24"/>
        </w:rPr>
        <w:t>(</w:t>
      </w:r>
      <w:r w:rsidRPr="004879AB">
        <w:rPr>
          <w:rFonts w:asciiTheme="majorHAnsi" w:hAnsiTheme="majorHAnsi" w:cstheme="majorHAnsi"/>
          <w:bCs/>
          <w:i/>
          <w:sz w:val="24"/>
          <w:szCs w:val="24"/>
        </w:rPr>
        <w:t>assinado</w:t>
      </w:r>
      <w:r w:rsidRPr="004879AB">
        <w:rPr>
          <w:rFonts w:asciiTheme="majorHAnsi" w:hAnsiTheme="majorHAnsi" w:cstheme="majorHAnsi"/>
          <w:bCs/>
          <w:i/>
          <w:sz w:val="24"/>
          <w:szCs w:val="24"/>
        </w:rPr>
        <w:t xml:space="preserve"> digitalmente)</w:t>
      </w:r>
    </w:p>
    <w:p w:rsidR="00F069F9" w:rsidRPr="004879AB" w:rsidP="00617393" w14:paraId="48247790" w14:textId="0FF9F1A9">
      <w:pPr>
        <w:pStyle w:val="NoSpacing"/>
        <w:rPr>
          <w:rFonts w:asciiTheme="majorHAnsi" w:hAnsiTheme="majorHAnsi" w:cstheme="majorHAnsi"/>
          <w:b/>
          <w:sz w:val="24"/>
          <w:szCs w:val="24"/>
        </w:rPr>
      </w:pPr>
      <w:r w:rsidRPr="004879AB">
        <w:rPr>
          <w:rFonts w:asciiTheme="majorHAnsi" w:hAnsiTheme="majorHAnsi" w:cstheme="majorHAnsi"/>
          <w:b/>
          <w:sz w:val="24"/>
          <w:szCs w:val="24"/>
        </w:rPr>
        <w:t>VEREADOR MARCOS PAULO CEGATTI</w:t>
      </w:r>
    </w:p>
    <w:p w:rsidR="00F518B8" w:rsidRPr="004879AB" w:rsidP="00617393" w14:paraId="7D4CB6BB" w14:textId="6AF0B9FE">
      <w:pPr>
        <w:pStyle w:val="NoSpacing"/>
        <w:rPr>
          <w:rFonts w:asciiTheme="majorHAnsi" w:hAnsiTheme="majorHAnsi" w:cstheme="majorHAnsi"/>
          <w:sz w:val="24"/>
          <w:szCs w:val="24"/>
        </w:rPr>
      </w:pPr>
      <w:r w:rsidRPr="004879AB">
        <w:rPr>
          <w:rFonts w:asciiTheme="majorHAnsi" w:hAnsiTheme="majorHAnsi" w:cstheme="majorHAnsi"/>
          <w:sz w:val="24"/>
          <w:szCs w:val="24"/>
        </w:rPr>
        <w:t>Membro</w:t>
      </w:r>
    </w:p>
    <w:sectPr w:rsidSect="00103727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7" w:h="16840"/>
      <w:pgMar w:top="1701" w:right="1134" w:bottom="851" w:left="1701" w:header="720" w:footer="720" w:gutter="0"/>
      <w:pgNumType w:start="1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A7465" w14:paraId="2A44B287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A537A" w14:paraId="792A21D3" w14:textId="7777777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b/>
        <w:bCs/>
        <w:color w:val="000000"/>
        <w:sz w:val="18"/>
        <w:szCs w:val="18"/>
      </w:rPr>
    </w:pPr>
  </w:p>
  <w:p w:rsidR="008A537A" w14:paraId="6060A25F" w14:textId="7777777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b/>
        <w:bCs/>
        <w:color w:val="000000"/>
        <w:sz w:val="18"/>
        <w:szCs w:val="18"/>
      </w:rPr>
    </w:pPr>
  </w:p>
  <w:p w:rsidR="00322469" w:rsidRPr="0020165D" w14:paraId="248EA97F" w14:textId="049C8DEC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b/>
        <w:bCs/>
        <w:color w:val="000000"/>
        <w:sz w:val="18"/>
        <w:szCs w:val="18"/>
      </w:rPr>
    </w:pPr>
    <w:r w:rsidRPr="0020165D">
      <w:rPr>
        <w:b/>
        <w:bCs/>
        <w:color w:val="000000"/>
        <w:sz w:val="18"/>
        <w:szCs w:val="18"/>
      </w:rPr>
      <w:t>Rua Dr. José Alves, 129 - Centro - Fone: (019) 3814.1200</w:t>
    </w:r>
    <w:r w:rsidRPr="0020165D" w:rsidR="0020165D">
      <w:rPr>
        <w:b/>
        <w:bCs/>
        <w:color w:val="000000"/>
        <w:sz w:val="18"/>
        <w:szCs w:val="18"/>
      </w:rPr>
      <w:t xml:space="preserve"> </w:t>
    </w:r>
    <w:r w:rsidRPr="0020165D">
      <w:rPr>
        <w:b/>
        <w:bCs/>
        <w:color w:val="000000"/>
        <w:sz w:val="18"/>
        <w:szCs w:val="18"/>
      </w:rPr>
      <w:t>– Mogi Mirim - SP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A7465" w14:paraId="4F450526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22469" w14:paraId="2490A9EC" w14:textId="7777777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color w:val="000000"/>
      </w:rPr>
      <w:fldChar w:fldCharType="end"/>
    </w:r>
  </w:p>
  <w:p w:rsidR="00322469" w14:paraId="5CD38352" w14:textId="7777777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right="360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0165D" w:rsidRPr="0020165D" w:rsidP="008A537A" w14:paraId="6968BA24" w14:textId="41441B6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7513"/>
        <w:tab w:val="right" w:pos="8838"/>
      </w:tabs>
      <w:jc w:val="center"/>
      <w:rPr>
        <w:rFonts w:ascii="Bookman Old Style" w:eastAsia="Arial" w:hAnsi="Bookman Old Style" w:cs="Arial"/>
        <w:b/>
        <w:color w:val="000000"/>
        <w:sz w:val="24"/>
        <w:szCs w:val="24"/>
      </w:rPr>
    </w:pPr>
    <w:r w:rsidRPr="0020165D">
      <w:rPr>
        <w:rFonts w:ascii="Bookman Old Style" w:eastAsia="Arial" w:hAnsi="Bookman Old Style" w:cs="Arial"/>
        <w:b/>
        <w:noProof/>
        <w:color w:val="000000"/>
        <w:sz w:val="34"/>
        <w:szCs w:val="34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-923925</wp:posOffset>
          </wp:positionH>
          <wp:positionV relativeFrom="paragraph">
            <wp:posOffset>-247650</wp:posOffset>
          </wp:positionV>
          <wp:extent cx="1341380" cy="942975"/>
          <wp:effectExtent l="0" t="0" r="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72368998" name="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41380" cy="942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0165D">
      <w:rPr>
        <w:rFonts w:ascii="Bookman Old Style" w:eastAsia="Arial" w:hAnsi="Bookman Old Style" w:cs="Arial"/>
        <w:b/>
        <w:color w:val="000000"/>
        <w:sz w:val="24"/>
        <w:szCs w:val="24"/>
      </w:rPr>
      <w:t>Estado de São Paulo</w:t>
    </w:r>
  </w:p>
  <w:p w:rsidR="00322469" w:rsidP="008A537A" w14:paraId="788E9E23" w14:textId="6CDC9F20">
    <w:pPr>
      <w:pBdr>
        <w:top w:val="nil"/>
        <w:left w:val="nil"/>
        <w:bottom w:val="nil"/>
        <w:right w:val="nil"/>
        <w:between w:val="nil"/>
      </w:pBdr>
      <w:ind w:right="360"/>
      <w:jc w:val="center"/>
      <w:rPr>
        <w:rFonts w:ascii="Bookman Old Style" w:eastAsia="Arial" w:hAnsi="Bookman Old Style" w:cs="Arial"/>
        <w:b/>
        <w:color w:val="000000"/>
        <w:sz w:val="32"/>
        <w:szCs w:val="32"/>
      </w:rPr>
    </w:pPr>
    <w:r w:rsidRPr="00FD2743">
      <w:rPr>
        <w:rFonts w:ascii="Bookman Old Style" w:eastAsia="Arial" w:hAnsi="Bookman Old Style" w:cs="Arial"/>
        <w:b/>
        <w:color w:val="000000"/>
        <w:sz w:val="32"/>
        <w:szCs w:val="32"/>
      </w:rPr>
      <w:t>CÂMARA MUNICIPAL DE MOGI MIRIM</w:t>
    </w:r>
  </w:p>
  <w:p w:rsidR="00A56A53" w:rsidP="008A537A" w14:paraId="0B9007C4" w14:textId="77777777">
    <w:pPr>
      <w:pBdr>
        <w:top w:val="nil"/>
        <w:left w:val="nil"/>
        <w:bottom w:val="nil"/>
        <w:right w:val="nil"/>
        <w:between w:val="nil"/>
      </w:pBdr>
      <w:ind w:right="360"/>
      <w:jc w:val="center"/>
      <w:rPr>
        <w:rFonts w:ascii="Bookman Old Style" w:eastAsia="Arial" w:hAnsi="Bookman Old Style" w:cs="Arial"/>
        <w:b/>
        <w:color w:val="000000"/>
        <w:sz w:val="32"/>
        <w:szCs w:val="32"/>
      </w:rPr>
    </w:pPr>
  </w:p>
  <w:p w:rsidR="00A56A53" w:rsidRPr="001A7AAC" w:rsidP="00A56A53" w14:paraId="3172C360" w14:textId="0CBF8B7E">
    <w:pPr>
      <w:pStyle w:val="Cabealho1"/>
      <w:tabs>
        <w:tab w:val="clear" w:pos="4419"/>
        <w:tab w:val="right" w:pos="7513"/>
        <w:tab w:val="clear" w:pos="8838"/>
      </w:tabs>
      <w:jc w:val="center"/>
      <w:rPr>
        <w:rFonts w:ascii="Bookman Old Style" w:hAnsi="Bookman Old Style"/>
        <w:b/>
      </w:rPr>
    </w:pPr>
  </w:p>
  <w:p w:rsidR="00FD2743" w:rsidRPr="00FD2743" w:rsidP="008A537A" w14:paraId="7A598125" w14:textId="54BEA953">
    <w:pPr>
      <w:pBdr>
        <w:top w:val="nil"/>
        <w:left w:val="nil"/>
        <w:bottom w:val="nil"/>
        <w:right w:val="nil"/>
        <w:between w:val="nil"/>
      </w:pBdr>
      <w:ind w:right="360"/>
      <w:jc w:val="center"/>
      <w:rPr>
        <w:rFonts w:ascii="Bookman Old Style" w:eastAsia="Arial" w:hAnsi="Bookman Old Style" w:cs="Arial"/>
        <w:b/>
        <w:color w:val="000000"/>
        <w:sz w:val="24"/>
        <w:szCs w:val="24"/>
      </w:rPr>
    </w:pPr>
  </w:p>
  <w:p w:rsidR="0020165D" w:rsidRPr="00F733EC" w14:paraId="397E35B9" w14:textId="7777777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7513"/>
        <w:tab w:val="right" w:pos="8838"/>
      </w:tabs>
      <w:jc w:val="center"/>
      <w:rPr>
        <w:rFonts w:ascii="Arial" w:eastAsia="Arial" w:hAnsi="Arial" w:cs="Arial"/>
        <w:b/>
        <w:color w:val="000000"/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A7465" w14:paraId="11CFF4F2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63F5FCA"/>
    <w:multiLevelType w:val="multilevel"/>
    <w:tmpl w:val="32AAF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8DF14BC"/>
    <w:multiLevelType w:val="multilevel"/>
    <w:tmpl w:val="4DFC23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E434429"/>
    <w:multiLevelType w:val="hybridMultilevel"/>
    <w:tmpl w:val="522CC712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145C3D0D"/>
    <w:multiLevelType w:val="multilevel"/>
    <w:tmpl w:val="BAD62C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56E5A3B"/>
    <w:multiLevelType w:val="multilevel"/>
    <w:tmpl w:val="98E639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868760F"/>
    <w:multiLevelType w:val="multilevel"/>
    <w:tmpl w:val="F24CCF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8954BDD"/>
    <w:multiLevelType w:val="multilevel"/>
    <w:tmpl w:val="66FC5E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99401B2"/>
    <w:multiLevelType w:val="multilevel"/>
    <w:tmpl w:val="3AB47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0290D07"/>
    <w:multiLevelType w:val="hybridMultilevel"/>
    <w:tmpl w:val="EC2A850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39B396B"/>
    <w:multiLevelType w:val="multilevel"/>
    <w:tmpl w:val="EDF6BE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4C13411"/>
    <w:multiLevelType w:val="hybridMultilevel"/>
    <w:tmpl w:val="7B280A2C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4C317FB"/>
    <w:multiLevelType w:val="multilevel"/>
    <w:tmpl w:val="4F2008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5154CBB"/>
    <w:multiLevelType w:val="multilevel"/>
    <w:tmpl w:val="E07A6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52B1B1F"/>
    <w:multiLevelType w:val="multilevel"/>
    <w:tmpl w:val="3AB47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5F43589"/>
    <w:multiLevelType w:val="multilevel"/>
    <w:tmpl w:val="30629C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6721C57"/>
    <w:multiLevelType w:val="multilevel"/>
    <w:tmpl w:val="EE2ED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2A0F46AC"/>
    <w:multiLevelType w:val="multilevel"/>
    <w:tmpl w:val="C9D447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26C29B6"/>
    <w:multiLevelType w:val="multilevel"/>
    <w:tmpl w:val="BD18F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5871D16"/>
    <w:multiLevelType w:val="multilevel"/>
    <w:tmpl w:val="1974C9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B0D6DCE"/>
    <w:multiLevelType w:val="multilevel"/>
    <w:tmpl w:val="6B5C4A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FCF7B0F"/>
    <w:multiLevelType w:val="hybridMultilevel"/>
    <w:tmpl w:val="98381EFC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1561CBA"/>
    <w:multiLevelType w:val="hybridMultilevel"/>
    <w:tmpl w:val="77E899A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6F36F9A"/>
    <w:multiLevelType w:val="multilevel"/>
    <w:tmpl w:val="56FED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87B2D93"/>
    <w:multiLevelType w:val="multilevel"/>
    <w:tmpl w:val="1DB02A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9944045"/>
    <w:multiLevelType w:val="multilevel"/>
    <w:tmpl w:val="8EC6C4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5B06474C"/>
    <w:multiLevelType w:val="multilevel"/>
    <w:tmpl w:val="DFBE28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61344847"/>
    <w:multiLevelType w:val="multilevel"/>
    <w:tmpl w:val="F946BD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6B927D2B"/>
    <w:multiLevelType w:val="multilevel"/>
    <w:tmpl w:val="3AB47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6D082817"/>
    <w:multiLevelType w:val="multilevel"/>
    <w:tmpl w:val="6E8692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6E1E51F7"/>
    <w:multiLevelType w:val="multilevel"/>
    <w:tmpl w:val="62C23704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04"/>
        </w:tabs>
        <w:ind w:left="2804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524"/>
        </w:tabs>
        <w:ind w:left="3524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964"/>
        </w:tabs>
        <w:ind w:left="4964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684"/>
        </w:tabs>
        <w:ind w:left="5684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  <w:sz w:val="20"/>
      </w:rPr>
    </w:lvl>
  </w:abstractNum>
  <w:abstractNum w:abstractNumId="30">
    <w:nsid w:val="6E5F0424"/>
    <w:multiLevelType w:val="multilevel"/>
    <w:tmpl w:val="F3EA0A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70E66D35"/>
    <w:multiLevelType w:val="multilevel"/>
    <w:tmpl w:val="D804B8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7996448C"/>
    <w:multiLevelType w:val="multilevel"/>
    <w:tmpl w:val="DDCEE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0"/>
  </w:num>
  <w:num w:numId="2">
    <w:abstractNumId w:val="16"/>
  </w:num>
  <w:num w:numId="3">
    <w:abstractNumId w:val="2"/>
  </w:num>
  <w:num w:numId="4">
    <w:abstractNumId w:val="15"/>
  </w:num>
  <w:num w:numId="5">
    <w:abstractNumId w:val="28"/>
  </w:num>
  <w:num w:numId="6">
    <w:abstractNumId w:val="32"/>
  </w:num>
  <w:num w:numId="7">
    <w:abstractNumId w:val="6"/>
  </w:num>
  <w:num w:numId="8">
    <w:abstractNumId w:val="17"/>
  </w:num>
  <w:num w:numId="9">
    <w:abstractNumId w:val="12"/>
  </w:num>
  <w:num w:numId="10">
    <w:abstractNumId w:val="10"/>
  </w:num>
  <w:num w:numId="11">
    <w:abstractNumId w:val="8"/>
  </w:num>
  <w:num w:numId="12">
    <w:abstractNumId w:val="21"/>
  </w:num>
  <w:num w:numId="13">
    <w:abstractNumId w:val="0"/>
  </w:num>
  <w:num w:numId="14">
    <w:abstractNumId w:val="5"/>
  </w:num>
  <w:num w:numId="15">
    <w:abstractNumId w:val="26"/>
  </w:num>
  <w:num w:numId="16">
    <w:abstractNumId w:val="24"/>
  </w:num>
  <w:num w:numId="17">
    <w:abstractNumId w:val="11"/>
  </w:num>
  <w:num w:numId="18">
    <w:abstractNumId w:val="19"/>
  </w:num>
  <w:num w:numId="19">
    <w:abstractNumId w:val="29"/>
  </w:num>
  <w:num w:numId="20">
    <w:abstractNumId w:val="1"/>
  </w:num>
  <w:num w:numId="21">
    <w:abstractNumId w:val="25"/>
  </w:num>
  <w:num w:numId="22">
    <w:abstractNumId w:val="3"/>
  </w:num>
  <w:num w:numId="23">
    <w:abstractNumId w:val="22"/>
  </w:num>
  <w:num w:numId="24">
    <w:abstractNumId w:val="23"/>
  </w:num>
  <w:num w:numId="25">
    <w:abstractNumId w:val="31"/>
  </w:num>
  <w:num w:numId="26">
    <w:abstractNumId w:val="30"/>
  </w:num>
  <w:num w:numId="27">
    <w:abstractNumId w:val="7"/>
  </w:num>
  <w:num w:numId="28">
    <w:abstractNumId w:val="18"/>
  </w:num>
  <w:num w:numId="29">
    <w:abstractNumId w:val="27"/>
  </w:num>
  <w:num w:numId="30">
    <w:abstractNumId w:val="13"/>
  </w:num>
  <w:num w:numId="31">
    <w:abstractNumId w:val="4"/>
  </w:num>
  <w:num w:numId="32">
    <w:abstractNumId w:val="9"/>
  </w:num>
  <w:num w:numId="3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2469"/>
    <w:rsid w:val="00021AB3"/>
    <w:rsid w:val="00021B2B"/>
    <w:rsid w:val="00026797"/>
    <w:rsid w:val="00037531"/>
    <w:rsid w:val="00041A2D"/>
    <w:rsid w:val="00042E80"/>
    <w:rsid w:val="00044245"/>
    <w:rsid w:val="000472EF"/>
    <w:rsid w:val="00063E7D"/>
    <w:rsid w:val="00064FC8"/>
    <w:rsid w:val="00070FE7"/>
    <w:rsid w:val="00071EF2"/>
    <w:rsid w:val="0008150E"/>
    <w:rsid w:val="00093424"/>
    <w:rsid w:val="000950D7"/>
    <w:rsid w:val="00096F36"/>
    <w:rsid w:val="000A1377"/>
    <w:rsid w:val="000A1BE0"/>
    <w:rsid w:val="000C3715"/>
    <w:rsid w:val="000E49AD"/>
    <w:rsid w:val="000F1F6F"/>
    <w:rsid w:val="000F4933"/>
    <w:rsid w:val="001025C3"/>
    <w:rsid w:val="00103727"/>
    <w:rsid w:val="00105B00"/>
    <w:rsid w:val="00114B97"/>
    <w:rsid w:val="00126AE5"/>
    <w:rsid w:val="0015590E"/>
    <w:rsid w:val="00163F50"/>
    <w:rsid w:val="001650C5"/>
    <w:rsid w:val="001721C9"/>
    <w:rsid w:val="00173831"/>
    <w:rsid w:val="00177254"/>
    <w:rsid w:val="00177D08"/>
    <w:rsid w:val="00181506"/>
    <w:rsid w:val="00187FC6"/>
    <w:rsid w:val="00192536"/>
    <w:rsid w:val="0019515C"/>
    <w:rsid w:val="001A23DA"/>
    <w:rsid w:val="001A3CE4"/>
    <w:rsid w:val="001A6144"/>
    <w:rsid w:val="001A7AAC"/>
    <w:rsid w:val="001B7303"/>
    <w:rsid w:val="001C3048"/>
    <w:rsid w:val="001D58BD"/>
    <w:rsid w:val="00200D5D"/>
    <w:rsid w:val="0020148D"/>
    <w:rsid w:val="0020165D"/>
    <w:rsid w:val="00202BEB"/>
    <w:rsid w:val="002118A5"/>
    <w:rsid w:val="00213987"/>
    <w:rsid w:val="00227E2C"/>
    <w:rsid w:val="00234376"/>
    <w:rsid w:val="0025249E"/>
    <w:rsid w:val="0027672A"/>
    <w:rsid w:val="00277E01"/>
    <w:rsid w:val="0028628E"/>
    <w:rsid w:val="00291486"/>
    <w:rsid w:val="00297379"/>
    <w:rsid w:val="002A0A87"/>
    <w:rsid w:val="002A2BD3"/>
    <w:rsid w:val="002B71AC"/>
    <w:rsid w:val="002C1290"/>
    <w:rsid w:val="002D45A0"/>
    <w:rsid w:val="002D4B59"/>
    <w:rsid w:val="002E3DBB"/>
    <w:rsid w:val="002E578B"/>
    <w:rsid w:val="002F3157"/>
    <w:rsid w:val="002F34B4"/>
    <w:rsid w:val="003121C8"/>
    <w:rsid w:val="00314B47"/>
    <w:rsid w:val="00322469"/>
    <w:rsid w:val="00323AFA"/>
    <w:rsid w:val="003436EC"/>
    <w:rsid w:val="00346786"/>
    <w:rsid w:val="00362E04"/>
    <w:rsid w:val="0037036B"/>
    <w:rsid w:val="00370D25"/>
    <w:rsid w:val="00371A69"/>
    <w:rsid w:val="00377564"/>
    <w:rsid w:val="0038129E"/>
    <w:rsid w:val="00381C00"/>
    <w:rsid w:val="003826AE"/>
    <w:rsid w:val="00384D96"/>
    <w:rsid w:val="00393C7C"/>
    <w:rsid w:val="003A21E1"/>
    <w:rsid w:val="003A5737"/>
    <w:rsid w:val="003A796B"/>
    <w:rsid w:val="003B1A59"/>
    <w:rsid w:val="003C6BCB"/>
    <w:rsid w:val="003D0B59"/>
    <w:rsid w:val="003D6D21"/>
    <w:rsid w:val="003F0B47"/>
    <w:rsid w:val="003F59C5"/>
    <w:rsid w:val="003F5AED"/>
    <w:rsid w:val="00405098"/>
    <w:rsid w:val="004118E3"/>
    <w:rsid w:val="00446FA1"/>
    <w:rsid w:val="00456770"/>
    <w:rsid w:val="00464667"/>
    <w:rsid w:val="00480C81"/>
    <w:rsid w:val="004827D3"/>
    <w:rsid w:val="004879AB"/>
    <w:rsid w:val="00495711"/>
    <w:rsid w:val="00496963"/>
    <w:rsid w:val="00497A43"/>
    <w:rsid w:val="004A7437"/>
    <w:rsid w:val="004B6FDF"/>
    <w:rsid w:val="004D46DA"/>
    <w:rsid w:val="004E140E"/>
    <w:rsid w:val="004E458F"/>
    <w:rsid w:val="004E6092"/>
    <w:rsid w:val="005010DF"/>
    <w:rsid w:val="005066C3"/>
    <w:rsid w:val="005169B0"/>
    <w:rsid w:val="005242B1"/>
    <w:rsid w:val="00543E03"/>
    <w:rsid w:val="0055000D"/>
    <w:rsid w:val="0055078E"/>
    <w:rsid w:val="005559D9"/>
    <w:rsid w:val="0055728D"/>
    <w:rsid w:val="00561AAD"/>
    <w:rsid w:val="00571662"/>
    <w:rsid w:val="0057515A"/>
    <w:rsid w:val="00590AA1"/>
    <w:rsid w:val="0059215B"/>
    <w:rsid w:val="005A235E"/>
    <w:rsid w:val="005B27A9"/>
    <w:rsid w:val="005B524F"/>
    <w:rsid w:val="005B5870"/>
    <w:rsid w:val="005B6271"/>
    <w:rsid w:val="005B766F"/>
    <w:rsid w:val="005D21C6"/>
    <w:rsid w:val="005E491E"/>
    <w:rsid w:val="005F2654"/>
    <w:rsid w:val="005F4E55"/>
    <w:rsid w:val="005F54DA"/>
    <w:rsid w:val="00603CE4"/>
    <w:rsid w:val="00613747"/>
    <w:rsid w:val="00617393"/>
    <w:rsid w:val="00620972"/>
    <w:rsid w:val="00625F5E"/>
    <w:rsid w:val="00644857"/>
    <w:rsid w:val="00654E16"/>
    <w:rsid w:val="006553FA"/>
    <w:rsid w:val="00655A35"/>
    <w:rsid w:val="006575C7"/>
    <w:rsid w:val="00657B9A"/>
    <w:rsid w:val="006834FE"/>
    <w:rsid w:val="00696B1C"/>
    <w:rsid w:val="00697874"/>
    <w:rsid w:val="006A54A9"/>
    <w:rsid w:val="006A762A"/>
    <w:rsid w:val="006A7C55"/>
    <w:rsid w:val="006C2150"/>
    <w:rsid w:val="006D1946"/>
    <w:rsid w:val="006D20E0"/>
    <w:rsid w:val="006E3A0E"/>
    <w:rsid w:val="006F48DD"/>
    <w:rsid w:val="00700836"/>
    <w:rsid w:val="007038AD"/>
    <w:rsid w:val="0071111B"/>
    <w:rsid w:val="007118E3"/>
    <w:rsid w:val="00735423"/>
    <w:rsid w:val="00746224"/>
    <w:rsid w:val="00753ABE"/>
    <w:rsid w:val="007556D8"/>
    <w:rsid w:val="00773AD7"/>
    <w:rsid w:val="0078178E"/>
    <w:rsid w:val="00781F03"/>
    <w:rsid w:val="00784CD4"/>
    <w:rsid w:val="00785E1B"/>
    <w:rsid w:val="007A08D1"/>
    <w:rsid w:val="007A6DE6"/>
    <w:rsid w:val="007B2789"/>
    <w:rsid w:val="007B6058"/>
    <w:rsid w:val="007C6029"/>
    <w:rsid w:val="007D4B66"/>
    <w:rsid w:val="007E2CFA"/>
    <w:rsid w:val="00804434"/>
    <w:rsid w:val="008067CE"/>
    <w:rsid w:val="0081335D"/>
    <w:rsid w:val="00842408"/>
    <w:rsid w:val="00847E14"/>
    <w:rsid w:val="00855DD2"/>
    <w:rsid w:val="008572E2"/>
    <w:rsid w:val="00863D24"/>
    <w:rsid w:val="00864928"/>
    <w:rsid w:val="00881E60"/>
    <w:rsid w:val="008905C2"/>
    <w:rsid w:val="008A3797"/>
    <w:rsid w:val="008A537A"/>
    <w:rsid w:val="008C08C5"/>
    <w:rsid w:val="008C125D"/>
    <w:rsid w:val="008C4AA2"/>
    <w:rsid w:val="008D1CC8"/>
    <w:rsid w:val="008D32D0"/>
    <w:rsid w:val="008E1495"/>
    <w:rsid w:val="00900B74"/>
    <w:rsid w:val="00902EE1"/>
    <w:rsid w:val="009048A2"/>
    <w:rsid w:val="00904ADF"/>
    <w:rsid w:val="00914ADC"/>
    <w:rsid w:val="00920A3F"/>
    <w:rsid w:val="00925E1A"/>
    <w:rsid w:val="00963725"/>
    <w:rsid w:val="009709EF"/>
    <w:rsid w:val="009777FD"/>
    <w:rsid w:val="0098102A"/>
    <w:rsid w:val="00994873"/>
    <w:rsid w:val="00996280"/>
    <w:rsid w:val="00996888"/>
    <w:rsid w:val="009C5F02"/>
    <w:rsid w:val="009D56B8"/>
    <w:rsid w:val="009D6B7C"/>
    <w:rsid w:val="00A00E3E"/>
    <w:rsid w:val="00A030E7"/>
    <w:rsid w:val="00A12DD9"/>
    <w:rsid w:val="00A164DC"/>
    <w:rsid w:val="00A27446"/>
    <w:rsid w:val="00A41011"/>
    <w:rsid w:val="00A479DE"/>
    <w:rsid w:val="00A54C3D"/>
    <w:rsid w:val="00A56A53"/>
    <w:rsid w:val="00A60DF1"/>
    <w:rsid w:val="00A624E6"/>
    <w:rsid w:val="00A672C0"/>
    <w:rsid w:val="00A67DE2"/>
    <w:rsid w:val="00A71DDA"/>
    <w:rsid w:val="00A72935"/>
    <w:rsid w:val="00A81629"/>
    <w:rsid w:val="00A8374C"/>
    <w:rsid w:val="00A848B7"/>
    <w:rsid w:val="00A92E38"/>
    <w:rsid w:val="00AB07E7"/>
    <w:rsid w:val="00AB5A42"/>
    <w:rsid w:val="00AD2770"/>
    <w:rsid w:val="00AE5858"/>
    <w:rsid w:val="00AF0C05"/>
    <w:rsid w:val="00AF3296"/>
    <w:rsid w:val="00AF4AC7"/>
    <w:rsid w:val="00B011DA"/>
    <w:rsid w:val="00B02B7F"/>
    <w:rsid w:val="00B13198"/>
    <w:rsid w:val="00B57090"/>
    <w:rsid w:val="00B61EE5"/>
    <w:rsid w:val="00BA48C7"/>
    <w:rsid w:val="00BD04BA"/>
    <w:rsid w:val="00BD0689"/>
    <w:rsid w:val="00BD0BDA"/>
    <w:rsid w:val="00BD2CA7"/>
    <w:rsid w:val="00BE1408"/>
    <w:rsid w:val="00BE41D6"/>
    <w:rsid w:val="00BE6938"/>
    <w:rsid w:val="00BF2A6F"/>
    <w:rsid w:val="00BF5F2C"/>
    <w:rsid w:val="00C0516E"/>
    <w:rsid w:val="00C10154"/>
    <w:rsid w:val="00C40D44"/>
    <w:rsid w:val="00C72739"/>
    <w:rsid w:val="00C74E3F"/>
    <w:rsid w:val="00C75973"/>
    <w:rsid w:val="00C8120E"/>
    <w:rsid w:val="00C829EC"/>
    <w:rsid w:val="00C92CF1"/>
    <w:rsid w:val="00CA059F"/>
    <w:rsid w:val="00CA4280"/>
    <w:rsid w:val="00CA4349"/>
    <w:rsid w:val="00CA6258"/>
    <w:rsid w:val="00CA7465"/>
    <w:rsid w:val="00CB5D49"/>
    <w:rsid w:val="00CB677E"/>
    <w:rsid w:val="00CC3E72"/>
    <w:rsid w:val="00CF288D"/>
    <w:rsid w:val="00CF7EAF"/>
    <w:rsid w:val="00D0581B"/>
    <w:rsid w:val="00D15456"/>
    <w:rsid w:val="00D17E31"/>
    <w:rsid w:val="00D233F3"/>
    <w:rsid w:val="00D33D19"/>
    <w:rsid w:val="00D52DAE"/>
    <w:rsid w:val="00D543E6"/>
    <w:rsid w:val="00D635A7"/>
    <w:rsid w:val="00D66197"/>
    <w:rsid w:val="00D676B0"/>
    <w:rsid w:val="00D735E2"/>
    <w:rsid w:val="00D80A2E"/>
    <w:rsid w:val="00D81BDB"/>
    <w:rsid w:val="00D85714"/>
    <w:rsid w:val="00D9258F"/>
    <w:rsid w:val="00DA7AB4"/>
    <w:rsid w:val="00DB5081"/>
    <w:rsid w:val="00DB75E8"/>
    <w:rsid w:val="00DC32F0"/>
    <w:rsid w:val="00DD09D6"/>
    <w:rsid w:val="00DE2A9A"/>
    <w:rsid w:val="00DE7BEA"/>
    <w:rsid w:val="00DF45BD"/>
    <w:rsid w:val="00DF605F"/>
    <w:rsid w:val="00E11ECC"/>
    <w:rsid w:val="00E17B64"/>
    <w:rsid w:val="00E263E7"/>
    <w:rsid w:val="00E27D0C"/>
    <w:rsid w:val="00E3543A"/>
    <w:rsid w:val="00E43449"/>
    <w:rsid w:val="00E45790"/>
    <w:rsid w:val="00E457DF"/>
    <w:rsid w:val="00E57571"/>
    <w:rsid w:val="00E57668"/>
    <w:rsid w:val="00E7438B"/>
    <w:rsid w:val="00E80CA9"/>
    <w:rsid w:val="00E81D6E"/>
    <w:rsid w:val="00E93738"/>
    <w:rsid w:val="00E975D6"/>
    <w:rsid w:val="00EA0447"/>
    <w:rsid w:val="00EA375D"/>
    <w:rsid w:val="00EA4E83"/>
    <w:rsid w:val="00EB1570"/>
    <w:rsid w:val="00EB3C9A"/>
    <w:rsid w:val="00EC5677"/>
    <w:rsid w:val="00ED7D93"/>
    <w:rsid w:val="00EE457C"/>
    <w:rsid w:val="00EE5EAD"/>
    <w:rsid w:val="00EE746A"/>
    <w:rsid w:val="00EF4A37"/>
    <w:rsid w:val="00EF4DE4"/>
    <w:rsid w:val="00EF630E"/>
    <w:rsid w:val="00F069F9"/>
    <w:rsid w:val="00F10F57"/>
    <w:rsid w:val="00F13148"/>
    <w:rsid w:val="00F17DF2"/>
    <w:rsid w:val="00F21F60"/>
    <w:rsid w:val="00F2617F"/>
    <w:rsid w:val="00F304D4"/>
    <w:rsid w:val="00F42F8D"/>
    <w:rsid w:val="00F518B8"/>
    <w:rsid w:val="00F52B2B"/>
    <w:rsid w:val="00F54B63"/>
    <w:rsid w:val="00F55E24"/>
    <w:rsid w:val="00F63B09"/>
    <w:rsid w:val="00F6470D"/>
    <w:rsid w:val="00F655D1"/>
    <w:rsid w:val="00F7241A"/>
    <w:rsid w:val="00F733EC"/>
    <w:rsid w:val="00F74441"/>
    <w:rsid w:val="00F80A2B"/>
    <w:rsid w:val="00F83282"/>
    <w:rsid w:val="00F91A1F"/>
    <w:rsid w:val="00F921DB"/>
    <w:rsid w:val="00F9588D"/>
    <w:rsid w:val="00FA65BC"/>
    <w:rsid w:val="00FD0D71"/>
    <w:rsid w:val="00FD2743"/>
    <w:rsid w:val="00FD367D"/>
    <w:rsid w:val="00FE10EC"/>
    <w:rsid w:val="00FE34F4"/>
    <w:rsid w:val="00FE7AE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8D6C0D14-F8BB-4439-86F0-77B302235D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b/>
      <w:color w:val="000000"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Heading4">
    <w:name w:val="heading 4"/>
    <w:basedOn w:val="Normal"/>
    <w:next w:val="Normal"/>
    <w:uiPriority w:val="9"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 Normal_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rmalWeb">
    <w:name w:val="Normal (Web)"/>
    <w:basedOn w:val="Normal"/>
    <w:uiPriority w:val="99"/>
    <w:unhideWhenUsed/>
    <w:rsid w:val="00EE457C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EE457C"/>
    <w:rPr>
      <w:color w:val="0000FF"/>
      <w:u w:val="single"/>
    </w:rPr>
  </w:style>
  <w:style w:type="paragraph" w:styleId="Footer">
    <w:name w:val="footer"/>
    <w:basedOn w:val="Normal"/>
    <w:link w:val="RodapChar"/>
    <w:uiPriority w:val="99"/>
    <w:unhideWhenUsed/>
    <w:rsid w:val="00B5709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B57090"/>
  </w:style>
  <w:style w:type="paragraph" w:styleId="Header">
    <w:name w:val="header"/>
    <w:basedOn w:val="Normal"/>
    <w:link w:val="CabealhoChar"/>
    <w:uiPriority w:val="99"/>
    <w:unhideWhenUsed/>
    <w:rsid w:val="00B5709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B57090"/>
  </w:style>
  <w:style w:type="paragraph" w:styleId="BalloonText">
    <w:name w:val="Balloon Text"/>
    <w:basedOn w:val="Normal"/>
    <w:link w:val="TextodebaloChar"/>
    <w:uiPriority w:val="99"/>
    <w:semiHidden/>
    <w:unhideWhenUsed/>
    <w:rsid w:val="0078178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8178E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697874"/>
    <w:pPr>
      <w:spacing w:line="276" w:lineRule="auto"/>
      <w:ind w:left="720"/>
      <w:contextualSpacing/>
    </w:pPr>
    <w:rPr>
      <w:rFonts w:ascii="Arial" w:eastAsia="Arial" w:hAnsi="Arial" w:cs="Arial"/>
      <w:sz w:val="22"/>
      <w:szCs w:val="22"/>
    </w:rPr>
  </w:style>
  <w:style w:type="paragraph" w:styleId="BodyText">
    <w:name w:val="Body Text"/>
    <w:basedOn w:val="Normal"/>
    <w:link w:val="CorpodetextoChar"/>
    <w:rsid w:val="0057515A"/>
    <w:pPr>
      <w:suppressAutoHyphens/>
      <w:spacing w:after="140" w:line="276" w:lineRule="auto"/>
    </w:pPr>
  </w:style>
  <w:style w:type="character" w:customStyle="1" w:styleId="CorpodetextoChar">
    <w:name w:val="Corpo de texto Char"/>
    <w:basedOn w:val="DefaultParagraphFont"/>
    <w:link w:val="BodyText"/>
    <w:rsid w:val="0057515A"/>
  </w:style>
  <w:style w:type="table" w:styleId="TableGrid">
    <w:name w:val="Table Grid"/>
    <w:basedOn w:val="TableNormal"/>
    <w:uiPriority w:val="39"/>
    <w:rsid w:val="00914A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0A1BE0"/>
    <w:rPr>
      <w:b/>
      <w:bCs/>
    </w:rPr>
  </w:style>
  <w:style w:type="paragraph" w:customStyle="1" w:styleId="Standard">
    <w:name w:val="Standard"/>
    <w:rsid w:val="00F733EC"/>
    <w:pPr>
      <w:suppressAutoHyphens/>
      <w:autoSpaceDN w:val="0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0F4933"/>
    <w:pPr>
      <w:spacing w:after="140" w:line="276" w:lineRule="auto"/>
    </w:pPr>
    <w:rPr>
      <w:rFonts w:ascii="Times New Roman" w:eastAsia="Times New Roman" w:hAnsi="Times New Roman" w:cs="Times New Roman"/>
      <w:sz w:val="20"/>
      <w:szCs w:val="20"/>
    </w:rPr>
  </w:style>
  <w:style w:type="character" w:styleId="Emphasis">
    <w:name w:val="Emphasis"/>
    <w:basedOn w:val="DefaultParagraphFont"/>
    <w:uiPriority w:val="20"/>
    <w:qFormat/>
    <w:rsid w:val="00F74441"/>
    <w:rPr>
      <w:i/>
      <w:iCs/>
    </w:rPr>
  </w:style>
  <w:style w:type="character" w:customStyle="1" w:styleId="normas-indices-artigo">
    <w:name w:val="normas-indices-artigo"/>
    <w:basedOn w:val="DefaultParagraphFont"/>
    <w:rsid w:val="002A0A87"/>
  </w:style>
  <w:style w:type="paragraph" w:customStyle="1" w:styleId="Cabealho1">
    <w:name w:val="Cabeçalho1"/>
    <w:basedOn w:val="Normal"/>
    <w:rsid w:val="00A56A53"/>
    <w:pPr>
      <w:tabs>
        <w:tab w:val="center" w:pos="4419"/>
        <w:tab w:val="right" w:pos="8838"/>
      </w:tabs>
      <w:suppressAutoHyphens/>
    </w:pPr>
  </w:style>
  <w:style w:type="paragraph" w:styleId="NoSpacing">
    <w:name w:val="No Spacing"/>
    <w:uiPriority w:val="1"/>
    <w:qFormat/>
    <w:rsid w:val="006173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11C14B-6313-4227-A45D-1BADFD072F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1299</Words>
  <Characters>7018</Characters>
  <Application>Microsoft Office Word</Application>
  <DocSecurity>0</DocSecurity>
  <Lines>58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Marcelo Oliveira</dc:creator>
  <cp:lastModifiedBy>Wilians</cp:lastModifiedBy>
  <cp:revision>2</cp:revision>
  <cp:lastPrinted>2025-10-15T16:51:00Z</cp:lastPrinted>
  <dcterms:created xsi:type="dcterms:W3CDTF">2025-12-01T19:28:00Z</dcterms:created>
  <dcterms:modified xsi:type="dcterms:W3CDTF">2025-12-01T19:28:00Z</dcterms:modified>
</cp:coreProperties>
</file>