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944/2025</w:t>
      </w:r>
      <w:r>
        <w:rPr>
          <w:b/>
          <w:sz w:val="24"/>
          <w:szCs w:val="24"/>
        </w:rPr>
        <w:t>Indicação Nº 944/2025</w:t>
      </w:r>
    </w:p>
    <w:p w:rsidR="00D64EF7" w:rsidP="00160C32">
      <w:pPr>
        <w:pStyle w:val="Standard"/>
        <w:suppressAutoHyphens/>
        <w:rPr>
          <w:b/>
          <w:sz w:val="24"/>
          <w:szCs w:val="24"/>
        </w:rPr>
      </w:pPr>
    </w:p>
    <w:p w:rsidR="00D64EF7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AD7B9A" w:rsidP="00D64EF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AD7B9A">
        <w:rPr>
          <w:b/>
          <w:sz w:val="24"/>
          <w:szCs w:val="24"/>
        </w:rPr>
        <w:t>INDICO AO EXMO. SR. PREFEITO MUNICIPAL DR. PAULO DE OLIVEIRA E SILVA, POR INTE</w:t>
      </w:r>
      <w:r>
        <w:rPr>
          <w:b/>
          <w:sz w:val="24"/>
          <w:szCs w:val="24"/>
        </w:rPr>
        <w:t>RMÉDIO DA SECRETARIA COMPETENTE</w:t>
      </w:r>
      <w:r w:rsidRPr="00AD7B9A">
        <w:rPr>
          <w:b/>
          <w:sz w:val="24"/>
          <w:szCs w:val="24"/>
        </w:rPr>
        <w:t>, A NECESSIDADE DE REALIZAÇÃO DO SERVIÇO DE PODA DOS GALHOS QUE ULTRAPASSAM OS MUROS DA EMEB PROFESSOR HUMBERTO BRASI, EM RAZÃO DE ESTAREM OBSTRUINDO A PASSAGEM DE PEDESTRES, NA LOCALIDADE DO BAIRRO JARDIM PAULISTA, NA REGIÃO NORTE.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D64EF7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0C25DE" w:rsidRPr="000C25DE" w:rsidP="00D64EF7">
      <w:pPr>
        <w:pStyle w:val="NormalWeb"/>
        <w:spacing w:line="276" w:lineRule="auto"/>
        <w:jc w:val="both"/>
      </w:pPr>
      <w:r>
        <w:tab/>
      </w:r>
      <w:r w:rsidR="00984BBC">
        <w:t xml:space="preserve">Na data de </w:t>
      </w:r>
      <w:r w:rsidR="007379C1">
        <w:rPr>
          <w:b/>
        </w:rPr>
        <w:t>19</w:t>
      </w:r>
      <w:r w:rsidRPr="00984BBC" w:rsidR="00984BBC">
        <w:rPr>
          <w:b/>
        </w:rPr>
        <w:t xml:space="preserve"> de novembro de 2025</w:t>
      </w:r>
      <w:r w:rsidR="00984BBC">
        <w:t>, este vereador esteve no local da demanda e, através do trabalho</w:t>
      </w:r>
      <w:r>
        <w:t xml:space="preserve"> de fiscalização, </w:t>
      </w:r>
      <w:r w:rsidRPr="000C25DE">
        <w:t xml:space="preserve">constatou que trechos do passeio público estão sendo obstruídos pelos galhos das árvores plantadas no interior da EMEB Prof. Humberto </w:t>
      </w:r>
      <w:r w:rsidRPr="000C25DE">
        <w:t>Brasi</w:t>
      </w:r>
      <w:r w:rsidRPr="000C25DE">
        <w:t>. Esses galhos ultrapassam os limites do muro da escola e invadem o lado externo do prédio, dificultando o trânsito de pedestres.</w:t>
      </w:r>
    </w:p>
    <w:p w:rsidR="000C25DE" w:rsidRPr="000C25DE" w:rsidP="00D64EF7">
      <w:pPr>
        <w:overflowPunct/>
        <w:autoSpaceDN/>
        <w:spacing w:before="100" w:beforeAutospacing="1" w:after="100" w:afterAutospacing="1"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0C25DE">
        <w:rPr>
          <w:kern w:val="0"/>
          <w:sz w:val="24"/>
          <w:szCs w:val="24"/>
        </w:rPr>
        <w:t>É de extrema importância que as calçadas estejam livres de qualquer obstáculo, para garantir a tranquilidade e a segurança de todos os cidadãos que utilizam o passeio, especialmente os alunos da unidade escolar, que passam pelo local diariamente, bem como os moradores da região.</w:t>
      </w:r>
    </w:p>
    <w:p w:rsidR="000C25DE" w:rsidRPr="000C25DE" w:rsidP="00D64EF7">
      <w:pPr>
        <w:overflowPunct/>
        <w:autoSpaceDN/>
        <w:spacing w:before="100" w:beforeAutospacing="1" w:after="100" w:afterAutospacing="1"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0C25DE">
        <w:rPr>
          <w:kern w:val="0"/>
          <w:sz w:val="24"/>
          <w:szCs w:val="24"/>
        </w:rPr>
        <w:t>A obstrução das calçadas também compromete a acessibilidade e o direito de ir e vir da população, que depende desse espaço público para se deslocar de forma segura. Diante da relevância da situação, é imprescindível que a medida seja tomada com a maior urgência.</w:t>
      </w:r>
    </w:p>
    <w:p w:rsidR="00DF311F" w:rsidRPr="000C25DE" w:rsidP="00D64EF7">
      <w:pPr>
        <w:overflowPunct/>
        <w:autoSpaceDN/>
        <w:spacing w:before="100" w:beforeAutospacing="1" w:after="100" w:afterAutospacing="1" w:line="276" w:lineRule="auto"/>
        <w:jc w:val="both"/>
        <w:textAlignment w:val="auto"/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0C25DE">
        <w:rPr>
          <w:kern w:val="0"/>
          <w:sz w:val="24"/>
          <w:szCs w:val="24"/>
        </w:rPr>
        <w:t xml:space="preserve">Portanto, apresento a V. </w:t>
      </w:r>
      <w:r w:rsidRPr="000C25DE">
        <w:rPr>
          <w:kern w:val="0"/>
          <w:sz w:val="24"/>
          <w:szCs w:val="24"/>
        </w:rPr>
        <w:t>Ex</w:t>
      </w:r>
      <w:r w:rsidRPr="000C25DE">
        <w:rPr>
          <w:kern w:val="0"/>
          <w:sz w:val="24"/>
          <w:szCs w:val="24"/>
        </w:rPr>
        <w:t xml:space="preserve">ª., nos termos do Art. 160 do Regimento Interno, a presente </w:t>
      </w:r>
      <w:r w:rsidRPr="000C25DE">
        <w:rPr>
          <w:b/>
          <w:bCs/>
          <w:kern w:val="0"/>
          <w:sz w:val="24"/>
          <w:szCs w:val="24"/>
        </w:rPr>
        <w:t>INDICAÇÃO</w:t>
      </w:r>
      <w:r>
        <w:rPr>
          <w:kern w:val="0"/>
          <w:sz w:val="24"/>
          <w:szCs w:val="24"/>
        </w:rPr>
        <w:t xml:space="preserve">, a ser </w:t>
      </w:r>
      <w:r w:rsidRPr="000C25DE">
        <w:rPr>
          <w:kern w:val="0"/>
          <w:sz w:val="24"/>
          <w:szCs w:val="24"/>
        </w:rPr>
        <w:t xml:space="preserve">encaminhada ao Senhor Prefeito Municipal Dr. Paulo de Oliveira e Silva, juntamente com a Secretaria competente, </w:t>
      </w:r>
      <w:r w:rsidRPr="000C25DE">
        <w:rPr>
          <w:b/>
          <w:kern w:val="0"/>
          <w:sz w:val="24"/>
          <w:szCs w:val="24"/>
        </w:rPr>
        <w:t>solicitando</w:t>
      </w:r>
      <w:r>
        <w:rPr>
          <w:kern w:val="0"/>
          <w:sz w:val="24"/>
          <w:szCs w:val="24"/>
        </w:rPr>
        <w:t xml:space="preserve"> </w:t>
      </w:r>
      <w:r w:rsidRPr="000C25DE">
        <w:rPr>
          <w:b/>
          <w:kern w:val="0"/>
          <w:sz w:val="24"/>
          <w:szCs w:val="24"/>
        </w:rPr>
        <w:t xml:space="preserve">a realização do serviço de poda dos galhos que estão ultrapassando os muros da EMEB Prof. Humberto </w:t>
      </w:r>
      <w:r w:rsidRPr="000C25DE">
        <w:rPr>
          <w:b/>
          <w:kern w:val="0"/>
          <w:sz w:val="24"/>
          <w:szCs w:val="24"/>
        </w:rPr>
        <w:t>Brasi</w:t>
      </w:r>
      <w:r w:rsidRPr="000C25DE">
        <w:rPr>
          <w:b/>
          <w:kern w:val="0"/>
          <w:sz w:val="24"/>
          <w:szCs w:val="24"/>
        </w:rPr>
        <w:t xml:space="preserve"> e obstruindo a passagem de pedestres, no bairro Jardim Paulista – Região Norte</w:t>
      </w:r>
      <w:r>
        <w:rPr>
          <w:b/>
          <w:kern w:val="0"/>
          <w:sz w:val="24"/>
          <w:szCs w:val="24"/>
        </w:rPr>
        <w:t>.</w:t>
      </w:r>
    </w:p>
    <w:p w:rsidR="00D64EF7" w:rsidRPr="00D64EF7" w:rsidP="00D64EF7">
      <w:pPr>
        <w:pStyle w:val="NoSpacing"/>
        <w:jc w:val="center"/>
        <w:rPr>
          <w:sz w:val="24"/>
          <w:szCs w:val="24"/>
        </w:rPr>
      </w:pPr>
    </w:p>
    <w:p w:rsidR="00D64EF7" w:rsidP="00D64EF7">
      <w:pPr>
        <w:pStyle w:val="NoSpacing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RPr="00D64EF7" w:rsidP="00D64EF7">
      <w:pPr>
        <w:pStyle w:val="NoSpacing"/>
        <w:jc w:val="center"/>
        <w:rPr>
          <w:sz w:val="24"/>
          <w:szCs w:val="24"/>
        </w:rPr>
      </w:pPr>
      <w:r w:rsidRPr="00D64EF7"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Pr="00D64EF7" w:rsidR="006A5A66">
        <w:rPr>
          <w:rStyle w:val="Fontepargpadro00"/>
          <w:rFonts w:cs="Arial"/>
          <w:b/>
          <w:sz w:val="24"/>
          <w:szCs w:val="24"/>
        </w:rPr>
        <w:t xml:space="preserve">“VEREADOR SANTO RÓTOLLI”, em </w:t>
      </w:r>
      <w:r w:rsidRPr="00D64EF7" w:rsidR="00D64EF7">
        <w:rPr>
          <w:rStyle w:val="Fontepargpadro00"/>
          <w:rFonts w:cs="Arial"/>
          <w:b/>
          <w:sz w:val="24"/>
          <w:szCs w:val="24"/>
        </w:rPr>
        <w:t>03</w:t>
      </w:r>
      <w:r w:rsidRPr="00D64EF7" w:rsidR="000C25DE">
        <w:rPr>
          <w:rStyle w:val="Fontepargpadro00"/>
          <w:rFonts w:cs="Arial"/>
          <w:b/>
          <w:sz w:val="24"/>
          <w:szCs w:val="24"/>
        </w:rPr>
        <w:t xml:space="preserve"> de dezembro </w:t>
      </w:r>
      <w:r w:rsidRPr="00D64EF7">
        <w:rPr>
          <w:rStyle w:val="Fontepargpadro00"/>
          <w:rFonts w:cs="Arial"/>
          <w:b/>
          <w:sz w:val="24"/>
          <w:szCs w:val="24"/>
        </w:rPr>
        <w:t>de 2025.</w:t>
      </w:r>
    </w:p>
    <w:p w:rsidR="00D64EF7" w:rsidRPr="00D64EF7" w:rsidP="00D64EF7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D64EF7" w:rsidRPr="00D64EF7" w:rsidP="00D64EF7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D64EF7" w:rsidRPr="00D64EF7" w:rsidP="00D64EF7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A16401" w:rsidRPr="00D64EF7" w:rsidP="00D64EF7">
      <w:pPr>
        <w:pStyle w:val="NoSpacing"/>
        <w:jc w:val="center"/>
        <w:rPr>
          <w:rStyle w:val="Fontepargpadro00"/>
          <w:b/>
          <w:sz w:val="24"/>
          <w:szCs w:val="24"/>
        </w:rPr>
      </w:pPr>
      <w:r w:rsidRPr="00D64EF7">
        <w:rPr>
          <w:rStyle w:val="Fontepargpadro00"/>
          <w:b/>
          <w:sz w:val="24"/>
          <w:szCs w:val="24"/>
        </w:rPr>
        <w:t>ADEMIR SOUZA FLORETTI JUNIOR</w:t>
      </w:r>
    </w:p>
    <w:p w:rsidR="00C7135E" w:rsidRPr="00D64EF7" w:rsidP="00D64EF7">
      <w:pPr>
        <w:pStyle w:val="NoSpacing"/>
        <w:jc w:val="center"/>
        <w:rPr>
          <w:sz w:val="24"/>
          <w:szCs w:val="24"/>
        </w:rPr>
      </w:pPr>
      <w:r w:rsidRPr="00D64EF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010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D64EF7" w:rsidR="00757C0D">
        <w:rPr>
          <w:rStyle w:val="Fontepargpadro00"/>
          <w:b/>
          <w:sz w:val="24"/>
          <w:szCs w:val="24"/>
        </w:rPr>
        <w:t>VEREADOR</w:t>
      </w:r>
    </w:p>
    <w:p w:rsidR="00C7135E" w:rsidRPr="00D64EF7" w:rsidP="00D64EF7">
      <w:pPr>
        <w:pStyle w:val="NoSpacing"/>
        <w:jc w:val="center"/>
        <w:rPr>
          <w:rFonts w:cs="Arial"/>
          <w:b/>
          <w:noProof/>
          <w:sz w:val="24"/>
          <w:szCs w:val="24"/>
        </w:rPr>
      </w:pPr>
    </w:p>
    <w:p w:rsidR="006F2CF9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7379C1">
      <w:pPr>
        <w:rPr>
          <w:rFonts w:cs="Arial"/>
          <w:b/>
          <w:noProof/>
          <w:sz w:val="24"/>
          <w:szCs w:val="24"/>
        </w:rPr>
      </w:pPr>
    </w:p>
    <w:p w:rsidR="007379C1">
      <w:pPr>
        <w:rPr>
          <w:rFonts w:cs="Arial"/>
          <w:b/>
          <w:noProof/>
          <w:sz w:val="24"/>
          <w:szCs w:val="24"/>
        </w:rPr>
      </w:pPr>
    </w:p>
    <w:p w:rsidR="007379C1">
      <w:pPr>
        <w:rPr>
          <w:rFonts w:cs="Arial"/>
          <w:b/>
          <w:noProof/>
          <w:sz w:val="24"/>
          <w:szCs w:val="24"/>
        </w:rPr>
      </w:pPr>
    </w:p>
    <w:p w:rsidR="007379C1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1539240</wp:posOffset>
                </wp:positionV>
                <wp:extent cx="6008370" cy="3959860"/>
                <wp:effectExtent l="0" t="0" r="0" b="2540"/>
                <wp:wrapNone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6" o:spid="_x0000_s1025" style="width:473.1pt;height:311.8pt;margin-top:121.2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Sect="00D64EF7">
      <w:headerReference w:type="default" r:id="rId7"/>
      <w:footerReference w:type="default" r:id="rId8"/>
      <w:pgSz w:w="11906" w:h="16838"/>
      <w:pgMar w:top="2268" w:right="1321" w:bottom="709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412773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575885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C25DE"/>
    <w:rsid w:val="000D1338"/>
    <w:rsid w:val="000E0A22"/>
    <w:rsid w:val="000F0D35"/>
    <w:rsid w:val="000F1F3F"/>
    <w:rsid w:val="000F505D"/>
    <w:rsid w:val="001114B4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1C50A8"/>
    <w:rsid w:val="00207F61"/>
    <w:rsid w:val="00214E72"/>
    <w:rsid w:val="00232328"/>
    <w:rsid w:val="002421E2"/>
    <w:rsid w:val="00252A47"/>
    <w:rsid w:val="00256755"/>
    <w:rsid w:val="00303AA3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30A40"/>
    <w:rsid w:val="004314EB"/>
    <w:rsid w:val="00441C1F"/>
    <w:rsid w:val="004572E2"/>
    <w:rsid w:val="0046248C"/>
    <w:rsid w:val="004668ED"/>
    <w:rsid w:val="004856F0"/>
    <w:rsid w:val="00485D5C"/>
    <w:rsid w:val="00495214"/>
    <w:rsid w:val="004B2731"/>
    <w:rsid w:val="004C2F41"/>
    <w:rsid w:val="0050273D"/>
    <w:rsid w:val="00507232"/>
    <w:rsid w:val="00537ECD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1AE5"/>
    <w:rsid w:val="00612B34"/>
    <w:rsid w:val="00613CDD"/>
    <w:rsid w:val="00622E49"/>
    <w:rsid w:val="00643731"/>
    <w:rsid w:val="00651D2D"/>
    <w:rsid w:val="00655469"/>
    <w:rsid w:val="006571EA"/>
    <w:rsid w:val="00694B76"/>
    <w:rsid w:val="00695016"/>
    <w:rsid w:val="006977BD"/>
    <w:rsid w:val="006A1861"/>
    <w:rsid w:val="006A5A66"/>
    <w:rsid w:val="006B00DA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57C6"/>
    <w:rsid w:val="00786FC0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7060E"/>
    <w:rsid w:val="00881A0B"/>
    <w:rsid w:val="008A3719"/>
    <w:rsid w:val="008C2699"/>
    <w:rsid w:val="008F2352"/>
    <w:rsid w:val="008F7CFD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1009B"/>
    <w:rsid w:val="00A16401"/>
    <w:rsid w:val="00A44C54"/>
    <w:rsid w:val="00A66116"/>
    <w:rsid w:val="00A85289"/>
    <w:rsid w:val="00AA045C"/>
    <w:rsid w:val="00AC2D02"/>
    <w:rsid w:val="00AC5912"/>
    <w:rsid w:val="00AD7B9A"/>
    <w:rsid w:val="00B303FF"/>
    <w:rsid w:val="00B31F8B"/>
    <w:rsid w:val="00B608E3"/>
    <w:rsid w:val="00B72F22"/>
    <w:rsid w:val="00B73370"/>
    <w:rsid w:val="00B807BA"/>
    <w:rsid w:val="00B87740"/>
    <w:rsid w:val="00BA301D"/>
    <w:rsid w:val="00BC731F"/>
    <w:rsid w:val="00BF0E79"/>
    <w:rsid w:val="00BF4075"/>
    <w:rsid w:val="00C7135E"/>
    <w:rsid w:val="00C855DA"/>
    <w:rsid w:val="00CE6F17"/>
    <w:rsid w:val="00D023ED"/>
    <w:rsid w:val="00D14B0A"/>
    <w:rsid w:val="00D23BC7"/>
    <w:rsid w:val="00D64EF7"/>
    <w:rsid w:val="00D9027A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7385"/>
    <w:rsid w:val="00F32F88"/>
    <w:rsid w:val="00F34D20"/>
    <w:rsid w:val="00F4273A"/>
    <w:rsid w:val="00F46368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D64EF7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2025-12-03T14:27:38Z</cp:lastPrinted>
  <dcterms:created xsi:type="dcterms:W3CDTF">2025-12-03T14:00:00Z</dcterms:created>
  <dcterms:modified xsi:type="dcterms:W3CDTF">2025-12-03T14:00:00Z</dcterms:modified>
</cp:coreProperties>
</file>