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63FB">
      <w:pPr>
        <w:tabs>
          <w:tab w:val="left" w:pos="5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Projeto de Decreto Legislativo Nº 48/2025</w:t>
      </w:r>
      <w:r>
        <w:rPr>
          <w:b/>
          <w:sz w:val="28"/>
          <w:szCs w:val="28"/>
        </w:rPr>
        <w:t>Projeto de Decreto Legislativo Nº 48/2025</w:t>
      </w:r>
    </w:p>
    <w:p w:rsidR="00D463FB">
      <w:pPr>
        <w:tabs>
          <w:tab w:val="left" w:pos="5760"/>
        </w:tabs>
        <w:rPr>
          <w:b/>
          <w:sz w:val="28"/>
          <w:szCs w:val="28"/>
        </w:rPr>
      </w:pPr>
    </w:p>
    <w:p w:rsidR="00D463FB">
      <w:pPr>
        <w:spacing w:line="360" w:lineRule="auto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D463FB">
      <w:pPr>
        <w:spacing w:line="360" w:lineRule="auto"/>
        <w:ind w:left="3540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BF0A47">
      <w:pPr>
        <w:spacing w:line="360" w:lineRule="auto"/>
        <w:ind w:left="4248"/>
        <w:jc w:val="both"/>
        <w:rPr>
          <w:rFonts w:ascii="Bookman Old Style" w:eastAsia="Bookman Old Style" w:hAnsi="Bookman Old Style" w:cs="Bookman Old Style"/>
          <w:b/>
          <w:i/>
          <w:sz w:val="24"/>
          <w:szCs w:val="24"/>
        </w:rPr>
      </w:pPr>
    </w:p>
    <w:p w:rsidR="00D463FB">
      <w:pPr>
        <w:spacing w:line="360" w:lineRule="auto"/>
        <w:ind w:left="4248"/>
        <w:jc w:val="both"/>
        <w:rPr>
          <w:rFonts w:ascii="Bookman Old Style" w:eastAsia="Bookman Old Style" w:hAnsi="Bookman Old Style" w:cs="Bookman Old Style"/>
          <w:b/>
          <w:i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i/>
          <w:sz w:val="24"/>
          <w:szCs w:val="24"/>
        </w:rPr>
        <w:t>“CONCEDE O TÍTULO DE CI</w:t>
      </w:r>
      <w:r w:rsidR="00E12898">
        <w:rPr>
          <w:rFonts w:ascii="Bookman Old Style" w:eastAsia="Bookman Old Style" w:hAnsi="Bookman Old Style" w:cs="Bookman Old Style"/>
          <w:b/>
          <w:i/>
          <w:sz w:val="24"/>
          <w:szCs w:val="24"/>
        </w:rPr>
        <w:t xml:space="preserve">DADÃO MOGIMIRIANO À SENHORA </w:t>
      </w:r>
      <w:r w:rsidRPr="00580D36" w:rsidR="00580D36">
        <w:rPr>
          <w:rFonts w:ascii="Bookman Old Style" w:eastAsia="Bookman Old Style" w:hAnsi="Bookman Old Style" w:cs="Bookman Old Style"/>
          <w:b/>
          <w:i/>
          <w:sz w:val="24"/>
          <w:szCs w:val="24"/>
        </w:rPr>
        <w:t>CARLA APARECIDA DE OLIVEIRA TOZZO GALLORO</w:t>
      </w:r>
      <w:r>
        <w:rPr>
          <w:rFonts w:ascii="Bookman Old Style" w:eastAsia="Bookman Old Style" w:hAnsi="Bookman Old Style" w:cs="Bookman Old Style"/>
          <w:b/>
          <w:i/>
          <w:sz w:val="24"/>
          <w:szCs w:val="24"/>
        </w:rPr>
        <w:t>”</w:t>
      </w:r>
    </w:p>
    <w:p w:rsidR="00D463FB">
      <w:pPr>
        <w:spacing w:line="360" w:lineRule="auto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D463FB">
      <w:pPr>
        <w:spacing w:line="360" w:lineRule="auto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D463FB">
      <w:pPr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A CÂMARA MUNICIPAL DE MOGI MIRIM APROVA:</w:t>
      </w:r>
    </w:p>
    <w:p w:rsidR="00D463FB">
      <w:pPr>
        <w:ind w:firstLine="70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D463FB">
      <w:pPr>
        <w:ind w:firstLine="70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D463FB">
      <w:pPr>
        <w:ind w:firstLine="709"/>
        <w:rPr>
          <w:rFonts w:ascii="Bookman Old Style" w:eastAsia="Bookman Old Style" w:hAnsi="Bookman Old Style" w:cs="Bookman Old Style"/>
          <w:sz w:val="24"/>
          <w:szCs w:val="24"/>
        </w:rPr>
      </w:pPr>
    </w:p>
    <w:p w:rsidR="00D463FB">
      <w:pPr>
        <w:spacing w:line="360" w:lineRule="auto"/>
        <w:ind w:firstLine="70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Art. 1º - Fica conferido o título de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“CIDADÃO MOGIMIRIANO” À SENHORA </w:t>
      </w:r>
      <w:r w:rsidRPr="00580D36" w:rsidR="00580D36">
        <w:rPr>
          <w:rFonts w:ascii="Bookman Old Style" w:eastAsia="Bookman Old Style" w:hAnsi="Bookman Old Style" w:cs="Bookman Old Style"/>
          <w:b/>
          <w:i/>
          <w:sz w:val="24"/>
          <w:szCs w:val="24"/>
        </w:rPr>
        <w:t>CARLA APARECIDA DE OLIVEIRA TOZZO GALLORO</w:t>
      </w:r>
      <w:r>
        <w:rPr>
          <w:rFonts w:ascii="Bookman Old Style" w:eastAsia="Bookman Old Style" w:hAnsi="Bookman Old Style" w:cs="Bookman Old Style"/>
          <w:b/>
          <w:i/>
          <w:color w:val="202124"/>
          <w:sz w:val="24"/>
          <w:szCs w:val="24"/>
        </w:rPr>
        <w:t>”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, com fundamento no artigo 1º, parágrafo 1º, inciso I, da Lei Complementar nº 69, de 08 de abril de 1998. </w:t>
      </w:r>
    </w:p>
    <w:p w:rsidR="00D463FB">
      <w:pPr>
        <w:spacing w:line="360" w:lineRule="auto"/>
        <w:jc w:val="both"/>
        <w:rPr>
          <w:rFonts w:ascii="Bookman Old Style" w:eastAsia="Bookman Old Style" w:hAnsi="Bookman Old Style" w:cs="Bookman Old Style"/>
          <w:i/>
          <w:sz w:val="24"/>
          <w:szCs w:val="24"/>
        </w:rPr>
      </w:pPr>
    </w:p>
    <w:p w:rsidR="00D463FB">
      <w:pPr>
        <w:spacing w:line="360" w:lineRule="auto"/>
        <w:ind w:firstLine="70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Art. 2º - A honraria prevista neste Decreto Legislativo será entregue em Sessão Solene a ser convocada pelo Presidente da Câmara.</w:t>
      </w:r>
    </w:p>
    <w:p w:rsidR="00D463FB">
      <w:pPr>
        <w:spacing w:line="36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D463FB">
      <w:pPr>
        <w:spacing w:line="360" w:lineRule="auto"/>
        <w:ind w:firstLine="70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Art. 3º A Mesa da Câmara fica autorizada a realizar as despesas decorrentes deste Decreto, que correrão à conta do orçamento vigente, revogadas as disposições em contrário.</w:t>
      </w:r>
    </w:p>
    <w:p w:rsidR="00D463FB">
      <w:pPr>
        <w:spacing w:line="360" w:lineRule="auto"/>
        <w:ind w:firstLine="70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D463FB">
      <w:pPr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D463FB">
      <w:pPr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Sala das Sessões</w:t>
      </w:r>
      <w:r w:rsidR="00D47870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“Vereador Santo </w:t>
      </w:r>
      <w:r w:rsidR="00D47870">
        <w:rPr>
          <w:rFonts w:ascii="Bookman Old Style" w:eastAsia="Bookman Old Style" w:hAnsi="Bookman Old Style" w:cs="Bookman Old Style"/>
          <w:b/>
          <w:sz w:val="24"/>
          <w:szCs w:val="24"/>
        </w:rPr>
        <w:t>Rótolli</w:t>
      </w:r>
      <w:r w:rsidR="00D47870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”, em 15 de </w:t>
      </w:r>
      <w:r w:rsidR="00D47870">
        <w:rPr>
          <w:rFonts w:ascii="Bookman Old Style" w:eastAsia="Bookman Old Style" w:hAnsi="Bookman Old Style" w:cs="Bookman Old Style"/>
          <w:b/>
          <w:sz w:val="24"/>
          <w:szCs w:val="24"/>
        </w:rPr>
        <w:t>DEZEMBRO</w:t>
      </w:r>
      <w:r w:rsidR="00D47870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de 2025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.</w:t>
      </w:r>
    </w:p>
    <w:p w:rsidR="00D463FB">
      <w:pPr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D463FB">
      <w:pPr>
        <w:jc w:val="center"/>
        <w:rPr>
          <w:rFonts w:ascii="Calibri" w:eastAsia="Calibri" w:hAnsi="Calibri" w:cs="Calibri"/>
          <w:sz w:val="28"/>
          <w:szCs w:val="28"/>
        </w:rPr>
      </w:pPr>
    </w:p>
    <w:p w:rsidR="00D463FB">
      <w:pPr>
        <w:jc w:val="center"/>
        <w:rPr>
          <w:rFonts w:ascii="Calibri" w:eastAsia="Calibri" w:hAnsi="Calibri" w:cs="Calibri"/>
          <w:sz w:val="28"/>
          <w:szCs w:val="28"/>
        </w:rPr>
      </w:pPr>
    </w:p>
    <w:p w:rsidR="00D463FB">
      <w:pPr>
        <w:jc w:val="center"/>
        <w:rPr>
          <w:rFonts w:ascii="Calibri" w:eastAsia="Calibri" w:hAnsi="Calibri" w:cs="Calibri"/>
          <w:sz w:val="28"/>
          <w:szCs w:val="28"/>
        </w:rPr>
      </w:pPr>
    </w:p>
    <w:p w:rsidR="00D463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MARCOS ANTONIO FRANCO</w:t>
      </w:r>
    </w:p>
    <w:p w:rsidR="00D463FB">
      <w:pPr>
        <w:spacing w:line="276" w:lineRule="auto"/>
        <w:jc w:val="center"/>
        <w:rPr>
          <w:b/>
        </w:rPr>
      </w:pPr>
    </w:p>
    <w:p w:rsidR="00C16721" w:rsidP="00C16721">
      <w:pPr>
        <w:spacing w:line="720" w:lineRule="auto"/>
        <w:jc w:val="center"/>
        <w:rPr>
          <w:sz w:val="28"/>
          <w:szCs w:val="28"/>
        </w:rPr>
      </w:pPr>
      <w:r w:rsidRPr="00C16721">
        <w:rPr>
          <w:sz w:val="28"/>
          <w:szCs w:val="28"/>
        </w:rPr>
        <w:t xml:space="preserve">Vereador Ademir Souza </w:t>
      </w:r>
      <w:r w:rsidRPr="00C16721">
        <w:rPr>
          <w:sz w:val="28"/>
          <w:szCs w:val="28"/>
        </w:rPr>
        <w:t>Floretti</w:t>
      </w:r>
      <w:r>
        <w:rPr>
          <w:sz w:val="28"/>
          <w:szCs w:val="28"/>
        </w:rPr>
        <w:t xml:space="preserve"> Junior</w:t>
      </w:r>
    </w:p>
    <w:p w:rsidR="00C16721" w:rsidRPr="00C16721" w:rsidP="00C16721">
      <w:pPr>
        <w:spacing w:line="72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16721">
        <w:rPr>
          <w:sz w:val="28"/>
          <w:szCs w:val="28"/>
        </w:rPr>
        <w:t xml:space="preserve">Vereador </w:t>
      </w:r>
      <w:r w:rsidRPr="00C16721">
        <w:rPr>
          <w:sz w:val="28"/>
          <w:szCs w:val="28"/>
        </w:rPr>
        <w:t>Cinoê</w:t>
      </w:r>
      <w:r w:rsidRPr="00C16721">
        <w:rPr>
          <w:sz w:val="28"/>
          <w:szCs w:val="28"/>
        </w:rPr>
        <w:t xml:space="preserve"> </w:t>
      </w:r>
      <w:r w:rsidRPr="00C16721">
        <w:rPr>
          <w:sz w:val="28"/>
          <w:szCs w:val="28"/>
        </w:rPr>
        <w:t>Duzo</w:t>
      </w:r>
    </w:p>
    <w:p w:rsidR="00C16721" w:rsidRPr="00C16721" w:rsidP="00C16721">
      <w:pPr>
        <w:spacing w:line="720" w:lineRule="auto"/>
        <w:jc w:val="center"/>
        <w:rPr>
          <w:sz w:val="28"/>
          <w:szCs w:val="28"/>
        </w:rPr>
      </w:pPr>
      <w:r w:rsidRPr="00C16721">
        <w:rPr>
          <w:sz w:val="28"/>
          <w:szCs w:val="28"/>
        </w:rPr>
        <w:t xml:space="preserve">Vereador Cristiano </w:t>
      </w:r>
      <w:r w:rsidRPr="00C16721">
        <w:rPr>
          <w:sz w:val="28"/>
          <w:szCs w:val="28"/>
        </w:rPr>
        <w:t>Gaioto</w:t>
      </w:r>
    </w:p>
    <w:p w:rsidR="00C16721" w:rsidRPr="00C16721" w:rsidP="00C16721">
      <w:pPr>
        <w:spacing w:line="720" w:lineRule="auto"/>
        <w:jc w:val="center"/>
        <w:rPr>
          <w:sz w:val="28"/>
          <w:szCs w:val="28"/>
        </w:rPr>
      </w:pPr>
      <w:r w:rsidRPr="00C16721">
        <w:rPr>
          <w:sz w:val="28"/>
          <w:szCs w:val="28"/>
        </w:rPr>
        <w:t>Vereadora  Daniella</w:t>
      </w:r>
      <w:r w:rsidRPr="00C16721">
        <w:rPr>
          <w:sz w:val="28"/>
          <w:szCs w:val="28"/>
        </w:rPr>
        <w:t xml:space="preserve"> Gonçalves de Amoedo campos</w:t>
      </w:r>
    </w:p>
    <w:p w:rsidR="00C16721" w:rsidRPr="00C16721" w:rsidP="00C16721">
      <w:pPr>
        <w:spacing w:line="720" w:lineRule="auto"/>
        <w:jc w:val="center"/>
        <w:rPr>
          <w:sz w:val="28"/>
          <w:szCs w:val="28"/>
        </w:rPr>
      </w:pPr>
      <w:r w:rsidRPr="00C16721">
        <w:rPr>
          <w:sz w:val="28"/>
          <w:szCs w:val="28"/>
        </w:rPr>
        <w:t xml:space="preserve">Vereador Ernani Luiz Donatti </w:t>
      </w:r>
      <w:r w:rsidRPr="00C16721">
        <w:rPr>
          <w:sz w:val="28"/>
          <w:szCs w:val="28"/>
        </w:rPr>
        <w:t>Gragnanello</w:t>
      </w:r>
    </w:p>
    <w:p w:rsidR="00C16721" w:rsidRPr="00C16721" w:rsidP="00C16721">
      <w:pPr>
        <w:spacing w:line="720" w:lineRule="auto"/>
        <w:jc w:val="center"/>
        <w:rPr>
          <w:sz w:val="28"/>
          <w:szCs w:val="28"/>
        </w:rPr>
      </w:pPr>
      <w:r w:rsidRPr="00C16721">
        <w:rPr>
          <w:sz w:val="28"/>
          <w:szCs w:val="28"/>
        </w:rPr>
        <w:t>Vereador Everton Bombarda</w:t>
      </w:r>
    </w:p>
    <w:p w:rsidR="00C16721" w:rsidRPr="00C16721" w:rsidP="00C16721">
      <w:pPr>
        <w:spacing w:line="720" w:lineRule="auto"/>
        <w:jc w:val="center"/>
        <w:rPr>
          <w:sz w:val="28"/>
          <w:szCs w:val="28"/>
        </w:rPr>
      </w:pPr>
      <w:r w:rsidRPr="00C16721">
        <w:rPr>
          <w:sz w:val="28"/>
          <w:szCs w:val="28"/>
        </w:rPr>
        <w:t>Vereador João Victor Coutinho Gasparini</w:t>
      </w:r>
    </w:p>
    <w:p w:rsidR="00C16721" w:rsidP="00C16721">
      <w:pPr>
        <w:spacing w:line="720" w:lineRule="auto"/>
        <w:jc w:val="center"/>
        <w:rPr>
          <w:sz w:val="28"/>
          <w:szCs w:val="28"/>
        </w:rPr>
      </w:pPr>
      <w:r w:rsidRPr="00C16721">
        <w:rPr>
          <w:sz w:val="28"/>
          <w:szCs w:val="28"/>
        </w:rPr>
        <w:t>Vereador Luís Roberto Tavares</w:t>
      </w:r>
    </w:p>
    <w:p w:rsidR="00C16721" w:rsidRPr="00C16721" w:rsidP="00C16721">
      <w:pPr>
        <w:spacing w:line="720" w:lineRule="auto"/>
        <w:jc w:val="center"/>
        <w:rPr>
          <w:sz w:val="28"/>
          <w:szCs w:val="28"/>
        </w:rPr>
      </w:pPr>
      <w:r w:rsidRPr="00C16721">
        <w:rPr>
          <w:sz w:val="28"/>
          <w:szCs w:val="28"/>
        </w:rPr>
        <w:t xml:space="preserve">Vereador Luiz Fernando </w:t>
      </w:r>
      <w:r w:rsidRPr="00C16721">
        <w:rPr>
          <w:sz w:val="28"/>
          <w:szCs w:val="28"/>
        </w:rPr>
        <w:t>Saviano</w:t>
      </w:r>
    </w:p>
    <w:p w:rsidR="00C16721" w:rsidRPr="00C16721" w:rsidP="00C16721">
      <w:pPr>
        <w:spacing w:line="720" w:lineRule="auto"/>
        <w:jc w:val="center"/>
        <w:rPr>
          <w:sz w:val="28"/>
          <w:szCs w:val="28"/>
        </w:rPr>
      </w:pPr>
      <w:r w:rsidRPr="00C16721">
        <w:rPr>
          <w:sz w:val="28"/>
          <w:szCs w:val="28"/>
        </w:rPr>
        <w:t xml:space="preserve">Vereador Manoel Eduardo </w:t>
      </w:r>
      <w:r w:rsidRPr="00C16721">
        <w:rPr>
          <w:sz w:val="28"/>
          <w:szCs w:val="28"/>
        </w:rPr>
        <w:t>Pereira  da</w:t>
      </w:r>
      <w:r w:rsidRPr="00C16721">
        <w:rPr>
          <w:sz w:val="28"/>
          <w:szCs w:val="28"/>
        </w:rPr>
        <w:t xml:space="preserve"> Cruz Palomino</w:t>
      </w:r>
    </w:p>
    <w:p w:rsidR="00C16721" w:rsidRPr="00C16721" w:rsidP="00C16721">
      <w:pPr>
        <w:spacing w:line="720" w:lineRule="auto"/>
        <w:jc w:val="center"/>
        <w:rPr>
          <w:sz w:val="28"/>
          <w:szCs w:val="28"/>
        </w:rPr>
      </w:pPr>
      <w:r w:rsidRPr="00C16721">
        <w:rPr>
          <w:sz w:val="28"/>
          <w:szCs w:val="28"/>
        </w:rPr>
        <w:t xml:space="preserve">Vereadora Mara Cristina </w:t>
      </w:r>
      <w:r w:rsidRPr="00C16721">
        <w:rPr>
          <w:sz w:val="28"/>
          <w:szCs w:val="28"/>
        </w:rPr>
        <w:t>Choquetta</w:t>
      </w:r>
    </w:p>
    <w:p w:rsidR="00C16721" w:rsidRPr="00C16721" w:rsidP="00C16721">
      <w:pPr>
        <w:spacing w:line="720" w:lineRule="auto"/>
        <w:jc w:val="center"/>
        <w:rPr>
          <w:sz w:val="28"/>
          <w:szCs w:val="28"/>
        </w:rPr>
      </w:pPr>
      <w:r w:rsidRPr="00C16721">
        <w:rPr>
          <w:sz w:val="28"/>
          <w:szCs w:val="28"/>
        </w:rPr>
        <w:t xml:space="preserve">Vereador Marcos Paulo </w:t>
      </w:r>
      <w:r w:rsidRPr="00C16721">
        <w:rPr>
          <w:sz w:val="28"/>
          <w:szCs w:val="28"/>
        </w:rPr>
        <w:t>Segatti</w:t>
      </w:r>
    </w:p>
    <w:p w:rsidR="00C16721" w:rsidRPr="00C16721" w:rsidP="00C16721">
      <w:pPr>
        <w:spacing w:line="720" w:lineRule="auto"/>
        <w:jc w:val="center"/>
        <w:rPr>
          <w:sz w:val="28"/>
          <w:szCs w:val="28"/>
        </w:rPr>
      </w:pPr>
      <w:r w:rsidRPr="00C16721">
        <w:rPr>
          <w:sz w:val="28"/>
          <w:szCs w:val="28"/>
        </w:rPr>
        <w:t xml:space="preserve">Vereador Márcio Dener </w:t>
      </w:r>
      <w:r w:rsidRPr="00C16721">
        <w:rPr>
          <w:sz w:val="28"/>
          <w:szCs w:val="28"/>
        </w:rPr>
        <w:t>Coran</w:t>
      </w:r>
    </w:p>
    <w:p w:rsidR="00C16721" w:rsidRPr="00C16721" w:rsidP="00C16721">
      <w:pPr>
        <w:spacing w:line="720" w:lineRule="auto"/>
        <w:jc w:val="center"/>
        <w:rPr>
          <w:sz w:val="28"/>
          <w:szCs w:val="28"/>
        </w:rPr>
      </w:pPr>
      <w:r w:rsidRPr="00C16721">
        <w:rPr>
          <w:sz w:val="28"/>
          <w:szCs w:val="28"/>
        </w:rPr>
        <w:t>Vereador Márcio Evandro Ribeiro</w:t>
      </w:r>
    </w:p>
    <w:p w:rsidR="00C16721" w:rsidRPr="00C16721" w:rsidP="00C16721">
      <w:pPr>
        <w:spacing w:line="720" w:lineRule="auto"/>
        <w:jc w:val="center"/>
        <w:rPr>
          <w:sz w:val="28"/>
          <w:szCs w:val="28"/>
        </w:rPr>
      </w:pPr>
      <w:r w:rsidRPr="00C16721">
        <w:rPr>
          <w:sz w:val="28"/>
          <w:szCs w:val="28"/>
        </w:rPr>
        <w:t>Vereador Wagner Ricardo Pereira</w:t>
      </w:r>
    </w:p>
    <w:p w:rsidR="00C16721" w:rsidRPr="00C16721" w:rsidP="00C16721">
      <w:pPr>
        <w:spacing w:line="720" w:lineRule="auto"/>
        <w:jc w:val="center"/>
        <w:rPr>
          <w:b/>
          <w:sz w:val="28"/>
          <w:szCs w:val="28"/>
        </w:rPr>
      </w:pPr>
      <w:r w:rsidRPr="00C16721">
        <w:rPr>
          <w:sz w:val="28"/>
          <w:szCs w:val="28"/>
        </w:rPr>
        <w:t xml:space="preserve">Vereador </w:t>
      </w:r>
      <w:r w:rsidRPr="00C16721">
        <w:rPr>
          <w:sz w:val="28"/>
          <w:szCs w:val="28"/>
        </w:rPr>
        <w:t>Wilians</w:t>
      </w:r>
      <w:r w:rsidRPr="00C16721">
        <w:rPr>
          <w:sz w:val="28"/>
          <w:szCs w:val="28"/>
        </w:rPr>
        <w:t xml:space="preserve"> Mendes de Oliveira</w:t>
      </w:r>
    </w:p>
    <w:p w:rsidR="00C16721" w:rsidRPr="00C16721" w:rsidP="00C16721">
      <w:pPr>
        <w:spacing w:line="360" w:lineRule="auto"/>
        <w:jc w:val="center"/>
        <w:rPr>
          <w:b/>
          <w:sz w:val="28"/>
          <w:szCs w:val="28"/>
        </w:rPr>
      </w:pPr>
    </w:p>
    <w:p w:rsidR="00D463FB" w:rsidRPr="00C16721" w:rsidP="00C16721">
      <w:pPr>
        <w:jc w:val="center"/>
        <w:rPr>
          <w:rFonts w:eastAsia="Bookman Old Style"/>
          <w:b/>
          <w:sz w:val="28"/>
          <w:szCs w:val="28"/>
          <w:u w:val="single"/>
        </w:rPr>
      </w:pPr>
      <w:r w:rsidRPr="00C16721">
        <w:rPr>
          <w:rFonts w:eastAsia="Bookman Old Style"/>
          <w:b/>
          <w:sz w:val="28"/>
          <w:szCs w:val="28"/>
          <w:u w:val="single"/>
        </w:rPr>
        <w:t>JUSTIFICATIVA</w:t>
      </w:r>
    </w:p>
    <w:p w:rsidR="00D463FB" w:rsidRPr="00C16721">
      <w:pPr>
        <w:jc w:val="center"/>
        <w:rPr>
          <w:rFonts w:eastAsia="Bookman Old Style"/>
          <w:b/>
          <w:sz w:val="28"/>
          <w:szCs w:val="28"/>
          <w:u w:val="single"/>
        </w:rPr>
      </w:pPr>
    </w:p>
    <w:p w:rsidR="00D463FB" w:rsidRPr="00C16721" w:rsidP="003D0632">
      <w:pPr>
        <w:spacing w:line="276" w:lineRule="auto"/>
        <w:jc w:val="both"/>
        <w:rPr>
          <w:sz w:val="28"/>
          <w:szCs w:val="28"/>
        </w:rPr>
      </w:pPr>
    </w:p>
    <w:p w:rsidR="00AA4D14" w:rsidRPr="00AA4D14" w:rsidP="003D0632">
      <w:pPr>
        <w:tabs>
          <w:tab w:val="left" w:pos="5760"/>
        </w:tabs>
        <w:jc w:val="both"/>
        <w:rPr>
          <w:rFonts w:eastAsia="Bookman Old Style"/>
          <w:b/>
          <w:i/>
          <w:sz w:val="28"/>
          <w:szCs w:val="28"/>
        </w:rPr>
      </w:pPr>
      <w:r w:rsidRPr="00AA4D14">
        <w:rPr>
          <w:rFonts w:eastAsia="Bookman Old Style"/>
          <w:b/>
          <w:i/>
          <w:sz w:val="28"/>
          <w:szCs w:val="28"/>
        </w:rPr>
        <w:t xml:space="preserve">Carla Aparecida de Oliveira </w:t>
      </w:r>
      <w:r w:rsidRPr="00AA4D14">
        <w:rPr>
          <w:rFonts w:eastAsia="Bookman Old Style"/>
          <w:b/>
          <w:i/>
          <w:sz w:val="28"/>
          <w:szCs w:val="28"/>
        </w:rPr>
        <w:t>Tozzo</w:t>
      </w:r>
      <w:r w:rsidRPr="00AA4D14">
        <w:rPr>
          <w:rFonts w:eastAsia="Bookman Old Style"/>
          <w:b/>
          <w:i/>
          <w:sz w:val="28"/>
          <w:szCs w:val="28"/>
        </w:rPr>
        <w:t xml:space="preserve"> </w:t>
      </w:r>
      <w:r w:rsidRPr="00AA4D14">
        <w:rPr>
          <w:rFonts w:eastAsia="Bookman Old Style"/>
          <w:b/>
          <w:i/>
          <w:sz w:val="28"/>
          <w:szCs w:val="28"/>
        </w:rPr>
        <w:t>Galloro</w:t>
      </w:r>
      <w:r w:rsidRPr="00AA4D14">
        <w:rPr>
          <w:rFonts w:eastAsia="Bookman Old Style"/>
          <w:b/>
          <w:i/>
          <w:sz w:val="28"/>
          <w:szCs w:val="28"/>
        </w:rPr>
        <w:t xml:space="preserve"> é empresária do setor da saúde </w:t>
      </w:r>
      <w:r w:rsidRPr="00AA4D14">
        <w:rPr>
          <w:rFonts w:eastAsia="Bookman Old Style"/>
          <w:b/>
          <w:i/>
          <w:sz w:val="28"/>
          <w:szCs w:val="28"/>
        </w:rPr>
        <w:t>Syrius</w:t>
      </w:r>
      <w:r w:rsidRPr="00AA4D14">
        <w:rPr>
          <w:rFonts w:eastAsia="Bookman Old Style"/>
          <w:b/>
          <w:i/>
          <w:sz w:val="28"/>
          <w:szCs w:val="28"/>
        </w:rPr>
        <w:t xml:space="preserve"> - Sócia administrativa da </w:t>
      </w:r>
      <w:r w:rsidRPr="00AA4D14">
        <w:rPr>
          <w:rFonts w:eastAsia="Bookman Old Style"/>
          <w:b/>
          <w:i/>
          <w:sz w:val="28"/>
          <w:szCs w:val="28"/>
        </w:rPr>
        <w:t>Syrius</w:t>
      </w:r>
      <w:r w:rsidRPr="00AA4D14">
        <w:rPr>
          <w:rFonts w:eastAsia="Bookman Old Style"/>
          <w:b/>
          <w:i/>
          <w:sz w:val="28"/>
          <w:szCs w:val="28"/>
        </w:rPr>
        <w:t xml:space="preserve"> Medical </w:t>
      </w:r>
      <w:r w:rsidRPr="00AA4D14">
        <w:rPr>
          <w:rFonts w:eastAsia="Bookman Old Style"/>
          <w:b/>
          <w:i/>
          <w:sz w:val="28"/>
          <w:szCs w:val="28"/>
        </w:rPr>
        <w:t>Group</w:t>
      </w:r>
      <w:r w:rsidRPr="00AA4D14">
        <w:rPr>
          <w:rFonts w:eastAsia="Bookman Old Style"/>
          <w:b/>
          <w:i/>
          <w:sz w:val="28"/>
          <w:szCs w:val="28"/>
        </w:rPr>
        <w:t xml:space="preserve"> - Mogi Mirim, SP Sócia administrativa da </w:t>
      </w:r>
      <w:r w:rsidRPr="00AA4D14">
        <w:rPr>
          <w:rFonts w:eastAsia="Bookman Old Style"/>
          <w:b/>
          <w:i/>
          <w:sz w:val="28"/>
          <w:szCs w:val="28"/>
        </w:rPr>
        <w:t>Syrius</w:t>
      </w:r>
      <w:r w:rsidRPr="00AA4D14">
        <w:rPr>
          <w:rFonts w:eastAsia="Bookman Old Style"/>
          <w:b/>
          <w:i/>
          <w:sz w:val="28"/>
          <w:szCs w:val="28"/>
        </w:rPr>
        <w:t xml:space="preserve"> Medical </w:t>
      </w:r>
      <w:r w:rsidRPr="00AA4D14">
        <w:rPr>
          <w:rFonts w:eastAsia="Bookman Old Style"/>
          <w:b/>
          <w:i/>
          <w:sz w:val="28"/>
          <w:szCs w:val="28"/>
        </w:rPr>
        <w:t>Group</w:t>
      </w:r>
      <w:r w:rsidRPr="00AA4D14">
        <w:rPr>
          <w:rFonts w:eastAsia="Bookman Old Style"/>
          <w:b/>
          <w:i/>
          <w:sz w:val="28"/>
          <w:szCs w:val="28"/>
        </w:rPr>
        <w:t xml:space="preserve"> e do Instituto </w:t>
      </w:r>
      <w:r w:rsidRPr="00AA4D14">
        <w:rPr>
          <w:rFonts w:eastAsia="Bookman Old Style"/>
          <w:b/>
          <w:i/>
          <w:sz w:val="28"/>
          <w:szCs w:val="28"/>
        </w:rPr>
        <w:t>Syrius</w:t>
      </w:r>
      <w:r w:rsidRPr="00AA4D14">
        <w:rPr>
          <w:rFonts w:eastAsia="Bookman Old Style"/>
          <w:b/>
          <w:i/>
          <w:sz w:val="28"/>
          <w:szCs w:val="28"/>
        </w:rPr>
        <w:t xml:space="preserve"> de Oncologia e Hematologia Infantil.</w:t>
      </w:r>
    </w:p>
    <w:p w:rsidR="00AA4D14" w:rsidRPr="00AA4D14" w:rsidP="003D0632">
      <w:pPr>
        <w:tabs>
          <w:tab w:val="left" w:pos="5760"/>
        </w:tabs>
        <w:jc w:val="both"/>
        <w:rPr>
          <w:rFonts w:eastAsia="Bookman Old Style"/>
          <w:b/>
          <w:i/>
          <w:sz w:val="28"/>
          <w:szCs w:val="28"/>
        </w:rPr>
      </w:pPr>
      <w:r w:rsidRPr="00AA4D14">
        <w:rPr>
          <w:rFonts w:eastAsia="Bookman Old Style"/>
          <w:b/>
          <w:i/>
          <w:sz w:val="28"/>
          <w:szCs w:val="28"/>
        </w:rPr>
        <w:t xml:space="preserve"> Atua em projetos sociais em Mogi Mirim, com ênfase no </w:t>
      </w:r>
      <w:r w:rsidRPr="00AA4D14">
        <w:rPr>
          <w:rFonts w:eastAsia="Bookman Old Style"/>
          <w:b/>
          <w:i/>
          <w:sz w:val="28"/>
          <w:szCs w:val="28"/>
        </w:rPr>
        <w:t>Cãolendário</w:t>
      </w:r>
      <w:r w:rsidRPr="00AA4D14">
        <w:rPr>
          <w:rFonts w:eastAsia="Bookman Old Style"/>
          <w:b/>
          <w:i/>
          <w:sz w:val="28"/>
          <w:szCs w:val="28"/>
        </w:rPr>
        <w:t xml:space="preserve"> da empresa </w:t>
      </w:r>
      <w:r w:rsidRPr="00AA4D14">
        <w:rPr>
          <w:rFonts w:eastAsia="Bookman Old Style"/>
          <w:b/>
          <w:i/>
          <w:sz w:val="28"/>
          <w:szCs w:val="28"/>
        </w:rPr>
        <w:t>Syrius</w:t>
      </w:r>
      <w:r w:rsidRPr="00AA4D14">
        <w:rPr>
          <w:rFonts w:eastAsia="Bookman Old Style"/>
          <w:b/>
          <w:i/>
          <w:sz w:val="28"/>
          <w:szCs w:val="28"/>
        </w:rPr>
        <w:t xml:space="preserve"> que possibilita a doação de toneladas de ração a ONGs da cidade e região Ações de divulgação e execução de projetos Instituto </w:t>
      </w:r>
      <w:r w:rsidRPr="00AA4D14">
        <w:rPr>
          <w:rFonts w:eastAsia="Bookman Old Style"/>
          <w:b/>
          <w:i/>
          <w:sz w:val="28"/>
          <w:szCs w:val="28"/>
        </w:rPr>
        <w:t>Syrius</w:t>
      </w:r>
      <w:r w:rsidRPr="00AA4D14">
        <w:rPr>
          <w:rFonts w:eastAsia="Bookman Old Style"/>
          <w:b/>
          <w:i/>
          <w:sz w:val="28"/>
          <w:szCs w:val="28"/>
        </w:rPr>
        <w:t xml:space="preserve"> com crianças oncológicas e suas </w:t>
      </w:r>
      <w:r w:rsidRPr="00AA4D14">
        <w:rPr>
          <w:rFonts w:eastAsia="Bookman Old Style"/>
          <w:b/>
          <w:i/>
          <w:sz w:val="28"/>
          <w:szCs w:val="28"/>
        </w:rPr>
        <w:t>famílias ,</w:t>
      </w:r>
      <w:r w:rsidRPr="00AA4D14">
        <w:rPr>
          <w:rFonts w:eastAsia="Bookman Old Style"/>
          <w:b/>
          <w:i/>
          <w:sz w:val="28"/>
          <w:szCs w:val="28"/>
        </w:rPr>
        <w:t xml:space="preserve"> além de ações anuais pelo grupo de Mulheres do Hospital 22 de Outubro . </w:t>
      </w:r>
    </w:p>
    <w:p w:rsidR="00AA4D14" w:rsidRPr="00AA4D14" w:rsidP="003D0632">
      <w:pPr>
        <w:tabs>
          <w:tab w:val="left" w:pos="5760"/>
        </w:tabs>
        <w:jc w:val="both"/>
        <w:rPr>
          <w:rFonts w:eastAsia="Bookman Old Style"/>
          <w:b/>
          <w:i/>
          <w:sz w:val="28"/>
          <w:szCs w:val="28"/>
        </w:rPr>
      </w:pPr>
      <w:r w:rsidRPr="00AA4D14">
        <w:rPr>
          <w:rFonts w:eastAsia="Bookman Old Style"/>
          <w:b/>
          <w:i/>
          <w:sz w:val="28"/>
          <w:szCs w:val="28"/>
        </w:rPr>
        <w:t xml:space="preserve">Carla executa um trabalho incessante ao lado de sua família em busca do atendimento universal (SUS) a crianças oncológicas e com dificuldades de aprendizado (sua especialização) em MM e seu sonho maior está na ampliação do atendimento e colocação de MM como cidade símbolo da qualidade de saúde </w:t>
      </w:r>
      <w:r w:rsidRPr="00AA4D14">
        <w:rPr>
          <w:rFonts w:eastAsia="Bookman Old Style"/>
          <w:b/>
          <w:i/>
          <w:sz w:val="28"/>
          <w:szCs w:val="28"/>
        </w:rPr>
        <w:t>Infanto</w:t>
      </w:r>
      <w:r w:rsidRPr="00AA4D14">
        <w:rPr>
          <w:rFonts w:eastAsia="Bookman Old Style"/>
          <w:b/>
          <w:i/>
          <w:sz w:val="28"/>
          <w:szCs w:val="28"/>
        </w:rPr>
        <w:t xml:space="preserve"> a juvenil.</w:t>
      </w:r>
    </w:p>
    <w:p w:rsidR="00AA4D14" w:rsidRPr="00AA4D14" w:rsidP="003D0632">
      <w:pPr>
        <w:tabs>
          <w:tab w:val="left" w:pos="5760"/>
        </w:tabs>
        <w:jc w:val="both"/>
        <w:rPr>
          <w:rFonts w:eastAsia="Bookman Old Style"/>
          <w:b/>
          <w:i/>
          <w:sz w:val="28"/>
          <w:szCs w:val="28"/>
        </w:rPr>
      </w:pPr>
      <w:r w:rsidRPr="00AA4D14">
        <w:rPr>
          <w:rFonts w:eastAsia="Bookman Old Style"/>
          <w:b/>
          <w:i/>
          <w:sz w:val="28"/>
          <w:szCs w:val="28"/>
        </w:rPr>
        <w:t>Além disso</w:t>
      </w:r>
      <w:r w:rsidR="003D0632">
        <w:rPr>
          <w:rFonts w:eastAsia="Bookman Old Style"/>
          <w:b/>
          <w:i/>
          <w:sz w:val="28"/>
          <w:szCs w:val="28"/>
        </w:rPr>
        <w:t>,</w:t>
      </w:r>
      <w:bookmarkStart w:id="0" w:name="_GoBack"/>
      <w:bookmarkEnd w:id="0"/>
      <w:r w:rsidRPr="00AA4D14">
        <w:rPr>
          <w:rFonts w:eastAsia="Bookman Old Style"/>
          <w:b/>
          <w:i/>
          <w:sz w:val="28"/>
          <w:szCs w:val="28"/>
        </w:rPr>
        <w:t xml:space="preserve"> é Educadora dedicada à promoção da aprendizagem através do desenvolvimento das potencialidades de cada aluno. Capaz de manter o domínio da sala de aula e o interesse da turma, auxiliando na criação de relacionamentos positivos e de confiança a fim de oferecer um ambiente acolhedor aos estudantes.</w:t>
      </w:r>
    </w:p>
    <w:p w:rsidR="00AA4D14" w:rsidRPr="00AA4D14" w:rsidP="003D0632">
      <w:pPr>
        <w:tabs>
          <w:tab w:val="left" w:pos="5760"/>
        </w:tabs>
        <w:jc w:val="both"/>
        <w:rPr>
          <w:rFonts w:eastAsia="Bookman Old Style"/>
          <w:b/>
          <w:i/>
          <w:sz w:val="28"/>
          <w:szCs w:val="28"/>
        </w:rPr>
      </w:pPr>
      <w:r w:rsidRPr="00AA4D14">
        <w:rPr>
          <w:rFonts w:eastAsia="Bookman Old Style"/>
          <w:b/>
          <w:i/>
          <w:sz w:val="28"/>
          <w:szCs w:val="28"/>
        </w:rPr>
        <w:t xml:space="preserve"> Professora de ensino fundamental com 25 anos de experiência, ministrando conteúdos teóricos e práticos para os alunos de acordo com o plano de ensino da instituição escolar. Didática e criativa, utilizando metodologias em conformidade com as experiências e nível de cada turma, garantindo a eficiência do processo de ensino e aprendizagem.</w:t>
      </w:r>
    </w:p>
    <w:p w:rsidR="00AA4D14" w:rsidRPr="00AA4D14" w:rsidP="003D0632">
      <w:pPr>
        <w:tabs>
          <w:tab w:val="left" w:pos="5760"/>
        </w:tabs>
        <w:jc w:val="both"/>
        <w:rPr>
          <w:rFonts w:eastAsia="Bookman Old Style"/>
          <w:b/>
          <w:i/>
          <w:sz w:val="28"/>
          <w:szCs w:val="28"/>
        </w:rPr>
      </w:pPr>
      <w:r w:rsidRPr="00AA4D14">
        <w:rPr>
          <w:rFonts w:eastAsia="Bookman Old Style"/>
          <w:b/>
          <w:i/>
          <w:sz w:val="28"/>
          <w:szCs w:val="28"/>
        </w:rPr>
        <w:t xml:space="preserve">Foi Diretora da EMEI </w:t>
      </w:r>
      <w:r w:rsidRPr="00AA4D14">
        <w:rPr>
          <w:rFonts w:eastAsia="Bookman Old Style"/>
          <w:b/>
          <w:i/>
          <w:sz w:val="28"/>
          <w:szCs w:val="28"/>
        </w:rPr>
        <w:t>Benedicta</w:t>
      </w:r>
      <w:r w:rsidRPr="00AA4D14">
        <w:rPr>
          <w:rFonts w:eastAsia="Bookman Old Style"/>
          <w:b/>
          <w:i/>
          <w:sz w:val="28"/>
          <w:szCs w:val="28"/>
        </w:rPr>
        <w:t xml:space="preserve"> </w:t>
      </w:r>
      <w:r w:rsidRPr="00AA4D14">
        <w:rPr>
          <w:rFonts w:eastAsia="Bookman Old Style"/>
          <w:b/>
          <w:i/>
          <w:sz w:val="28"/>
          <w:szCs w:val="28"/>
        </w:rPr>
        <w:t>Sthal</w:t>
      </w:r>
      <w:r w:rsidRPr="00AA4D14">
        <w:rPr>
          <w:rFonts w:eastAsia="Bookman Old Style"/>
          <w:b/>
          <w:i/>
          <w:sz w:val="28"/>
          <w:szCs w:val="28"/>
        </w:rPr>
        <w:t xml:space="preserve"> Sodré </w:t>
      </w:r>
      <w:r w:rsidRPr="00AA4D14">
        <w:rPr>
          <w:rFonts w:eastAsia="Bookman Old Style"/>
          <w:b/>
          <w:i/>
          <w:sz w:val="28"/>
          <w:szCs w:val="28"/>
        </w:rPr>
        <w:t>Vice diretora</w:t>
      </w:r>
      <w:r w:rsidRPr="00AA4D14">
        <w:rPr>
          <w:rFonts w:eastAsia="Bookman Old Style"/>
          <w:b/>
          <w:i/>
          <w:sz w:val="28"/>
          <w:szCs w:val="28"/>
        </w:rPr>
        <w:t xml:space="preserve"> da EMEB Antônio Stella </w:t>
      </w:r>
      <w:r w:rsidRPr="00AA4D14">
        <w:rPr>
          <w:rFonts w:eastAsia="Bookman Old Style"/>
          <w:b/>
          <w:i/>
          <w:sz w:val="28"/>
          <w:szCs w:val="28"/>
        </w:rPr>
        <w:t>Moruzzi</w:t>
      </w:r>
      <w:r w:rsidRPr="00AA4D14">
        <w:rPr>
          <w:rFonts w:eastAsia="Bookman Old Style"/>
          <w:b/>
          <w:i/>
          <w:sz w:val="28"/>
          <w:szCs w:val="28"/>
        </w:rPr>
        <w:t xml:space="preserve"> Professor concursada de ensino fundamental Prefeitura Municipal de Ribeirão Preto - Ribeirão Preto, SP Professora de Ensino Fundamental</w:t>
      </w:r>
    </w:p>
    <w:p w:rsidR="00D463FB" w:rsidRPr="00C16721" w:rsidP="003D0632">
      <w:pPr>
        <w:tabs>
          <w:tab w:val="left" w:pos="5760"/>
        </w:tabs>
        <w:jc w:val="both"/>
        <w:rPr>
          <w:rFonts w:eastAsia="Bookman Old Style"/>
          <w:b/>
          <w:sz w:val="28"/>
          <w:szCs w:val="28"/>
        </w:rPr>
      </w:pPr>
      <w:r w:rsidRPr="00AA4D14">
        <w:rPr>
          <w:rFonts w:eastAsia="Bookman Old Style"/>
          <w:b/>
          <w:i/>
          <w:sz w:val="28"/>
          <w:szCs w:val="28"/>
        </w:rPr>
        <w:t xml:space="preserve">Sua formação acadêmica é ampla e possui formação em Psicopedagogia pela Faculdade de </w:t>
      </w:r>
      <w:r w:rsidRPr="00AA4D14">
        <w:rPr>
          <w:rFonts w:eastAsia="Bookman Old Style"/>
          <w:b/>
          <w:i/>
          <w:sz w:val="28"/>
          <w:szCs w:val="28"/>
        </w:rPr>
        <w:t>Jaguariuna</w:t>
      </w:r>
      <w:r w:rsidRPr="00AA4D14">
        <w:rPr>
          <w:rFonts w:eastAsia="Bookman Old Style"/>
          <w:b/>
          <w:i/>
          <w:sz w:val="28"/>
          <w:szCs w:val="28"/>
        </w:rPr>
        <w:t xml:space="preserve"> ,</w:t>
      </w:r>
      <w:r w:rsidRPr="00AA4D14">
        <w:rPr>
          <w:rFonts w:eastAsia="Bookman Old Style"/>
          <w:b/>
          <w:i/>
          <w:sz w:val="28"/>
          <w:szCs w:val="28"/>
        </w:rPr>
        <w:t xml:space="preserve"> em  2013; Especialização em Alfabetização Universidade de São Carlos </w:t>
      </w:r>
      <w:r w:rsidRPr="00AA4D14">
        <w:rPr>
          <w:rFonts w:eastAsia="Bookman Old Style"/>
          <w:b/>
          <w:i/>
          <w:sz w:val="28"/>
          <w:szCs w:val="28"/>
        </w:rPr>
        <w:t>UFScar</w:t>
      </w:r>
      <w:r w:rsidRPr="00AA4D14">
        <w:rPr>
          <w:rFonts w:eastAsia="Bookman Old Style"/>
          <w:b/>
          <w:i/>
          <w:sz w:val="28"/>
          <w:szCs w:val="28"/>
        </w:rPr>
        <w:t xml:space="preserve"> - São Carlos, em  2000 e Pedagogia </w:t>
      </w:r>
      <w:r w:rsidRPr="00AA4D14">
        <w:rPr>
          <w:rFonts w:eastAsia="Bookman Old Style"/>
          <w:b/>
          <w:i/>
          <w:sz w:val="28"/>
          <w:szCs w:val="28"/>
        </w:rPr>
        <w:t>pela</w:t>
      </w:r>
      <w:r w:rsidRPr="00AA4D14">
        <w:rPr>
          <w:rFonts w:eastAsia="Bookman Old Style"/>
          <w:b/>
          <w:i/>
          <w:sz w:val="28"/>
          <w:szCs w:val="28"/>
        </w:rPr>
        <w:t xml:space="preserve">  </w:t>
      </w:r>
      <w:r w:rsidRPr="00AA4D14">
        <w:rPr>
          <w:rFonts w:eastAsia="Bookman Old Style"/>
          <w:b/>
          <w:i/>
          <w:sz w:val="28"/>
          <w:szCs w:val="28"/>
        </w:rPr>
        <w:t xml:space="preserve">Faculdades Moura Lacerda - Ribeirão Preto, SP. Além de </w:t>
      </w:r>
      <w:r w:rsidRPr="00AA4D14">
        <w:rPr>
          <w:rFonts w:eastAsia="Bookman Old Style"/>
          <w:b/>
          <w:i/>
          <w:sz w:val="28"/>
          <w:szCs w:val="28"/>
        </w:rPr>
        <w:t>seua</w:t>
      </w:r>
      <w:r w:rsidRPr="00AA4D14">
        <w:rPr>
          <w:rFonts w:eastAsia="Bookman Old Style"/>
          <w:b/>
          <w:i/>
          <w:sz w:val="28"/>
          <w:szCs w:val="28"/>
        </w:rPr>
        <w:t xml:space="preserve"> dotes profissionais, a homenageada é um ser humano sensível e preocupado com a sociedade e com os menos abastados. Por todas as suas qualidades, a justa homenagem que, certamente esta Casa de Leis aprovará por unanimidade.</w:t>
      </w:r>
    </w:p>
    <w:p w:rsidR="004A01DF" w:rsidRPr="00C16721" w:rsidP="003D0632">
      <w:pPr>
        <w:tabs>
          <w:tab w:val="left" w:pos="5760"/>
        </w:tabs>
        <w:jc w:val="both"/>
        <w:rPr>
          <w:rFonts w:eastAsia="Bookman Old Style"/>
          <w:b/>
          <w:sz w:val="28"/>
          <w:szCs w:val="28"/>
        </w:rPr>
      </w:pPr>
    </w:p>
    <w:p w:rsidR="004A01DF" w:rsidRPr="00C16721" w:rsidP="003D0632">
      <w:pPr>
        <w:tabs>
          <w:tab w:val="left" w:pos="5760"/>
        </w:tabs>
        <w:jc w:val="both"/>
        <w:rPr>
          <w:rFonts w:eastAsia="Bookman Old Style"/>
          <w:b/>
          <w:sz w:val="28"/>
          <w:szCs w:val="28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63F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Plenário: Rua Dr. José Alves, 129 - Centro – Mogi Mirim/SP</w:t>
    </w:r>
  </w:p>
  <w:p w:rsidR="00D463F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 xml:space="preserve"> Centro - Fone: (19) 3814.1200 -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63F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17" name="Retângulo 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72620"/>
                        <a:ext cx="24130" cy="24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463FB"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 xml:space="preserve"> PAGE 0</w:t>
                          </w: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1586507240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0355316" name="image5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4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63F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noProof/>
        <w:color w:val="000000"/>
      </w:rPr>
      <mc:AlternateContent>
        <mc:Choice Requires="wps">
          <w:drawing>
            <wp:anchor distT="0" distB="0" distL="87630" distR="89535" simplePos="0" relativeHeight="251663360" behindDoc="0" locked="0" layoutInCell="1" allowOverlap="1">
              <wp:simplePos x="0" y="0"/>
              <wp:positionH relativeFrom="page">
                <wp:posOffset>177800</wp:posOffset>
              </wp:positionH>
              <wp:positionV relativeFrom="page">
                <wp:posOffset>229234</wp:posOffset>
              </wp:positionV>
              <wp:extent cx="1378585" cy="991235"/>
              <wp:effectExtent l="0" t="0" r="0" b="0"/>
              <wp:wrapSquare wrapText="bothSides"/>
              <wp:docPr id="15" name="Retângulo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991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010AC">
                          <w:pPr>
                            <w:ind w:right="36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381125" cy="962025"/>
                                <wp:effectExtent l="0" t="0" r="0" b="0"/>
                                <wp:docPr id="7" name="Imagem 7" descr="bandeira-cores-novas-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52118522" name="Imagem 7" descr="bandeira-cores-novas-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1125" cy="9620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drawing>
            <wp:anchor distT="0" distB="0" distL="87630" distR="89535" simplePos="0" relativeHeight="251659264" behindDoc="0" locked="0" layoutInCell="1" allowOverlap="1">
              <wp:simplePos x="0" y="0"/>
              <wp:positionH relativeFrom="page">
                <wp:posOffset>177800</wp:posOffset>
              </wp:positionH>
              <wp:positionV relativeFrom="page">
                <wp:posOffset>229234</wp:posOffset>
              </wp:positionV>
              <wp:extent cx="1378585" cy="991235"/>
              <wp:effectExtent l="0" t="0" r="0" b="0"/>
              <wp:wrapSquare wrapText="bothSides"/>
              <wp:docPr id="39983632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877014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8585" cy="9912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>CÂMARA MUNICIPAL DE MOGI MIRIM</w: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8" name="Retângulo 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07280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463FB"/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87729942" name="image6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2786269" name="image6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D463F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color w:val="000000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63F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noProof/>
        <w:color w:val="000000"/>
      </w:rPr>
      <mc:AlternateContent>
        <mc:Choice Requires="wps">
          <w:drawing>
            <wp:anchor distT="0" distB="0" distL="87630" distR="89535" simplePos="0" relativeHeight="251665408" behindDoc="0" locked="0" layoutInCell="1" allowOverlap="1">
              <wp:simplePos x="0" y="0"/>
              <wp:positionH relativeFrom="page">
                <wp:posOffset>177800</wp:posOffset>
              </wp:positionH>
              <wp:positionV relativeFrom="page">
                <wp:posOffset>229234</wp:posOffset>
              </wp:positionV>
              <wp:extent cx="1378585" cy="991235"/>
              <wp:effectExtent l="0" t="0" r="0" b="0"/>
              <wp:wrapSquare wrapText="bothSides"/>
              <wp:docPr id="14" name="Retângulo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991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010AC">
                          <w:pPr>
                            <w:ind w:right="36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381125" cy="962025"/>
                                <wp:effectExtent l="0" t="0" r="0" b="0"/>
                                <wp:docPr id="13" name="Imagem 7" descr="bandeira-cores-novas-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02168663" name="Imagem 7" descr="bandeira-cores-novas-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1125" cy="9620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drawing>
            <wp:anchor distT="0" distB="0" distL="87630" distR="89535" simplePos="0" relativeHeight="251661312" behindDoc="0" locked="0" layoutInCell="1" allowOverlap="1">
              <wp:simplePos x="0" y="0"/>
              <wp:positionH relativeFrom="page">
                <wp:posOffset>177800</wp:posOffset>
              </wp:positionH>
              <wp:positionV relativeFrom="page">
                <wp:posOffset>229234</wp:posOffset>
              </wp:positionV>
              <wp:extent cx="1378585" cy="991235"/>
              <wp:effectExtent l="0" t="0" r="0" b="0"/>
              <wp:wrapSquare wrapText="bothSides"/>
              <wp:docPr id="2987434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813198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8585" cy="9912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>CÂMARA MUNICIPAL DE MOGI MIRIM</w: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6" name="Retângulo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07280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463FB"/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2336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4577040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3042423" name="image4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D463F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color w:val="000000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FB"/>
    <w:rsid w:val="001D2D77"/>
    <w:rsid w:val="0025693F"/>
    <w:rsid w:val="003D0632"/>
    <w:rsid w:val="00455A80"/>
    <w:rsid w:val="004A01DF"/>
    <w:rsid w:val="004F66E6"/>
    <w:rsid w:val="00580D36"/>
    <w:rsid w:val="006B2598"/>
    <w:rsid w:val="009010AC"/>
    <w:rsid w:val="00914475"/>
    <w:rsid w:val="009176FA"/>
    <w:rsid w:val="00AA4D14"/>
    <w:rsid w:val="00B97D2F"/>
    <w:rsid w:val="00BC74E5"/>
    <w:rsid w:val="00BF0A47"/>
    <w:rsid w:val="00C16721"/>
    <w:rsid w:val="00D463FB"/>
    <w:rsid w:val="00D47870"/>
    <w:rsid w:val="00E128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3E2EF02-741D-478B-9934-CD00858D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PlainText"/>
    <w:qFormat/>
    <w:rsid w:val="00FD255E"/>
    <w:rPr>
      <w:rFonts w:ascii="Courier New" w:hAnsi="Courier New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link w:val="TextosemFormataoChar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B0A3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qFormat/>
    <w:rsid w:val="00E579A0"/>
    <w:pPr>
      <w:spacing w:before="100" w:after="100"/>
    </w:pPr>
    <w:rPr>
      <w:sz w:val="24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qFormat/>
    <w:pPr>
      <w:spacing w:after="200"/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mzLAZP6eGg//kg32EvI47gPq3g==">CgMxLjAyCGguZ2pkZ3hzOAByITE0LTBtNGpwcFBRbEw4ZEdtSGFJUzZaNE1MeGg3bzBGVg==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Nelson</cp:lastModifiedBy>
  <cp:revision>2</cp:revision>
  <cp:lastPrinted>2025-12-15T11:03:39Z</cp:lastPrinted>
  <dcterms:created xsi:type="dcterms:W3CDTF">2025-12-15T10:35:00Z</dcterms:created>
  <dcterms:modified xsi:type="dcterms:W3CDTF">2025-12-15T10:35:00Z</dcterms:modified>
</cp:coreProperties>
</file>