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469" w:rsidP="00757469">
      <w:pPr>
        <w:spacing w:line="360" w:lineRule="auto"/>
        <w:rPr>
          <w:b/>
          <w:sz w:val="24"/>
          <w:szCs w:val="24"/>
        </w:rPr>
      </w:pPr>
      <w:r>
        <w:rPr>
          <w:b/>
          <w:sz w:val="24"/>
          <w:szCs w:val="24"/>
        </w:rPr>
        <w:t>Requerimento Nº 7/2026</w:t>
      </w:r>
      <w:r>
        <w:rPr>
          <w:b/>
          <w:sz w:val="24"/>
          <w:szCs w:val="24"/>
        </w:rPr>
        <w:t>Requerimento Nº 7/2026</w:t>
      </w:r>
    </w:p>
    <w:p w:rsidR="00757469" w:rsidP="00757469">
      <w:pPr>
        <w:spacing w:line="360" w:lineRule="auto"/>
        <w:rPr>
          <w:b/>
          <w:sz w:val="24"/>
          <w:szCs w:val="24"/>
        </w:rPr>
      </w:pPr>
    </w:p>
    <w:p w:rsidR="00757469" w:rsidRPr="006C6BA9" w:rsidP="00757469">
      <w:pPr>
        <w:pBdr>
          <w:top w:val="single" w:sz="6" w:space="0" w:color="000000"/>
          <w:left w:val="single" w:sz="6" w:space="0" w:color="000000"/>
          <w:bottom w:val="single" w:sz="6" w:space="1" w:color="000000"/>
          <w:right w:val="single" w:sz="6" w:space="1" w:color="000000"/>
        </w:pBdr>
        <w:spacing w:line="360" w:lineRule="auto"/>
        <w:jc w:val="both"/>
        <w:rPr>
          <w:b/>
          <w:sz w:val="24"/>
          <w:szCs w:val="24"/>
        </w:rPr>
      </w:pPr>
      <w:r w:rsidRPr="00587848">
        <w:rPr>
          <w:rStyle w:val="Strong"/>
          <w:sz w:val="24"/>
          <w:szCs w:val="24"/>
        </w:rPr>
        <w:t>EMENTA</w:t>
      </w:r>
      <w:r>
        <w:rPr>
          <w:b/>
          <w:sz w:val="24"/>
          <w:szCs w:val="24"/>
        </w:rPr>
        <w:t xml:space="preserve">: REQUER </w:t>
      </w:r>
      <w:r w:rsidRPr="00757469">
        <w:rPr>
          <w:b/>
          <w:sz w:val="24"/>
          <w:szCs w:val="24"/>
        </w:rPr>
        <w:t>INFORMAÇÕES AO PODER EXECUTIVO SOBRE A REGULAMENTAÇÃO DA LEI FEDERAL Nº 15.326/2026 NO ÂMBITO DO MUNICÍPIO</w:t>
      </w:r>
      <w:r>
        <w:rPr>
          <w:b/>
          <w:sz w:val="24"/>
          <w:szCs w:val="24"/>
        </w:rPr>
        <w:t xml:space="preserve"> DE MOGI MIRIM</w:t>
      </w:r>
      <w:r w:rsidRPr="00757469">
        <w:rPr>
          <w:b/>
          <w:sz w:val="24"/>
          <w:szCs w:val="24"/>
        </w:rPr>
        <w:t>, DESTACANDO A IMPORTÂNCIA DE SUA EFETIVA IMPLEMENTAÇÃO.</w:t>
      </w:r>
      <w:r w:rsidRPr="006C6BA9">
        <w:rPr>
          <w:b/>
          <w:sz w:val="24"/>
          <w:szCs w:val="24"/>
        </w:rPr>
        <w:tab/>
      </w:r>
    </w:p>
    <w:p w:rsidR="00757469" w:rsidP="00757469">
      <w:pPr>
        <w:spacing w:line="276" w:lineRule="auto"/>
        <w:rPr>
          <w:b/>
          <w:sz w:val="24"/>
          <w:szCs w:val="24"/>
        </w:rPr>
      </w:pPr>
    </w:p>
    <w:p w:rsidR="00757469" w:rsidP="00757469">
      <w:pPr>
        <w:spacing w:line="276" w:lineRule="auto"/>
        <w:rPr>
          <w:b/>
          <w:sz w:val="24"/>
          <w:szCs w:val="24"/>
        </w:rPr>
      </w:pPr>
    </w:p>
    <w:p w:rsidR="00757469" w:rsidRPr="006C6BA9" w:rsidP="00757469">
      <w:pPr>
        <w:spacing w:line="276" w:lineRule="auto"/>
        <w:rPr>
          <w:b/>
          <w:sz w:val="24"/>
          <w:szCs w:val="24"/>
        </w:rPr>
      </w:pPr>
      <w:r w:rsidRPr="006C6BA9">
        <w:rPr>
          <w:b/>
          <w:sz w:val="24"/>
          <w:szCs w:val="24"/>
        </w:rPr>
        <w:t>SENHOR PRESIDENTE,</w:t>
      </w:r>
    </w:p>
    <w:p w:rsidR="00757469" w:rsidRPr="006C6BA9" w:rsidP="00757469">
      <w:pPr>
        <w:spacing w:line="276" w:lineRule="auto"/>
        <w:rPr>
          <w:b/>
          <w:sz w:val="24"/>
          <w:szCs w:val="24"/>
        </w:rPr>
      </w:pPr>
      <w:r w:rsidRPr="006C6BA9">
        <w:rPr>
          <w:b/>
          <w:sz w:val="24"/>
          <w:szCs w:val="24"/>
        </w:rPr>
        <w:t>SENHORES VEREADORES,</w:t>
      </w:r>
    </w:p>
    <w:p w:rsidR="00757469" w:rsidP="00757469">
      <w:pPr>
        <w:spacing w:line="276" w:lineRule="auto"/>
        <w:ind w:firstLine="709"/>
        <w:jc w:val="both"/>
        <w:rPr>
          <w:sz w:val="24"/>
          <w:szCs w:val="24"/>
        </w:rPr>
      </w:pPr>
    </w:p>
    <w:p w:rsidR="00757469" w:rsidRPr="00757469" w:rsidP="00757469">
      <w:pPr>
        <w:spacing w:line="276" w:lineRule="auto"/>
        <w:ind w:firstLine="709"/>
        <w:jc w:val="both"/>
        <w:rPr>
          <w:sz w:val="24"/>
          <w:szCs w:val="24"/>
        </w:rPr>
      </w:pPr>
      <w:r w:rsidRPr="00757469">
        <w:rPr>
          <w:sz w:val="24"/>
          <w:szCs w:val="24"/>
        </w:rPr>
        <w:t>Requeiro, na forma regimental, após ouvido o Plenário, que seja oficiado ao Senhor Prefeito Municipal, bem como à Secretaria Municipal de Educação, para que prestem as seguintes informações:</w:t>
      </w:r>
    </w:p>
    <w:p w:rsidR="00757469" w:rsidRPr="00757469" w:rsidP="00757469">
      <w:pPr>
        <w:spacing w:line="276" w:lineRule="auto"/>
        <w:ind w:firstLine="709"/>
        <w:jc w:val="both"/>
        <w:rPr>
          <w:sz w:val="24"/>
          <w:szCs w:val="24"/>
        </w:rPr>
      </w:pPr>
    </w:p>
    <w:p w:rsidR="00757469" w:rsidRPr="00757469" w:rsidP="00757469">
      <w:pPr>
        <w:spacing w:line="276" w:lineRule="auto"/>
        <w:ind w:firstLine="709"/>
        <w:jc w:val="both"/>
        <w:rPr>
          <w:sz w:val="24"/>
          <w:szCs w:val="24"/>
        </w:rPr>
      </w:pPr>
    </w:p>
    <w:p w:rsidR="00757469" w:rsidRPr="00757469" w:rsidP="00757469">
      <w:pPr>
        <w:pStyle w:val="ListParagraph"/>
        <w:numPr>
          <w:ilvl w:val="0"/>
          <w:numId w:val="3"/>
        </w:numPr>
        <w:spacing w:line="276" w:lineRule="auto"/>
        <w:jc w:val="both"/>
        <w:rPr>
          <w:sz w:val="24"/>
          <w:szCs w:val="24"/>
        </w:rPr>
      </w:pPr>
      <w:r w:rsidRPr="00757469">
        <w:rPr>
          <w:sz w:val="24"/>
          <w:szCs w:val="24"/>
        </w:rPr>
        <w:t>O Município já realizou ou está realizando estudos técnicos, jurídicos e orçamentários visando a regulamentação da Lei Federal nº 15.326/2026 no âmbito municipal?</w:t>
      </w:r>
    </w:p>
    <w:p w:rsidR="00757469" w:rsidRPr="00757469" w:rsidP="00757469">
      <w:pPr>
        <w:spacing w:line="276" w:lineRule="auto"/>
        <w:ind w:firstLine="709"/>
        <w:jc w:val="both"/>
        <w:rPr>
          <w:sz w:val="24"/>
          <w:szCs w:val="24"/>
        </w:rPr>
      </w:pPr>
    </w:p>
    <w:p w:rsidR="00757469" w:rsidRPr="00757469" w:rsidP="00757469">
      <w:pPr>
        <w:pStyle w:val="ListParagraph"/>
        <w:numPr>
          <w:ilvl w:val="0"/>
          <w:numId w:val="3"/>
        </w:numPr>
        <w:spacing w:line="276" w:lineRule="auto"/>
        <w:jc w:val="both"/>
        <w:rPr>
          <w:sz w:val="24"/>
          <w:szCs w:val="24"/>
        </w:rPr>
      </w:pPr>
      <w:r w:rsidRPr="00757469">
        <w:rPr>
          <w:sz w:val="24"/>
          <w:szCs w:val="24"/>
        </w:rPr>
        <w:t>Em caso positivo, qual o cronograma previsto para o envio de projeto de lei ou ato normativo que discipline a aplicação da referida lei no Município?</w:t>
      </w:r>
    </w:p>
    <w:p w:rsidR="00757469" w:rsidRPr="00757469" w:rsidP="00757469">
      <w:pPr>
        <w:spacing w:line="276" w:lineRule="auto"/>
        <w:ind w:firstLine="709"/>
        <w:jc w:val="both"/>
        <w:rPr>
          <w:sz w:val="24"/>
          <w:szCs w:val="24"/>
        </w:rPr>
      </w:pPr>
    </w:p>
    <w:p w:rsidR="00757469" w:rsidRPr="00757469" w:rsidP="00757469">
      <w:pPr>
        <w:pStyle w:val="ListParagraph"/>
        <w:numPr>
          <w:ilvl w:val="0"/>
          <w:numId w:val="3"/>
        </w:numPr>
        <w:spacing w:line="276" w:lineRule="auto"/>
        <w:jc w:val="both"/>
        <w:rPr>
          <w:sz w:val="24"/>
          <w:szCs w:val="24"/>
        </w:rPr>
      </w:pPr>
      <w:r w:rsidRPr="00757469">
        <w:rPr>
          <w:sz w:val="24"/>
          <w:szCs w:val="24"/>
        </w:rPr>
        <w:t>As educadoras que atuam em creches do Terceiro Setor, entidades conveniadas ou filantrópicas, que exercem funções pedagógicas na Educação Infantil, estão sendo consideradas pelo Município como abrangidas pelos efeitos da Lei nº 15.326/2026?</w:t>
      </w:r>
    </w:p>
    <w:p w:rsidR="00757469" w:rsidRPr="00757469" w:rsidP="00757469">
      <w:pPr>
        <w:spacing w:line="276" w:lineRule="auto"/>
        <w:ind w:firstLine="709"/>
        <w:jc w:val="both"/>
        <w:rPr>
          <w:sz w:val="24"/>
          <w:szCs w:val="24"/>
        </w:rPr>
      </w:pPr>
    </w:p>
    <w:p w:rsidR="00757469" w:rsidRPr="00757469" w:rsidP="00757469">
      <w:pPr>
        <w:pStyle w:val="ListParagraph"/>
        <w:numPr>
          <w:ilvl w:val="0"/>
          <w:numId w:val="3"/>
        </w:numPr>
        <w:spacing w:line="276" w:lineRule="auto"/>
        <w:jc w:val="both"/>
        <w:rPr>
          <w:sz w:val="24"/>
          <w:szCs w:val="24"/>
        </w:rPr>
      </w:pPr>
      <w:r w:rsidRPr="00757469">
        <w:rPr>
          <w:sz w:val="24"/>
          <w:szCs w:val="24"/>
        </w:rPr>
        <w:t>O Município reconhece que tais profissionais exercem, na prática, atividade de magistério, conforme dispõe a legislação federal?</w:t>
      </w:r>
    </w:p>
    <w:p w:rsidR="00757469" w:rsidRPr="00757469" w:rsidP="00757469">
      <w:pPr>
        <w:spacing w:line="276" w:lineRule="auto"/>
        <w:ind w:firstLine="709"/>
        <w:jc w:val="both"/>
        <w:rPr>
          <w:sz w:val="24"/>
          <w:szCs w:val="24"/>
        </w:rPr>
      </w:pPr>
    </w:p>
    <w:p w:rsidR="00757469" w:rsidRPr="00757469" w:rsidP="00757469">
      <w:pPr>
        <w:pStyle w:val="ListParagraph"/>
        <w:numPr>
          <w:ilvl w:val="0"/>
          <w:numId w:val="3"/>
        </w:numPr>
        <w:spacing w:line="276" w:lineRule="auto"/>
        <w:jc w:val="both"/>
        <w:rPr>
          <w:sz w:val="24"/>
          <w:szCs w:val="24"/>
        </w:rPr>
      </w:pPr>
      <w:r w:rsidRPr="00757469">
        <w:rPr>
          <w:sz w:val="24"/>
          <w:szCs w:val="24"/>
        </w:rPr>
        <w:t>Há previsão de adequação contratual, financeira ou funcional nos convênios firmados com entidades do Terceiro Setor, a fim de garantir o reconhecimento da função docente, evitando a perpetuação de desigualdades salariais e funcionais?</w:t>
      </w:r>
    </w:p>
    <w:p w:rsidR="00757469" w:rsidRPr="00757469" w:rsidP="00757469">
      <w:pPr>
        <w:spacing w:line="276" w:lineRule="auto"/>
        <w:ind w:firstLine="709"/>
        <w:jc w:val="both"/>
        <w:rPr>
          <w:sz w:val="24"/>
          <w:szCs w:val="24"/>
        </w:rPr>
      </w:pPr>
    </w:p>
    <w:p w:rsidR="00757469" w:rsidP="00757469">
      <w:pPr>
        <w:pStyle w:val="ListParagraph"/>
        <w:numPr>
          <w:ilvl w:val="0"/>
          <w:numId w:val="3"/>
        </w:numPr>
        <w:spacing w:line="276" w:lineRule="auto"/>
        <w:jc w:val="both"/>
        <w:rPr>
          <w:sz w:val="24"/>
          <w:szCs w:val="24"/>
        </w:rPr>
      </w:pPr>
      <w:r w:rsidRPr="00757469">
        <w:rPr>
          <w:sz w:val="24"/>
          <w:szCs w:val="24"/>
        </w:rPr>
        <w:t>Caso não haja estudos ou previsão de regulamentação, qual o motivo e quais medidas serão adotadas para garantir o cumprimento da legislação federal?</w:t>
      </w:r>
    </w:p>
    <w:p w:rsidR="00757469" w:rsidRPr="00757469" w:rsidP="00757469">
      <w:pPr>
        <w:pStyle w:val="ListParagraph"/>
        <w:rPr>
          <w:sz w:val="24"/>
          <w:szCs w:val="24"/>
        </w:rPr>
      </w:pPr>
    </w:p>
    <w:p w:rsidR="00757469" w:rsidRPr="00757469" w:rsidP="00757469">
      <w:pPr>
        <w:pStyle w:val="ListParagraph"/>
        <w:numPr>
          <w:ilvl w:val="0"/>
          <w:numId w:val="3"/>
        </w:numPr>
        <w:spacing w:line="276" w:lineRule="auto"/>
        <w:jc w:val="both"/>
        <w:rPr>
          <w:sz w:val="24"/>
          <w:szCs w:val="24"/>
        </w:rPr>
      </w:pPr>
      <w:r>
        <w:rPr>
          <w:sz w:val="24"/>
          <w:szCs w:val="24"/>
        </w:rPr>
        <w:t>Ainda existe</w:t>
      </w:r>
      <w:r>
        <w:rPr>
          <w:sz w:val="24"/>
          <w:szCs w:val="24"/>
        </w:rPr>
        <w:t xml:space="preserve"> na rede municipal de ensin</w:t>
      </w:r>
      <w:r>
        <w:rPr>
          <w:sz w:val="24"/>
          <w:szCs w:val="24"/>
        </w:rPr>
        <w:t>o profissionais que</w:t>
      </w:r>
      <w:bookmarkStart w:id="0" w:name="_GoBack"/>
      <w:bookmarkEnd w:id="0"/>
      <w:r>
        <w:rPr>
          <w:sz w:val="24"/>
          <w:szCs w:val="24"/>
        </w:rPr>
        <w:t xml:space="preserve"> necessitam ser </w:t>
      </w:r>
      <w:r>
        <w:rPr>
          <w:sz w:val="24"/>
          <w:szCs w:val="24"/>
        </w:rPr>
        <w:t>reenquadradas</w:t>
      </w:r>
      <w:r>
        <w:rPr>
          <w:sz w:val="24"/>
          <w:szCs w:val="24"/>
        </w:rPr>
        <w:t>? Em caso positivo, quantas são?</w:t>
      </w:r>
      <w:r w:rsidRPr="00757469">
        <w:rPr>
          <w:b/>
          <w:sz w:val="24"/>
          <w:szCs w:val="24"/>
        </w:rPr>
        <w:tab/>
      </w:r>
    </w:p>
    <w:p w:rsidR="00757469" w:rsidRPr="006C6BA9" w:rsidP="00757469">
      <w:pPr>
        <w:spacing w:line="276" w:lineRule="auto"/>
        <w:jc w:val="both"/>
        <w:rPr>
          <w:sz w:val="24"/>
          <w:szCs w:val="24"/>
        </w:rPr>
      </w:pPr>
    </w:p>
    <w:p w:rsidR="00757469" w:rsidP="00757469">
      <w:pPr>
        <w:spacing w:line="276" w:lineRule="auto"/>
        <w:jc w:val="center"/>
        <w:rPr>
          <w:b/>
          <w:sz w:val="24"/>
          <w:szCs w:val="24"/>
          <w:u w:val="single"/>
        </w:rPr>
      </w:pPr>
    </w:p>
    <w:p w:rsidR="00757469" w:rsidP="00757469">
      <w:pPr>
        <w:spacing w:line="276" w:lineRule="auto"/>
        <w:jc w:val="center"/>
        <w:rPr>
          <w:b/>
          <w:sz w:val="24"/>
          <w:szCs w:val="24"/>
          <w:u w:val="single"/>
        </w:rPr>
      </w:pPr>
    </w:p>
    <w:p w:rsidR="00757469" w:rsidRPr="007276E8" w:rsidP="00757469">
      <w:pPr>
        <w:spacing w:line="276" w:lineRule="auto"/>
        <w:jc w:val="center"/>
        <w:rPr>
          <w:sz w:val="24"/>
          <w:szCs w:val="24"/>
          <w:u w:val="single"/>
        </w:rPr>
      </w:pPr>
      <w:r w:rsidRPr="007276E8">
        <w:rPr>
          <w:b/>
          <w:sz w:val="24"/>
          <w:szCs w:val="24"/>
          <w:u w:val="single"/>
        </w:rPr>
        <w:t>JUSTIFICATIVA</w:t>
      </w:r>
    </w:p>
    <w:p w:rsidR="00757469" w:rsidRPr="006C6BA9" w:rsidP="00757469">
      <w:pPr>
        <w:spacing w:line="276" w:lineRule="auto"/>
        <w:jc w:val="both"/>
        <w:rPr>
          <w:sz w:val="24"/>
          <w:szCs w:val="24"/>
        </w:rPr>
      </w:pPr>
    </w:p>
    <w:p w:rsidR="00757469" w:rsidP="00757469">
      <w:pPr>
        <w:pStyle w:val="NormalWeb"/>
        <w:jc w:val="both"/>
      </w:pPr>
      <w:r>
        <w:tab/>
        <w:t>A Lei Federal nº 15.326/2026 representa um importante avanço no reconhecimento das profissionais que atuam na Educação Infantil, corrigindo uma injustiça histórica sofrida por educadoras que, embora desempenhem funções pedagógicas, não recebem o devido enq</w:t>
      </w:r>
      <w:r>
        <w:t>uadramento legal.</w:t>
      </w:r>
    </w:p>
    <w:p w:rsidR="00757469" w:rsidP="00757469">
      <w:pPr>
        <w:pStyle w:val="NormalWeb"/>
        <w:jc w:val="both"/>
      </w:pPr>
      <w:r>
        <w:tab/>
      </w:r>
      <w:r>
        <w:t>No Município, grande parte da Educação Infantil é executada por meio de entidades do Terceiro Setor, sendo fundamental que o Poder Público esclareça como será feita a aplicação da lei, garantindo isonomia, valorização profissional e resp</w:t>
      </w:r>
      <w:r>
        <w:t>eito à legislação federal.</w:t>
      </w:r>
    </w:p>
    <w:p w:rsidR="00757469" w:rsidRPr="00162596" w:rsidP="00757469">
      <w:pPr>
        <w:pStyle w:val="NormalWeb"/>
        <w:jc w:val="both"/>
      </w:pPr>
      <w:r>
        <w:tab/>
      </w:r>
      <w:r>
        <w:t>Este requerimento visa assegurar transparência, planejamento e justiça social, além de permitir que o Poder Legislativo cumpra seu papel de fiscalização e defesa do interesse público.</w:t>
      </w:r>
    </w:p>
    <w:p w:rsidR="00757469" w:rsidP="00757469">
      <w:pPr>
        <w:spacing w:line="360" w:lineRule="auto"/>
        <w:jc w:val="center"/>
        <w:rPr>
          <w:rFonts w:cs="Arial"/>
          <w:b/>
          <w:sz w:val="24"/>
          <w:szCs w:val="24"/>
        </w:rPr>
      </w:pPr>
    </w:p>
    <w:p w:rsidR="00757469" w:rsidP="00757469">
      <w:pPr>
        <w:spacing w:line="360" w:lineRule="auto"/>
        <w:jc w:val="center"/>
        <w:rPr>
          <w:rFonts w:cs="Arial"/>
          <w:b/>
          <w:sz w:val="24"/>
          <w:szCs w:val="24"/>
        </w:rPr>
      </w:pPr>
    </w:p>
    <w:p w:rsidR="00757469" w:rsidP="00757469">
      <w:pPr>
        <w:spacing w:line="360" w:lineRule="auto"/>
        <w:jc w:val="center"/>
        <w:rPr>
          <w:rFonts w:cs="Arial"/>
          <w:b/>
          <w:sz w:val="24"/>
          <w:szCs w:val="24"/>
        </w:rPr>
      </w:pPr>
    </w:p>
    <w:p w:rsidR="00757469" w:rsidP="00757469">
      <w:pPr>
        <w:spacing w:line="360" w:lineRule="auto"/>
        <w:jc w:val="center"/>
      </w:pPr>
      <w:r>
        <w:rPr>
          <w:rFonts w:cs="Arial"/>
          <w:b/>
          <w:sz w:val="24"/>
          <w:szCs w:val="24"/>
        </w:rPr>
        <w:t>Sala das Sessões “VEREA</w:t>
      </w:r>
      <w:r>
        <w:rPr>
          <w:rFonts w:cs="Arial"/>
          <w:b/>
          <w:sz w:val="24"/>
          <w:szCs w:val="24"/>
        </w:rPr>
        <w:t>DOR SANTO RÓTOLLI”, em 12</w:t>
      </w:r>
      <w:r>
        <w:rPr>
          <w:rFonts w:cs="Arial"/>
          <w:b/>
          <w:sz w:val="24"/>
          <w:szCs w:val="24"/>
        </w:rPr>
        <w:t xml:space="preserve"> de janeiro de 2026.</w:t>
      </w:r>
    </w:p>
    <w:p w:rsidR="00757469" w:rsidP="00757469">
      <w:pPr>
        <w:rPr>
          <w:b/>
          <w:sz w:val="24"/>
        </w:rPr>
      </w:pPr>
    </w:p>
    <w:p w:rsidR="00757469" w:rsidP="00757469">
      <w:pPr>
        <w:rPr>
          <w:b/>
          <w:sz w:val="24"/>
        </w:rPr>
      </w:pPr>
    </w:p>
    <w:p w:rsidR="00757469" w:rsidP="00757469">
      <w:pPr>
        <w:jc w:val="center"/>
        <w:rPr>
          <w:b/>
          <w:sz w:val="24"/>
        </w:rPr>
      </w:pPr>
    </w:p>
    <w:p w:rsidR="00757469" w:rsidP="00757469">
      <w:pPr>
        <w:jc w:val="center"/>
        <w:rPr>
          <w:b/>
          <w:sz w:val="24"/>
        </w:rPr>
      </w:pPr>
    </w:p>
    <w:p w:rsidR="00757469" w:rsidP="00757469">
      <w:pPr>
        <w:jc w:val="center"/>
      </w:pPr>
      <w:r>
        <w:rPr>
          <w:b/>
          <w:sz w:val="24"/>
        </w:rPr>
        <w:t>ADEMIR SOUZA FLORETTI JUNIOR</w:t>
      </w:r>
    </w:p>
    <w:p w:rsidR="00757469" w:rsidP="00757469">
      <w:pPr>
        <w:jc w:val="center"/>
      </w:pPr>
      <w:r>
        <w:rPr>
          <w:b/>
          <w:noProof/>
          <w:sz w:val="24"/>
        </w:rPr>
        <w:drawing>
          <wp:anchor distT="0" distB="0" distL="114300" distR="114300" simplePos="0" relativeHeight="251658240" behindDoc="0" locked="0" layoutInCell="1" allowOverlap="1">
            <wp:simplePos x="0" y="0"/>
            <wp:positionH relativeFrom="margin">
              <wp:posOffset>2207056</wp:posOffset>
            </wp:positionH>
            <wp:positionV relativeFrom="paragraph">
              <wp:posOffset>81915</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Pr>
          <w:b/>
          <w:sz w:val="24"/>
        </w:rPr>
        <w:t>VEREADOR</w:t>
      </w:r>
    </w:p>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757469" w:rsidP="00757469"/>
    <w:p w:rsidR="00604556"/>
    <w:sectPr w:rsidSect="00757469">
      <w:headerReference w:type="even" r:id="rId5"/>
      <w:headerReference w:type="default" r:id="rId6"/>
      <w:footerReference w:type="default" r:id="rId7"/>
      <w:headerReference w:type="first" r:id="rId8"/>
      <w:pgSz w:w="11906" w:h="16838"/>
      <w:pgMar w:top="2268" w:right="1321" w:bottom="709"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Footer"/>
      <w:jc w:val="center"/>
      <w:rPr>
        <w:sz w:val="18"/>
      </w:rPr>
    </w:pPr>
    <w:r>
      <w:rPr>
        <w:sz w:val="18"/>
      </w:rPr>
      <w:t xml:space="preserve">Rua Dr. José Alves, 129 - </w:t>
    </w:r>
    <w:r>
      <w:rPr>
        <w:sz w:val="18"/>
      </w:rPr>
      <w:t>Centro - Fone: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rsidP="006C6BA9">
    <w:pPr>
      <w:pStyle w:val="Header"/>
      <w:tabs>
        <w:tab w:val="clear" w:pos="4419"/>
        <w:tab w:val="right" w:pos="7513"/>
        <w:tab w:val="clear" w:pos="8838"/>
      </w:tabs>
      <w:jc w:val="center"/>
    </w:pPr>
    <w:r>
      <w:rPr>
        <w:rFonts w:ascii="Arial" w:hAnsi="Arial"/>
        <w:b/>
        <w:noProof/>
        <w:sz w:val="34"/>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3F7EFA" w:rsidP="006C6BA9">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3F7EFA" w:rsidP="006C6BA9">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3F7EFA" w:rsidP="006C6BA9">
                          <w:pPr>
                            <w:pStyle w:val="Standard"/>
                            <w:ind w:right="360"/>
                          </w:pPr>
                          <w:r>
                            <w:rPr>
                              <w:noProof/>
                            </w:rPr>
                            <w:drawing>
                              <wp:inline distT="0" distB="0" distL="0" distR="0">
                                <wp:extent cx="1038237" cy="752395"/>
                                <wp:effectExtent l="0" t="0" r="9513" b="0"/>
                                <wp:docPr id="1103318630" name="Imagem 17" descr="brasaomm"/>
                                <wp:cNvGraphicFramePr/>
                                <a:graphic xmlns:a="http://schemas.openxmlformats.org/drawingml/2006/main">
                                  <a:graphicData uri="http://schemas.openxmlformats.org/drawingml/2006/picture">
                                    <pic:pic xmlns:pic="http://schemas.openxmlformats.org/drawingml/2006/picture">
                                      <pic:nvPicPr>
                                        <pic:cNvPr id="1179143485"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3F7EFA" w:rsidP="006C6BA9">
                    <w:pPr>
                      <w:pStyle w:val="Standard"/>
                      <w:ind w:right="360"/>
                    </w:pPr>
                    <w:drawing>
                      <wp:inline distT="0" distB="0" distL="0" distR="0">
                        <wp:extent cx="1038237" cy="752395"/>
                        <wp:effectExtent l="0" t="0" r="9513" b="0"/>
                        <wp:docPr id="17" name="Imagem 17" descr="brasaomm"/>
                        <wp:cNvGraphicFramePr/>
                        <a:graphic xmlns:a="http://schemas.openxmlformats.org/drawingml/2006/main">
                          <a:graphicData uri="http://schemas.openxmlformats.org/drawingml/2006/picture">
                            <pic:pic xmlns:pic="http://schemas.openxmlformats.org/drawingml/2006/picture">
                              <pic:nvPicPr>
                                <pic:cNvPr id="1192364242"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3F7EFA" w:rsidP="006C6BA9">
    <w:pPr>
      <w:pStyle w:val="Header"/>
      <w:tabs>
        <w:tab w:val="clear" w:pos="4419"/>
        <w:tab w:val="right" w:pos="7513"/>
        <w:tab w:val="clear" w:pos="8838"/>
      </w:tabs>
      <w:spacing w:line="276" w:lineRule="auto"/>
      <w:jc w:val="center"/>
    </w:pPr>
    <w:r>
      <w:rPr>
        <w:rFonts w:ascii="Arial" w:hAnsi="Arial"/>
        <w:b/>
        <w:sz w:val="34"/>
      </w:rPr>
      <w:t>CÂMARA MUNICIPAL DE MOGI MIRIM</w:t>
    </w:r>
  </w:p>
  <w:p w:rsidR="003F7EFA" w:rsidP="006C6BA9">
    <w:pPr>
      <w:pStyle w:val="Header"/>
      <w:tabs>
        <w:tab w:val="clear" w:pos="4419"/>
        <w:tab w:val="right" w:pos="7513"/>
        <w:tab w:val="clear" w:pos="8838"/>
      </w:tabs>
      <w:spacing w:line="276" w:lineRule="auto"/>
      <w:jc w:val="center"/>
    </w:pPr>
    <w:r>
      <w:rPr>
        <w:rFonts w:ascii="Arial" w:hAnsi="Arial"/>
        <w:b/>
        <w:sz w:val="24"/>
      </w:rPr>
      <w:t>Estado de São Paulo</w:t>
    </w:r>
  </w:p>
  <w:p w:rsidR="003F7EFA" w:rsidP="006C6BA9">
    <w:pPr>
      <w:pStyle w:val="Header"/>
      <w:tabs>
        <w:tab w:val="clear" w:pos="4419"/>
        <w:tab w:val="right" w:pos="7513"/>
        <w:tab w:val="clear" w:pos="8838"/>
      </w:tabs>
      <w:spacing w:line="276" w:lineRule="auto"/>
      <w:jc w:val="center"/>
    </w:pPr>
    <w:r>
      <w:rPr>
        <w:rFonts w:ascii="Arial" w:hAnsi="Arial"/>
        <w:b/>
        <w:sz w:val="24"/>
      </w:rPr>
      <w:t>GABINETE DO VEREADOR ADEMIR JUNIOR</w:t>
    </w:r>
  </w:p>
  <w:p w:rsidR="003F7EFA" w:rsidRPr="006C6BA9" w:rsidP="006C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F7EFA">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3F7EFA">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3F7EFA">
                          <w:pPr>
                            <w:ind w:right="360"/>
                          </w:pPr>
                          <w:r>
                            <w:rPr>
                              <w:noProof/>
                            </w:rPr>
                            <w:drawing>
                              <wp:inline distT="0" distB="0" distL="0" distR="0">
                                <wp:extent cx="1038225" cy="752475"/>
                                <wp:effectExtent l="0" t="0" r="0" b="0"/>
                                <wp:docPr id="54719521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945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3F7EFA">
                    <w:pPr>
                      <w:ind w:right="360"/>
                    </w:pPr>
                    <w:drawing>
                      <wp:inline distT="0" distB="0" distL="0" distR="0">
                        <wp:extent cx="1038225" cy="752475"/>
                        <wp:effectExtent l="0" t="0" r="0" b="0"/>
                        <wp:docPr id="1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351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3F7EFA">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3F7EFA">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DF5DF6"/>
    <w:multiLevelType w:val="hybridMultilevel"/>
    <w:tmpl w:val="CDB8BD86"/>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4F082AB3"/>
    <w:multiLevelType w:val="multilevel"/>
    <w:tmpl w:val="C01C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2100F7"/>
    <w:multiLevelType w:val="hybridMultilevel"/>
    <w:tmpl w:val="5D840360"/>
    <w:lvl w:ilvl="0">
      <w:start w:val="1"/>
      <w:numFmt w:val="upperRoman"/>
      <w:lvlText w:val="%1."/>
      <w:lvlJc w:val="righ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69"/>
    <w:rsid w:val="00162596"/>
    <w:rsid w:val="002B02FD"/>
    <w:rsid w:val="003E7A8B"/>
    <w:rsid w:val="003F7EFA"/>
    <w:rsid w:val="00587848"/>
    <w:rsid w:val="00604556"/>
    <w:rsid w:val="006C6BA9"/>
    <w:rsid w:val="007276E8"/>
    <w:rsid w:val="00757469"/>
    <w:rsid w:val="00CF5DA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07CC034-4C8B-4AA6-A07A-53E826E7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69"/>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57469"/>
  </w:style>
  <w:style w:type="paragraph" w:styleId="Header">
    <w:name w:val="header"/>
    <w:basedOn w:val="Normal"/>
    <w:link w:val="CabealhoChar"/>
    <w:rsid w:val="00757469"/>
    <w:pPr>
      <w:tabs>
        <w:tab w:val="center" w:pos="4419"/>
        <w:tab w:val="right" w:pos="8838"/>
      </w:tabs>
    </w:pPr>
  </w:style>
  <w:style w:type="character" w:customStyle="1" w:styleId="CabealhoChar">
    <w:name w:val="Cabeçalho Char"/>
    <w:basedOn w:val="DefaultParagraphFont"/>
    <w:link w:val="Header"/>
    <w:rsid w:val="00757469"/>
    <w:rPr>
      <w:rFonts w:ascii="Times New Roman" w:eastAsia="Times New Roman" w:hAnsi="Times New Roman" w:cs="Times New Roman"/>
      <w:sz w:val="20"/>
      <w:szCs w:val="20"/>
      <w:lang w:eastAsia="pt-BR"/>
    </w:rPr>
  </w:style>
  <w:style w:type="paragraph" w:styleId="Footer">
    <w:name w:val="footer"/>
    <w:basedOn w:val="Normal"/>
    <w:link w:val="RodapChar"/>
    <w:rsid w:val="00757469"/>
    <w:pPr>
      <w:tabs>
        <w:tab w:val="center" w:pos="4419"/>
        <w:tab w:val="right" w:pos="8838"/>
      </w:tabs>
    </w:pPr>
  </w:style>
  <w:style w:type="character" w:customStyle="1" w:styleId="RodapChar">
    <w:name w:val="Rodapé Char"/>
    <w:basedOn w:val="DefaultParagraphFont"/>
    <w:link w:val="Footer"/>
    <w:rsid w:val="00757469"/>
    <w:rPr>
      <w:rFonts w:ascii="Times New Roman" w:eastAsia="Times New Roman" w:hAnsi="Times New Roman" w:cs="Times New Roman"/>
      <w:sz w:val="20"/>
      <w:szCs w:val="20"/>
      <w:lang w:eastAsia="pt-BR"/>
    </w:rPr>
  </w:style>
  <w:style w:type="paragraph" w:customStyle="1" w:styleId="Standard">
    <w:name w:val="Standard"/>
    <w:rsid w:val="00757469"/>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NormalWeb">
    <w:name w:val="Normal (Web)"/>
    <w:basedOn w:val="Normal"/>
    <w:uiPriority w:val="99"/>
    <w:unhideWhenUsed/>
    <w:rsid w:val="00757469"/>
    <w:pPr>
      <w:suppressAutoHyphens w:val="0"/>
      <w:spacing w:before="100" w:beforeAutospacing="1" w:after="100" w:afterAutospacing="1"/>
    </w:pPr>
    <w:rPr>
      <w:sz w:val="24"/>
      <w:szCs w:val="24"/>
    </w:rPr>
  </w:style>
  <w:style w:type="character" w:styleId="Strong">
    <w:name w:val="Strong"/>
    <w:basedOn w:val="DefaultParagraphFont"/>
    <w:uiPriority w:val="22"/>
    <w:qFormat/>
    <w:rsid w:val="00757469"/>
    <w:rPr>
      <w:b/>
      <w:bCs/>
    </w:rPr>
  </w:style>
  <w:style w:type="paragraph" w:styleId="ListParagraph">
    <w:name w:val="List Paragraph"/>
    <w:basedOn w:val="Normal"/>
    <w:uiPriority w:val="34"/>
    <w:qFormat/>
    <w:rsid w:val="0075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2026-01-12T18:04:14Z</cp:lastPrinted>
  <dcterms:created xsi:type="dcterms:W3CDTF">2026-01-12T13:58:00Z</dcterms:created>
  <dcterms:modified xsi:type="dcterms:W3CDTF">2026-01-12T18:02:00Z</dcterms:modified>
</cp:coreProperties>
</file>