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07123AF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0059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D2AE8">
        <w:rPr>
          <w:rFonts w:asciiTheme="minorHAnsi" w:hAnsiTheme="minorHAnsi" w:cstheme="minorHAnsi"/>
          <w:b/>
          <w:sz w:val="24"/>
          <w:szCs w:val="24"/>
          <w:u w:val="single"/>
        </w:rPr>
        <w:t>115</w:t>
      </w:r>
      <w:r w:rsidR="0090059C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BF183B" w14:paraId="2BEDA804" w14:textId="2B184AA9">
      <w:pPr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asciiTheme="minorHAnsi" w:hAnsiTheme="minorHAnsi" w:cstheme="minorHAnsi"/>
          <w:sz w:val="22"/>
          <w:szCs w:val="22"/>
        </w:rPr>
        <w:tab/>
      </w:r>
      <w:r w:rsidRPr="00BF183B" w:rsidR="008649A4">
        <w:rPr>
          <w:rFonts w:asciiTheme="minorHAnsi" w:hAnsiTheme="minorHAnsi" w:cstheme="minorHAnsi"/>
          <w:sz w:val="22"/>
          <w:szCs w:val="22"/>
        </w:rPr>
        <w:t>Conforme determina o</w:t>
      </w:r>
      <w:r w:rsidRPr="00BF183B" w:rsidR="00CF72AA">
        <w:rPr>
          <w:rFonts w:asciiTheme="minorHAnsi" w:hAnsiTheme="minorHAnsi" w:cstheme="minorHAnsi"/>
          <w:sz w:val="22"/>
          <w:szCs w:val="22"/>
        </w:rPr>
        <w:t>s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artigo</w:t>
      </w:r>
      <w:r w:rsidRPr="00BF183B" w:rsidR="00CF72AA">
        <w:rPr>
          <w:rFonts w:asciiTheme="minorHAnsi" w:hAnsiTheme="minorHAnsi" w:cstheme="minorHAnsi"/>
          <w:sz w:val="22"/>
          <w:szCs w:val="22"/>
        </w:rPr>
        <w:t>s 37 e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39 do Regimento Interno Vigente a</w:t>
      </w:r>
      <w:r w:rsidRPr="00BF183B" w:rsidR="00CF72AA">
        <w:rPr>
          <w:rFonts w:asciiTheme="minorHAnsi" w:hAnsiTheme="minorHAnsi" w:cstheme="minorHAnsi"/>
          <w:sz w:val="22"/>
          <w:szCs w:val="22"/>
        </w:rPr>
        <w:t>s</w:t>
      </w:r>
      <w:r w:rsidRPr="00BF183B" w:rsidR="008649A4">
        <w:rPr>
          <w:rFonts w:asciiTheme="minorHAnsi" w:hAnsiTheme="minorHAnsi" w:cstheme="minorHAnsi"/>
          <w:sz w:val="22"/>
          <w:szCs w:val="22"/>
        </w:rPr>
        <w:t xml:space="preserve"> </w:t>
      </w:r>
      <w:r w:rsidRPr="00BF183B" w:rsidR="008649A4">
        <w:rPr>
          <w:rFonts w:asciiTheme="minorHAnsi" w:hAnsiTheme="minorHAnsi" w:cstheme="minorHAnsi"/>
          <w:b/>
          <w:bCs/>
          <w:sz w:val="22"/>
          <w:szCs w:val="22"/>
        </w:rPr>
        <w:t> COMISS</w:t>
      </w:r>
      <w:r w:rsidRPr="00BF183B" w:rsidR="00D95A10">
        <w:rPr>
          <w:rFonts w:asciiTheme="minorHAnsi" w:hAnsiTheme="minorHAnsi" w:cstheme="minorHAnsi"/>
          <w:b/>
          <w:bCs/>
          <w:sz w:val="22"/>
          <w:szCs w:val="22"/>
        </w:rPr>
        <w:t>ÕES</w:t>
      </w:r>
      <w:r w:rsidRPr="00BF183B" w:rsidR="008649A4">
        <w:rPr>
          <w:rFonts w:asciiTheme="minorHAnsi" w:hAnsiTheme="minorHAnsi" w:cstheme="minorHAnsi"/>
          <w:b/>
          <w:bCs/>
          <w:sz w:val="22"/>
          <w:szCs w:val="22"/>
        </w:rPr>
        <w:t xml:space="preserve"> DE EDUCAÇÃO, SAÚDE, CULTURA, ESPORTE E ASSISTÊNCIA SOCIAL </w:t>
      </w:r>
      <w:r w:rsidRPr="00BF183B" w:rsidR="00CF72AA">
        <w:rPr>
          <w:rFonts w:asciiTheme="minorHAnsi" w:hAnsiTheme="minorHAnsi" w:cstheme="minorHAnsi"/>
          <w:b/>
          <w:bCs/>
          <w:sz w:val="22"/>
          <w:szCs w:val="22"/>
        </w:rPr>
        <w:t xml:space="preserve">E DE FINANÇAS E ORÇAMENTO,  </w:t>
      </w:r>
      <w:r w:rsidRPr="00BF183B" w:rsidR="00CF72AA">
        <w:rPr>
          <w:rFonts w:asciiTheme="minorHAnsi" w:hAnsiTheme="minorHAnsi" w:cstheme="minorHAnsi"/>
          <w:bCs/>
          <w:sz w:val="22"/>
          <w:szCs w:val="22"/>
        </w:rPr>
        <w:t xml:space="preserve">tem </w:t>
      </w:r>
      <w:r w:rsidRPr="00BF183B">
        <w:rPr>
          <w:rFonts w:asciiTheme="minorHAnsi" w:hAnsiTheme="minorHAnsi" w:cstheme="minorHAnsi"/>
          <w:sz w:val="22"/>
          <w:szCs w:val="22"/>
        </w:rPr>
        <w:t xml:space="preserve">nobre missão de apresentar o presente Relatório em relação ao Projeto de </w:t>
      </w:r>
      <w:r w:rsidRPr="00BF183B" w:rsidR="003C0C62">
        <w:rPr>
          <w:rFonts w:asciiTheme="minorHAnsi" w:hAnsiTheme="minorHAnsi" w:cstheme="minorHAnsi"/>
          <w:sz w:val="22"/>
          <w:szCs w:val="22"/>
        </w:rPr>
        <w:t xml:space="preserve"> Lei </w:t>
      </w:r>
      <w:r w:rsidR="00A02849">
        <w:rPr>
          <w:rFonts w:asciiTheme="minorHAnsi" w:hAnsiTheme="minorHAnsi" w:cstheme="minorHAnsi"/>
          <w:sz w:val="22"/>
          <w:szCs w:val="22"/>
        </w:rPr>
        <w:t xml:space="preserve">nº 074 de autoria do Vereador Wilians Mendes de Oliveira e outros,  </w:t>
      </w:r>
      <w:r w:rsidRPr="00BF183B" w:rsidR="000C06AE">
        <w:rPr>
          <w:rFonts w:asciiTheme="minorHAnsi" w:hAnsiTheme="minorHAnsi" w:cstheme="minorHAnsi"/>
          <w:sz w:val="22"/>
          <w:szCs w:val="22"/>
        </w:rPr>
        <w:t xml:space="preserve">  </w:t>
      </w:r>
      <w:r w:rsidRPr="00BF183B" w:rsidR="008649A4">
        <w:rPr>
          <w:rFonts w:asciiTheme="minorHAnsi" w:hAnsiTheme="minorHAnsi" w:cstheme="minorHAnsi"/>
          <w:sz w:val="22"/>
          <w:szCs w:val="22"/>
        </w:rPr>
        <w:t>cuja a relatoria foi atribuída ao Vereador  Everton Bombarda.</w:t>
      </w:r>
    </w:p>
    <w:p w:rsidR="00F77D8F" w:rsidRPr="00BF183B" w14:paraId="57536423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asciiTheme="minorHAnsi" w:hAnsiTheme="minorHAnsi" w:cstheme="minorHAnsi"/>
          <w:sz w:val="22"/>
          <w:szCs w:val="22"/>
        </w:rPr>
        <w:tab/>
      </w:r>
    </w:p>
    <w:p w:rsidR="00F77D8F" w:rsidRPr="00BF183B" w:rsidP="000D3816" w14:paraId="18D32EE9" w14:textId="4C0E993A">
      <w:pPr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asciiTheme="minorHAnsi" w:hAnsiTheme="minorHAnsi" w:cstheme="minorHAnsi"/>
          <w:sz w:val="22"/>
          <w:szCs w:val="22"/>
        </w:rPr>
        <w:tab/>
      </w:r>
      <w:r w:rsidRPr="00BF183B">
        <w:rPr>
          <w:rFonts w:asciiTheme="minorHAnsi" w:hAnsiTheme="minorHAnsi" w:cstheme="minorHAnsi"/>
          <w:b/>
          <w:color w:val="000000"/>
          <w:sz w:val="22"/>
          <w:szCs w:val="22"/>
        </w:rPr>
        <w:t>I. Exposição da Matéria</w:t>
      </w:r>
    </w:p>
    <w:p w:rsidR="00EB3B08" w:rsidP="00EB3B08" w14:paraId="54758E4D" w14:textId="74BC8939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color w:val="000000"/>
          <w:sz w:val="22"/>
          <w:szCs w:val="22"/>
        </w:rPr>
        <w:t>Em tramitação nesta</w:t>
      </w:r>
      <w:r w:rsidRPr="00BF183B" w:rsidR="008649A4">
        <w:rPr>
          <w:rFonts w:asciiTheme="minorHAnsi" w:hAnsiTheme="minorHAnsi" w:cstheme="minorHAnsi"/>
          <w:color w:val="000000"/>
          <w:sz w:val="22"/>
          <w:szCs w:val="22"/>
        </w:rPr>
        <w:t xml:space="preserve"> Casa de Leis</w:t>
      </w:r>
      <w:r w:rsidRPr="00BF183B" w:rsidR="00124F15">
        <w:rPr>
          <w:rFonts w:asciiTheme="minorHAnsi" w:hAnsiTheme="minorHAnsi" w:cstheme="minorHAnsi"/>
          <w:color w:val="000000"/>
          <w:sz w:val="22"/>
          <w:szCs w:val="22"/>
        </w:rPr>
        <w:t xml:space="preserve">, encontra-se o </w:t>
      </w:r>
      <w:r w:rsidRPr="00BF183B" w:rsidR="004F652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BF183B" w:rsidR="00124F15">
        <w:rPr>
          <w:rFonts w:asciiTheme="minorHAnsi" w:hAnsiTheme="minorHAnsi" w:cstheme="minorHAnsi"/>
          <w:color w:val="000000"/>
          <w:sz w:val="22"/>
          <w:szCs w:val="22"/>
        </w:rPr>
        <w:t>rojeto</w:t>
      </w:r>
      <w:r w:rsidRPr="00BF183B" w:rsidR="00452665">
        <w:rPr>
          <w:rFonts w:asciiTheme="minorHAnsi" w:hAnsiTheme="minorHAnsi" w:cstheme="minorHAnsi"/>
          <w:color w:val="000000"/>
          <w:sz w:val="22"/>
          <w:szCs w:val="22"/>
        </w:rPr>
        <w:t xml:space="preserve"> de Lei nº  </w:t>
      </w:r>
      <w:r w:rsidR="00A02849">
        <w:rPr>
          <w:rFonts w:asciiTheme="minorHAnsi" w:hAnsiTheme="minorHAnsi" w:cstheme="minorHAnsi"/>
          <w:color w:val="000000"/>
          <w:sz w:val="22"/>
          <w:szCs w:val="22"/>
        </w:rPr>
        <w:t>074</w:t>
      </w:r>
      <w:r w:rsidRPr="00BF183B" w:rsidR="00452665">
        <w:rPr>
          <w:rFonts w:asciiTheme="minorHAnsi" w:hAnsiTheme="minorHAnsi" w:cstheme="minorHAnsi"/>
          <w:color w:val="000000"/>
          <w:sz w:val="22"/>
          <w:szCs w:val="22"/>
        </w:rPr>
        <w:t xml:space="preserve"> de 2025  que </w:t>
      </w:r>
      <w:r w:rsidRPr="00BF183B" w:rsidR="00D304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02849" w:rsidR="00A02849">
        <w:rPr>
          <w:rFonts w:asciiTheme="minorHAnsi" w:hAnsiTheme="minorHAnsi" w:cstheme="minorHAnsi"/>
          <w:color w:val="000000"/>
          <w:sz w:val="22"/>
          <w:szCs w:val="22"/>
        </w:rPr>
        <w:t> "DISPÕE SOBRE A RESERVA DE VAGAS DE ESTACIONAMENTO VEICULAR PARA PESSOAS COM TRANSTORNO DO ESPECTRO AUTISTA (TEA) EM LOGRADOUROS PÚBLICOS, PRÉDIOS PÚBLICOS E ESTABELECIMENTOS PRIVADOS DE USO COLETIVO COM GRANDE FLUXO DE PESSOAS NO MUNICÍPIO DE MOGI MIRIM E DÁ OUTRAS PROVIDÊNCIAS".</w:t>
      </w:r>
    </w:p>
    <w:p w:rsidR="00A02849" w:rsidRPr="006D2AE8" w:rsidP="00A02849" w14:paraId="7F58CA7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O presente Projeto de Lei dispõe sobre a reserva de vagas de estacionamento veicular para pessoas com Transtorno do Espectro Autista (TEA) em logradouros públicos, prédios públicos e estabelecimentos privados de uso coletivo com grande fluxo de pessoas, no Município de Mogi Mirim, estabelecendo diretrizes para sua implementação e dando outras providências.</w:t>
      </w:r>
    </w:p>
    <w:p w:rsidR="00A02849" w:rsidRPr="006D2AE8" w:rsidP="00A02849" w14:paraId="0C5C737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O Transtorno do Espectro Autista é reconhecido como uma condição que demanda atenção especial do Poder Público, conforme previsto na Lei Federal nº 12.764/2012 (Lei Berenice Piana), que institui a Política Nacional de Proteção dos Direitos da Pessoa com Transtorno do Espectro Autista e equipara a pessoa com TEA à pessoa com deficiência, para todos os efeitos legais.</w:t>
      </w:r>
    </w:p>
    <w:p w:rsidR="00A02849" w:rsidRPr="006D2AE8" w:rsidP="00A02849" w14:paraId="51C5E76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Embora o TEA nem sempre apresente sinais visíveis, muitas pessoas no espectro enfrentam dificuldades relacionadas à mobilidade, orientação espacial, sensibilidade sensorial, interação social e segurança, o que torna essencial a garantia de condições adequadas de acesso e permanência em espaços públicos e privados de uso coletivo.</w:t>
      </w:r>
    </w:p>
    <w:p w:rsidR="00A02849" w:rsidRPr="006D2AE8" w:rsidP="00A02849" w14:paraId="304B5873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A reserva de vagas de estacionamento visa promover acessibilidade, inclusão social, dignidade e segurança, facilitando o deslocamento das pessoas com TEA e de seus familiares ou acompanhantes, especialmente em locais com grande circulação de pessoas, onde o excesso de estímulos pode causar crises sensoriais e dificuldades de locomoção.</w:t>
      </w:r>
    </w:p>
    <w:p w:rsidR="00A02849" w:rsidRPr="00A02849" w:rsidP="00A02849" w14:paraId="038504F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A proposta também reforça os princípios constitucionais da dignidade da pessoa humana, da igualdade material e da inclusão, além de estar em consonância com o Estatuto da Pessoa com Deficiência (Lei Federal nº 13.146/2015), que assegura o direito à acessibilidade e à eliminação de</w:t>
      </w:r>
      <w:r w:rsidRPr="00A02849">
        <w:rPr>
          <w:rFonts w:asciiTheme="minorHAnsi" w:hAnsiTheme="minorHAnsi" w:cstheme="minorHAnsi"/>
          <w:color w:val="000000"/>
          <w:sz w:val="22"/>
          <w:szCs w:val="22"/>
        </w:rPr>
        <w:t xml:space="preserve"> barreiras.</w:t>
      </w:r>
    </w:p>
    <w:p w:rsidR="00A02849" w:rsidRPr="006D2AE8" w:rsidP="006D2AE8" w14:paraId="043A7166" w14:textId="74FD3C4C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Importante destacar que o Projeto de Lei possui caráter social e humanitário, não representando privilégio, mas sim a adoção de medidas compensatórias necessárias para garantir a efetiva igualdade de condições às pessoas com TEA no exercício de seus direitos.</w:t>
      </w:r>
    </w:p>
    <w:p w:rsidR="00D95A10" w:rsidRPr="006D2AE8" w:rsidP="001C6BDB" w14:paraId="0E26A424" w14:textId="58B16E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>II. Do mérito e conclusões do Relator</w:t>
      </w:r>
    </w:p>
    <w:p w:rsidR="00A02849" w:rsidRPr="006D2AE8" w:rsidP="006D2AE8" w14:paraId="73217763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2"/>
          <w:szCs w:val="22"/>
        </w:rPr>
      </w:pPr>
      <w:r w:rsidRPr="006D2AE8">
        <w:rPr>
          <w:rFonts w:eastAsia="Arial" w:asciiTheme="minorHAnsi" w:hAnsiTheme="minorHAnsi" w:cstheme="minorHAnsi"/>
          <w:color w:val="000000"/>
          <w:sz w:val="22"/>
          <w:szCs w:val="22"/>
        </w:rPr>
        <w:t>No exame do mérito, o Projeto de Lei que dispõe sobre a reserva de vagas de estacionamento veicular para pessoas com Transtorno do Espectro Autista (TEA) em logradouros públicos, prédios públicos e estabelecimentos privados de uso coletivo com grande fluxo de pessoas revela-se socialmente relevante, necessário e alinhado à legislação vigente.</w:t>
      </w:r>
    </w:p>
    <w:p w:rsidR="00A02849" w:rsidRPr="006D2AE8" w:rsidP="006D2AE8" w14:paraId="65EDFB96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2"/>
          <w:szCs w:val="22"/>
        </w:rPr>
      </w:pPr>
      <w:r w:rsidRPr="006D2AE8">
        <w:rPr>
          <w:rFonts w:eastAsia="Arial" w:asciiTheme="minorHAnsi" w:hAnsiTheme="minorHAnsi" w:cstheme="minorHAnsi"/>
          <w:color w:val="000000"/>
          <w:sz w:val="22"/>
          <w:szCs w:val="22"/>
        </w:rPr>
        <w:t>A proposta encontra amparo na Lei Federal nº 12.764/2012, que reconhece a pessoa com TEA como pessoa com deficiência para todos os efeitos legais, bem como no Estatuto da Pessoa com Deficiência (Lei Federal nº 13.146/2015), que assegura o direito à acessibilidade e à eliminação de barreiras que dificultem a plena participação social.</w:t>
      </w:r>
    </w:p>
    <w:p w:rsidR="00A02849" w:rsidRPr="006D2AE8" w:rsidP="006D2AE8" w14:paraId="75D9959C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2"/>
          <w:szCs w:val="22"/>
        </w:rPr>
      </w:pPr>
      <w:r w:rsidRPr="006D2AE8">
        <w:rPr>
          <w:rFonts w:eastAsia="Arial" w:asciiTheme="minorHAnsi" w:hAnsiTheme="minorHAnsi" w:cstheme="minorHAnsi"/>
          <w:color w:val="000000"/>
          <w:sz w:val="22"/>
          <w:szCs w:val="22"/>
        </w:rPr>
        <w:t>Ainda que o Transtorno do Espectro Autista não apresente, na maioria das vezes, características físicas visíveis, é notório que muitas pessoas no espectro enfrentam dificuldades sensoriais, cognitivas e de orientação, sobretudo em ambientes com grande fluxo de pessoas e veículos, o que justifica a adoção de medidas específicas que facilitem seu deslocamento e garantam maior segurança e conforto.</w:t>
      </w:r>
    </w:p>
    <w:p w:rsidR="00A02849" w:rsidRPr="006D2AE8" w:rsidP="006D2AE8" w14:paraId="374D85FF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2"/>
          <w:szCs w:val="22"/>
        </w:rPr>
      </w:pPr>
      <w:r w:rsidRPr="006D2AE8">
        <w:rPr>
          <w:rFonts w:eastAsia="Arial" w:asciiTheme="minorHAnsi" w:hAnsiTheme="minorHAnsi" w:cstheme="minorHAnsi"/>
          <w:color w:val="000000"/>
          <w:sz w:val="22"/>
          <w:szCs w:val="22"/>
        </w:rPr>
        <w:t>A reserva de vagas de estacionamento configura-se como instrumento de inclusão e acessibilidade, não representando privilégio, mas sim ação afirmativa voltada à promoção da igualdade material, assegurando condições adequadas para que pessoas com TEA e seus acompanhantes possam acessar serviços públicos e privados de uso coletivo.</w:t>
      </w:r>
    </w:p>
    <w:p w:rsidR="00A02849" w:rsidRPr="006D2AE8" w:rsidP="006D2AE8" w14:paraId="341A5916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2"/>
          <w:szCs w:val="22"/>
        </w:rPr>
      </w:pPr>
      <w:r w:rsidRPr="006D2AE8">
        <w:rPr>
          <w:rFonts w:eastAsia="Arial" w:asciiTheme="minorHAnsi" w:hAnsiTheme="minorHAnsi" w:cstheme="minorHAnsi"/>
          <w:color w:val="000000"/>
          <w:sz w:val="22"/>
          <w:szCs w:val="22"/>
        </w:rPr>
        <w:t>Dessa forma, o Projeto de Lei atende ao interesse público, promove a dignidade da pessoa humana e fortalece as políticas municipais de inclusão social, mostrando-se meritório e oportuno.</w:t>
      </w:r>
    </w:p>
    <w:p w:rsidR="00F05D31" w:rsidRPr="00BF183B" w14:paraId="7E0A840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Cs/>
          <w:color w:val="000000"/>
          <w:sz w:val="22"/>
          <w:szCs w:val="22"/>
        </w:rPr>
      </w:pPr>
    </w:p>
    <w:p w:rsidR="00F77D8F" w:rsidRPr="00BF183B" w14:paraId="55B36BBF" w14:textId="6252840B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b/>
          <w:color w:val="000000"/>
          <w:sz w:val="22"/>
          <w:szCs w:val="22"/>
        </w:rPr>
        <w:t>II. Substitutivos, Emendas ou subemendas ao Projeto</w:t>
      </w:r>
    </w:p>
    <w:p w:rsidR="00F77D8F" w:rsidRPr="006D2AE8" w14:paraId="3676152F" w14:textId="31FF1AC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183B">
        <w:rPr>
          <w:rFonts w:eastAsia="Arial" w:asciiTheme="minorHAnsi" w:hAnsiTheme="minorHAnsi" w:cstheme="minorHAnsi"/>
          <w:b/>
          <w:color w:val="000000"/>
          <w:sz w:val="22"/>
          <w:szCs w:val="22"/>
        </w:rPr>
        <w:tab/>
      </w:r>
      <w:r w:rsidRPr="00BF183B">
        <w:rPr>
          <w:rFonts w:eastAsia="Arial" w:asciiTheme="minorHAnsi" w:hAnsiTheme="minorHAnsi" w:cstheme="minorHAnsi"/>
          <w:color w:val="000000"/>
          <w:sz w:val="22"/>
          <w:szCs w:val="22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EB3B08" w:rsidRPr="00BF183B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183B">
        <w:rPr>
          <w:rFonts w:asciiTheme="minorHAnsi" w:hAnsiTheme="minorHAnsi" w:cstheme="minorHAnsi"/>
          <w:b/>
          <w:color w:val="000000"/>
          <w:sz w:val="22"/>
          <w:szCs w:val="22"/>
        </w:rPr>
        <w:t>IV. Decisão do Relator</w:t>
      </w:r>
    </w:p>
    <w:p w:rsidR="00452665" w:rsidRPr="006D2AE8" w:rsidP="006D2AE8" w14:paraId="3AE7026F" w14:textId="67D821D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bCs/>
          <w:color w:val="000000"/>
          <w:sz w:val="22"/>
          <w:szCs w:val="22"/>
        </w:rPr>
        <w:t>Diante do exposto, considerando a relevância social, o respaldo legal e o caráter inclusivo da matéria, o Relator manifesta-se favoravelmente à aprovação do Projeto de Lei, entendendo que a iniciativa contribui de forma significativa para a promoção da acessibilidade, da inclusão e do respeito aos direitos das pessoas com Transtorno do Espectro Autista no Município de Mogi Mirim.</w:t>
      </w:r>
      <w:r w:rsidRPr="006D2AE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CD5130" w:rsidRPr="006D2AE8" w:rsidP="006D2AE8" w14:paraId="1ECB2FA3" w14:textId="22B254BA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F77D8F" w:rsidP="004A7278" w14:paraId="6FC00303" w14:textId="67A07777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="00A0284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074 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124F1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VEREADOR</w:t>
      </w:r>
      <w:r w:rsidR="0045266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A0284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WILIANS MENDES DE OLIVEIRA E OUTROS</w:t>
      </w:r>
      <w:r w:rsidR="00BE4F3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2B470D" w:rsidP="002B470D" w14:paraId="5EF9D2B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estrita consonância com o voto proferido pelo eminente Relator e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em comprimento ao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artigo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37 e 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>39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do Regimento Interno Vigente,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os membros da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>s comissões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de Educação, Saúde, Cultura, Esporte e Assistência Social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 de Finanças e Orçamento foram favoráveis ao presente parecer no P</w:t>
      </w:r>
      <w:r w:rsidRPr="00BF183B" w:rsidR="000D381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rojeto de </w:t>
      </w:r>
      <w:r w:rsidRPr="00BF183B" w:rsidR="004F6522">
        <w:rPr>
          <w:rFonts w:asciiTheme="minorHAnsi" w:hAnsiTheme="minorHAnsi" w:cstheme="minorHAnsi"/>
          <w:iCs/>
          <w:color w:val="000000"/>
          <w:sz w:val="22"/>
          <w:szCs w:val="22"/>
        </w:rPr>
        <w:t>Lei</w:t>
      </w:r>
      <w:r w:rsidRPr="00BF183B" w:rsidR="00155C4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em análise</w:t>
      </w:r>
      <w:r w:rsidRPr="00BF183B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:rsidR="006D2AE8" w:rsidRPr="006D2AE8" w:rsidP="006D2AE8" w14:paraId="10EBCD74" w14:textId="15133174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2AE8">
        <w:rPr>
          <w:rFonts w:asciiTheme="minorHAnsi" w:hAnsiTheme="minorHAnsi" w:cstheme="minorHAnsi"/>
          <w:color w:val="000000"/>
          <w:sz w:val="22"/>
          <w:szCs w:val="22"/>
        </w:rPr>
        <w:t xml:space="preserve">Diante do exposto, entende-se que a matéria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é </w:t>
      </w:r>
      <w:r w:rsidRPr="006D2AE8">
        <w:rPr>
          <w:rFonts w:asciiTheme="minorHAnsi" w:hAnsiTheme="minorHAnsi" w:cstheme="minorHAnsi"/>
          <w:color w:val="000000"/>
          <w:sz w:val="22"/>
          <w:szCs w:val="22"/>
        </w:rPr>
        <w:t xml:space="preserve"> de relevante interesse público, contribuindo para a construção de uma cidade mais inclusiva, acessível e comprometida com os direitos das pessoas com deficiência, razão pela qual se submete o presente Projeto de Lei à apreciação desta Casa Legislativa, esperando-se o apoio dos nobres pares para sua aprovação.</w:t>
      </w:r>
    </w:p>
    <w:p w:rsidR="00BE4F3B" w:rsidP="006D2AE8" w14:paraId="5E533065" w14:textId="7B088539">
      <w:pPr>
        <w:pStyle w:val="BodyText"/>
        <w:spacing w:before="240" w:after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F183B">
        <w:rPr>
          <w:rFonts w:eastAsia="Arial" w:asciiTheme="minorHAnsi" w:hAnsiTheme="minorHAnsi" w:cstheme="minorHAnsi"/>
          <w:color w:val="000000"/>
          <w:sz w:val="22"/>
          <w:szCs w:val="22"/>
        </w:rPr>
        <w:t>Portanto,  encaminhamos este projeto  para que o  Plenário aprecie a presente propositura</w:t>
      </w:r>
      <w:r w:rsidRPr="00BF183B" w:rsidR="002B470D">
        <w:rPr>
          <w:rFonts w:eastAsia="Arial" w:asciiTheme="minorHAnsi" w:hAnsiTheme="minorHAnsi" w:cstheme="minorHAnsi"/>
          <w:color w:val="000000"/>
          <w:sz w:val="22"/>
          <w:szCs w:val="22"/>
        </w:rPr>
        <w:t>,</w:t>
      </w:r>
      <w:r w:rsidRPr="00BF183B" w:rsidR="002B470D">
        <w:rPr>
          <w:rFonts w:asciiTheme="minorHAnsi" w:hAnsiTheme="minorHAnsi" w:cstheme="minorHAnsi"/>
          <w:color w:val="000000"/>
          <w:sz w:val="22"/>
          <w:szCs w:val="22"/>
        </w:rPr>
        <w:t xml:space="preserve"> por reconhecer sua relevância social, educativa e preventiva, contribuindo para o fortalecimento das políticas públicas voltadas à valorização e à proteção da</w:t>
      </w:r>
      <w:r w:rsidRPr="00BF183B" w:rsidR="00BF183B">
        <w:rPr>
          <w:rFonts w:asciiTheme="minorHAnsi" w:hAnsiTheme="minorHAnsi" w:cstheme="minorHAnsi"/>
          <w:color w:val="000000"/>
          <w:sz w:val="22"/>
          <w:szCs w:val="22"/>
        </w:rPr>
        <w:t xml:space="preserve"> população do nosso </w:t>
      </w:r>
      <w:r w:rsidRPr="00BF183B" w:rsidR="00BF183B">
        <w:rPr>
          <w:rFonts w:asciiTheme="minorHAnsi" w:hAnsiTheme="minorHAnsi" w:cstheme="minorHAnsi"/>
          <w:color w:val="000000"/>
          <w:sz w:val="22"/>
          <w:szCs w:val="22"/>
        </w:rPr>
        <w:t>Municipio</w:t>
      </w:r>
      <w:r w:rsidRPr="00BF183B" w:rsidR="00BF183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D2AE8" w:rsidRPr="00BF183B" w:rsidP="002B470D" w14:paraId="6BB66A0D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:rsidR="00F77D8F" w:rsidRPr="00BF183B" w14:paraId="29CEB1D4" w14:textId="13BC7578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BF183B">
        <w:rPr>
          <w:rFonts w:asciiTheme="minorHAnsi" w:hAnsiTheme="minorHAnsi" w:cstheme="minorHAnsi"/>
          <w:b/>
          <w:iCs/>
          <w:sz w:val="22"/>
          <w:szCs w:val="22"/>
        </w:rPr>
        <w:t xml:space="preserve">Sala das Comissões, </w:t>
      </w:r>
      <w:r w:rsidRPr="00BF183B" w:rsidR="0028313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6D2AE8">
        <w:rPr>
          <w:rFonts w:asciiTheme="minorHAnsi" w:hAnsiTheme="minorHAnsi" w:cstheme="minorHAnsi"/>
          <w:b/>
          <w:iCs/>
          <w:sz w:val="22"/>
          <w:szCs w:val="22"/>
        </w:rPr>
        <w:t>8</w:t>
      </w:r>
      <w:r w:rsidRPr="00BF183B" w:rsidR="00080B1D">
        <w:rPr>
          <w:rFonts w:asciiTheme="minorHAnsi" w:hAnsiTheme="minorHAnsi" w:cstheme="minorHAnsi"/>
          <w:b/>
          <w:iCs/>
          <w:sz w:val="22"/>
          <w:szCs w:val="22"/>
        </w:rPr>
        <w:t xml:space="preserve"> de janeiro de 2026</w:t>
      </w:r>
    </w:p>
    <w:p w:rsidR="00FD3DDE" w:rsidRPr="00155C4E" w:rsidP="002B470D" w14:paraId="50B8B3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BF183B" w:rsidRPr="00BF183B" w14:paraId="2F3933EA" w14:textId="4D0A79FE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>Gragnanello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BF183B" w:rsidRPr="00BF183B" w:rsidP="00BF183B" w14:paraId="78355FC2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155C4E" w:rsidP="00BF183B" w14:paraId="23DCD07D" w14:textId="32A79C5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Vereador Everton Bombarda</w:t>
      </w:r>
    </w:p>
    <w:p w:rsidR="00FD3DDE" w:rsidP="00BF183B" w14:paraId="56901C91" w14:textId="6DB96F68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="00B87BE2">
        <w:rPr>
          <w:rFonts w:asciiTheme="minorHAnsi" w:hAnsiTheme="minorHAnsi" w:cstheme="minorHAnsi"/>
          <w:bCs/>
          <w:iCs/>
          <w:sz w:val="24"/>
          <w:szCs w:val="24"/>
        </w:rPr>
        <w:t>/</w:t>
      </w:r>
      <w:r w:rsidRPr="00B87BE2" w:rsidR="00B87BE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155C4E" w:rsidR="00B87BE2">
        <w:rPr>
          <w:rFonts w:asciiTheme="minorHAnsi" w:hAnsiTheme="minorHAnsi" w:cstheme="minorHAnsi"/>
          <w:bCs/>
          <w:iCs/>
          <w:sz w:val="24"/>
          <w:szCs w:val="24"/>
        </w:rPr>
        <w:t>Relator</w:t>
      </w:r>
    </w:p>
    <w:p w:rsidR="00BF183B" w:rsidRPr="00BF183B" w:rsidP="00BF183B" w14:paraId="6325DA5F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B87BE2" w:rsidRPr="00B87BE2" w:rsidP="00BF183B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B87BE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P="00BF183B" w14:paraId="4F5D9DEA" w14:textId="6A3E91C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Membro</w:t>
      </w:r>
    </w:p>
    <w:p w:rsidR="00155C4E" w:rsidRPr="00155C4E" w:rsidP="00BF183B" w14:paraId="5F24F41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:rsidP="00BF183B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BF183B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BF183B" w14:paraId="32717C3E" w14:textId="77777777">
      <w:pPr>
        <w:jc w:val="center"/>
        <w:rPr>
          <w:sz w:val="24"/>
          <w:szCs w:val="24"/>
        </w:rPr>
      </w:pPr>
    </w:p>
    <w:p w:rsidR="00BF183B" w:rsidRPr="00BF183B" w:rsidP="00BF183B" w14:paraId="3E3758C3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BF183B" w14:paraId="348B4626" w14:textId="7D6AD3FB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Presidente</w:t>
      </w:r>
    </w:p>
    <w:p w:rsidR="00BF183B" w:rsidRPr="00BF183B" w:rsidP="00BF183B" w14:paraId="6C54FA0B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BF183B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BF183B" w:rsidRPr="00BF183B" w:rsidP="00BF183B" w14:paraId="13096399" w14:textId="77777777">
      <w:pPr>
        <w:jc w:val="center"/>
        <w:rPr>
          <w:rFonts w:asciiTheme="minorHAnsi" w:hAnsiTheme="minorHAnsi" w:cstheme="minorHAnsi"/>
          <w:bCs/>
          <w:i/>
        </w:rPr>
      </w:pPr>
      <w:r w:rsidRPr="00BF183B">
        <w:rPr>
          <w:rFonts w:asciiTheme="minorHAnsi" w:hAnsiTheme="minorHAnsi" w:cstheme="minorHAnsi"/>
          <w:bCs/>
          <w:i/>
        </w:rPr>
        <w:t>Assinado Digitalmente</w:t>
      </w:r>
    </w:p>
    <w:p w:rsidR="00155C4E" w:rsidRPr="00155C4E" w:rsidP="00BF183B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P="00BF183B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80B1D"/>
    <w:rsid w:val="000C06AE"/>
    <w:rsid w:val="000D3816"/>
    <w:rsid w:val="00120238"/>
    <w:rsid w:val="00123342"/>
    <w:rsid w:val="00124F15"/>
    <w:rsid w:val="00151208"/>
    <w:rsid w:val="00155C4E"/>
    <w:rsid w:val="00183A77"/>
    <w:rsid w:val="001A3B99"/>
    <w:rsid w:val="001A632E"/>
    <w:rsid w:val="001A7AAC"/>
    <w:rsid w:val="001C6BDB"/>
    <w:rsid w:val="002525C2"/>
    <w:rsid w:val="00283131"/>
    <w:rsid w:val="002B470D"/>
    <w:rsid w:val="003A1EBE"/>
    <w:rsid w:val="003C0C62"/>
    <w:rsid w:val="00436CE9"/>
    <w:rsid w:val="00452665"/>
    <w:rsid w:val="004A7278"/>
    <w:rsid w:val="004F6522"/>
    <w:rsid w:val="0050538D"/>
    <w:rsid w:val="0052504F"/>
    <w:rsid w:val="006B0788"/>
    <w:rsid w:val="006D2AE8"/>
    <w:rsid w:val="006F3958"/>
    <w:rsid w:val="00773413"/>
    <w:rsid w:val="007B08F9"/>
    <w:rsid w:val="008649A4"/>
    <w:rsid w:val="008701ED"/>
    <w:rsid w:val="008B5026"/>
    <w:rsid w:val="0090059C"/>
    <w:rsid w:val="009308EF"/>
    <w:rsid w:val="00A02849"/>
    <w:rsid w:val="00AA0CF2"/>
    <w:rsid w:val="00AC288F"/>
    <w:rsid w:val="00B252DF"/>
    <w:rsid w:val="00B87BE2"/>
    <w:rsid w:val="00BE4F3B"/>
    <w:rsid w:val="00BF183B"/>
    <w:rsid w:val="00C35BA4"/>
    <w:rsid w:val="00CD5130"/>
    <w:rsid w:val="00CD6D39"/>
    <w:rsid w:val="00CF72AA"/>
    <w:rsid w:val="00D25ED1"/>
    <w:rsid w:val="00D304E3"/>
    <w:rsid w:val="00D95A10"/>
    <w:rsid w:val="00DE21B3"/>
    <w:rsid w:val="00E653FB"/>
    <w:rsid w:val="00EB3B08"/>
    <w:rsid w:val="00EC657C"/>
    <w:rsid w:val="00F05D31"/>
    <w:rsid w:val="00F77D8F"/>
    <w:rsid w:val="00FD3DDE"/>
    <w:rsid w:val="00FD6348"/>
    <w:rsid w:val="00FF370B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2026-01-29T12:31:00Z</dcterms:created>
  <dcterms:modified xsi:type="dcterms:W3CDTF">2026-01-29T12:31:00Z</dcterms:modified>
  <dc:language>pt-BR</dc:language>
</cp:coreProperties>
</file>