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508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Moção Nº 19/2026</w:t>
      </w:r>
      <w:r>
        <w:rPr>
          <w:b/>
          <w:bCs/>
          <w:sz w:val="24"/>
          <w:szCs w:val="24"/>
        </w:rPr>
        <w:t>Moção Nº 19/2026</w:t>
      </w:r>
      <w:r>
        <w:rPr>
          <w:b/>
          <w:bCs/>
          <w:sz w:val="24"/>
          <w:szCs w:val="24"/>
        </w:rPr>
        <w:t xml:space="preserve"> EMENTA: </w:t>
      </w:r>
      <w:r>
        <w:rPr>
          <w:sz w:val="24"/>
          <w:szCs w:val="24"/>
        </w:rPr>
        <w:t>MOÇÃO DE CONGRATULAÇÕES E APLAUSOS AO PERFIL “MOGI MIRIM IA”, DA REDE SOCIAL INSTAG</w:t>
      </w:r>
      <w:bookmarkStart w:id="0" w:name="_GoBack"/>
      <w:bookmarkEnd w:id="0"/>
      <w:r>
        <w:rPr>
          <w:sz w:val="24"/>
          <w:szCs w:val="24"/>
        </w:rPr>
        <w:t>RAM (@MOGIMIRIMIA), EM RECONHECIMENTO À SUA RELEVANTE CONTRIBUIÇÃO PARA A VALORIZAÇÃO, PRESERVAÇÃO E DIFUSÃO DO PATRIMÔNIO CULTURAL, HISTÓRICO E SIMBÓLICO DO MUNICÍPIO DE MO</w:t>
      </w:r>
      <w:r>
        <w:rPr>
          <w:sz w:val="24"/>
          <w:szCs w:val="24"/>
        </w:rPr>
        <w:t>GI MIRIM.</w:t>
      </w:r>
    </w:p>
    <w:p w:rsidR="00245080">
      <w:pPr>
        <w:spacing w:line="360" w:lineRule="auto"/>
        <w:jc w:val="both"/>
        <w:rPr>
          <w:b/>
          <w:bCs/>
          <w:sz w:val="24"/>
          <w:szCs w:val="24"/>
        </w:rPr>
      </w:pPr>
    </w:p>
    <w:p w:rsidR="00245080">
      <w:pPr>
        <w:spacing w:line="360" w:lineRule="auto"/>
        <w:jc w:val="both"/>
        <w:rPr>
          <w:b/>
          <w:bCs/>
          <w:sz w:val="24"/>
          <w:szCs w:val="24"/>
        </w:rPr>
      </w:pPr>
      <w:bookmarkStart w:id="1" w:name="_heading=h.8ifq7o3bmirs" w:colFirst="0" w:colLast="0"/>
      <w:bookmarkEnd w:id="1"/>
      <w:r>
        <w:rPr>
          <w:b/>
          <w:bCs/>
          <w:sz w:val="24"/>
          <w:szCs w:val="24"/>
        </w:rPr>
        <w:t>SENHOR PRESIDENTE,</w:t>
      </w:r>
    </w:p>
    <w:p w:rsidR="0024508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SENHORES VEREADORES,</w:t>
      </w:r>
    </w:p>
    <w:p w:rsidR="00245080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REQUEIRO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 xml:space="preserve">MOÇÃO DE </w:t>
      </w:r>
      <w:r>
        <w:rPr>
          <w:b/>
          <w:bCs/>
          <w:sz w:val="24"/>
          <w:szCs w:val="24"/>
        </w:rPr>
        <w:t>CONGRATULAÇÕES E APLAUSOS</w:t>
      </w:r>
      <w:r>
        <w:rPr>
          <w:sz w:val="24"/>
          <w:szCs w:val="24"/>
        </w:rPr>
        <w:t xml:space="preserve"> ao perfil do Instagram</w:t>
      </w:r>
      <w:r>
        <w:rPr>
          <w:b/>
          <w:bCs/>
          <w:sz w:val="24"/>
          <w:szCs w:val="24"/>
        </w:rPr>
        <w:t xml:space="preserve"> Mogi Mirim IA (@</w:t>
      </w:r>
      <w:r>
        <w:rPr>
          <w:b/>
          <w:bCs/>
          <w:sz w:val="24"/>
          <w:szCs w:val="24"/>
        </w:rPr>
        <w:t>mogimirimia</w:t>
      </w:r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criada em 31 de agosto de 2025, em reconhecimento à relevante contribuição prestada à valorização cultural, histórica e simbólica do Município de Mogi Mirim, por meio do uso cria</w:t>
      </w:r>
      <w:r>
        <w:rPr>
          <w:sz w:val="24"/>
          <w:szCs w:val="24"/>
        </w:rPr>
        <w:t>tivo e responsável da inteligência artificial aplicada à comunicação digital.</w:t>
      </w: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página, que atualmente conta com </w:t>
      </w:r>
      <w:r>
        <w:rPr>
          <w:b/>
          <w:bCs/>
          <w:sz w:val="24"/>
          <w:szCs w:val="24"/>
        </w:rPr>
        <w:t>14,7 mil seguidores</w:t>
      </w:r>
      <w:r>
        <w:rPr>
          <w:sz w:val="24"/>
          <w:szCs w:val="24"/>
        </w:rPr>
        <w:t xml:space="preserve"> e alcança uma </w:t>
      </w:r>
      <w:r>
        <w:rPr>
          <w:b/>
          <w:bCs/>
          <w:sz w:val="24"/>
          <w:szCs w:val="24"/>
        </w:rPr>
        <w:t>média aproximada de 500 mil visualizações mensais</w:t>
      </w:r>
      <w:r>
        <w:rPr>
          <w:sz w:val="24"/>
          <w:szCs w:val="24"/>
        </w:rPr>
        <w:t xml:space="preserve">, destaca-se pela produção de conteúdos visuais inovadores, </w:t>
      </w:r>
      <w:r>
        <w:rPr>
          <w:sz w:val="24"/>
          <w:szCs w:val="24"/>
        </w:rPr>
        <w:t xml:space="preserve">desenvolvidos por meio do uso da inteligência artificial como linguagem artística e narrativa, que retratam pontos emblemáticos, paisagens urbanas, referências culturais e elementos afetivos de Mogi Mirim. </w:t>
      </w: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Essa abordagem alia tecnologia, criatividade e id</w:t>
      </w:r>
      <w:r>
        <w:rPr>
          <w:sz w:val="24"/>
          <w:szCs w:val="24"/>
        </w:rPr>
        <w:t xml:space="preserve">entidade local, estimulando a memória coletiva, fortalecendo vínculos com o espaço urbano e despertando, entre moradores e visitantes, 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interesse, o orgulho e o sentimento de pertencimento, além do reconhecimento do valor histórico, cultural e estético do</w:t>
      </w:r>
      <w:r>
        <w:rPr>
          <w:sz w:val="24"/>
          <w:szCs w:val="24"/>
        </w:rPr>
        <w:t xml:space="preserve"> Município.</w:t>
      </w: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Destaca-se, ainda, que a página exerce papel relevante na difusão positiva da imagem de Mogi Mirim nas redes sociais, ampliando seu alcance para além dos limites territoriais, fortalecendo a presença digital da cidade e incentivando o engajamen</w:t>
      </w:r>
      <w:r>
        <w:rPr>
          <w:sz w:val="24"/>
          <w:szCs w:val="24"/>
        </w:rPr>
        <w:t>to comunitário em torno de suas referências locais.</w:t>
      </w: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Mesmo mantendo o anonimato de seu criador, a página </w:t>
      </w:r>
      <w:r>
        <w:rPr>
          <w:b/>
          <w:bCs/>
          <w:sz w:val="24"/>
          <w:szCs w:val="24"/>
        </w:rPr>
        <w:t>Mogi Mirim IA</w:t>
      </w:r>
      <w:r>
        <w:rPr>
          <w:sz w:val="24"/>
          <w:szCs w:val="24"/>
        </w:rPr>
        <w:t xml:space="preserve"> demonstra como a inovação tecnológica pode ser colocada a serviço do interesse público, da valorização cultural e do fortalecimento da ide</w:t>
      </w:r>
      <w:r>
        <w:rPr>
          <w:sz w:val="24"/>
          <w:szCs w:val="24"/>
        </w:rPr>
        <w:t>ntidade local.</w:t>
      </w:r>
    </w:p>
    <w:p w:rsidR="0024508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exposto, esta Casa Legislativa presta esta justa homenagem, registrando publicamente seu reconhecimento e apreço, desejando que a iniciativa continue inspirando, conectando pessoas e contribuindo para que Mogi Mirim seja cada vez m</w:t>
      </w:r>
      <w:r>
        <w:rPr>
          <w:sz w:val="24"/>
          <w:szCs w:val="24"/>
        </w:rPr>
        <w:t>ais valorizada por seus próprios cidadãos.</w:t>
      </w:r>
    </w:p>
    <w:p w:rsidR="0024508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245080">
      <w:pPr>
        <w:spacing w:line="360" w:lineRule="auto"/>
        <w:ind w:firstLine="709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i/>
          <w:iCs/>
          <w:color w:val="404040"/>
          <w:sz w:val="24"/>
          <w:szCs w:val="24"/>
        </w:rPr>
        <w:t>Rótolli</w:t>
      </w:r>
      <w:r>
        <w:rPr>
          <w:i/>
          <w:iCs/>
          <w:color w:val="404040"/>
          <w:sz w:val="24"/>
          <w:szCs w:val="24"/>
        </w:rPr>
        <w:t>”, em 29 de janeiro de 2026.</w:t>
      </w:r>
    </w:p>
    <w:p w:rsidR="00245080">
      <w:pPr>
        <w:spacing w:line="360" w:lineRule="auto"/>
        <w:jc w:val="center"/>
        <w:rPr>
          <w:i/>
          <w:iCs/>
        </w:rPr>
      </w:pPr>
    </w:p>
    <w:p w:rsidR="00245080">
      <w:pPr>
        <w:spacing w:line="360" w:lineRule="auto"/>
        <w:jc w:val="center"/>
        <w:rPr>
          <w:i/>
          <w:iCs/>
        </w:rPr>
      </w:pPr>
    </w:p>
    <w:p w:rsidR="00245080">
      <w:pPr>
        <w:spacing w:line="360" w:lineRule="auto"/>
        <w:jc w:val="center"/>
        <w:rPr>
          <w:i/>
          <w:iCs/>
        </w:rPr>
      </w:pPr>
    </w:p>
    <w:p w:rsidR="00245080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245080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245080">
      <w:pPr>
        <w:spacing w:line="360" w:lineRule="auto"/>
        <w:jc w:val="center"/>
        <w:rPr>
          <w:b/>
          <w:bCs/>
          <w:sz w:val="24"/>
          <w:szCs w:val="24"/>
        </w:rPr>
      </w:pPr>
    </w:p>
    <w:p w:rsidR="00245080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0D6FBC70-4E42-419F-9728-9C1799FA7DA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80EE5441-DB58-4ADF-8367-A1F72EB3628B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0E71F158-DFFB-4F94-8B55-DB48EB991603}"/>
    <w:embedItalic r:id="rId4" w:fontKey="{61E5A173-4DED-4AA5-8F87-79FEB049A8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8F00FDC-9F33-43E0-B962-DA3813418BD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C569985-B71F-4555-8D94-ABD68F969F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5A37A6F-AE73-473A-8BB7-744CE04C94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60288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447675</wp:posOffset>
              </wp:positionV>
              <wp:extent cx="1094105" cy="943610"/>
              <wp:effectExtent l="0" t="0" r="0" b="0"/>
              <wp:wrapSquare wrapText="bothSides"/>
              <wp:docPr id="13" name="Retângulo 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6995" distR="86995" simplePos="0" relativeHeight="251658240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447675</wp:posOffset>
              </wp:positionV>
              <wp:extent cx="1094105" cy="943610"/>
              <wp:effectExtent l="0" t="0" r="0" b="0"/>
              <wp:wrapSquare wrapText="bothSides"/>
              <wp:docPr id="1465062291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432913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3365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45080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5796916</wp:posOffset>
              </wp:positionH>
              <wp:positionV relativeFrom="paragraph">
                <wp:posOffset>-8887</wp:posOffset>
              </wp:positionV>
              <wp:extent cx="33655" cy="164465"/>
              <wp:effectExtent l="0" t="0" r="0" b="0"/>
              <wp:wrapSquare wrapText="bothSides"/>
              <wp:docPr id="2145096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7894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655" cy="1644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45080" w:rsidRPr="008D6D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2"/>
        <w:szCs w:val="32"/>
      </w:rPr>
    </w:pPr>
    <w:r>
      <w:rPr>
        <w:b/>
        <w:bCs/>
        <w:sz w:val="34"/>
        <w:szCs w:val="34"/>
      </w:rPr>
      <w:t xml:space="preserve">       </w:t>
    </w:r>
    <w:r w:rsidR="008D6D89">
      <w:rPr>
        <w:b/>
        <w:bCs/>
        <w:sz w:val="34"/>
        <w:szCs w:val="34"/>
      </w:rPr>
      <w:t xml:space="preserve">     </w:t>
    </w:r>
    <w:r>
      <w:rPr>
        <w:b/>
        <w:bCs/>
        <w:sz w:val="34"/>
        <w:szCs w:val="34"/>
      </w:rPr>
      <w:t xml:space="preserve">  </w:t>
    </w:r>
    <w:r w:rsidRPr="008D6D89">
      <w:rPr>
        <w:b/>
        <w:bCs/>
        <w:color w:val="000000"/>
        <w:sz w:val="32"/>
        <w:szCs w:val="32"/>
      </w:rPr>
      <w:t>CÂMARA MUNICIPAL DE MOGI MIRIM</w:t>
    </w:r>
  </w:p>
  <w:p w:rsidR="002450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sz w:val="24"/>
        <w:szCs w:val="24"/>
      </w:rPr>
      <w:t xml:space="preserve">            </w:t>
    </w:r>
    <w:r w:rsidR="008D6D89">
      <w:rPr>
        <w:b/>
        <w:bCs/>
        <w:sz w:val="24"/>
        <w:szCs w:val="24"/>
      </w:rPr>
      <w:t xml:space="preserve">    </w:t>
    </w:r>
    <w:r>
      <w:rPr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80"/>
    <w:rsid w:val="00245080"/>
    <w:rsid w:val="008D6D89"/>
    <w:rsid w:val="00F2293F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6A43CF-A5A7-48B2-9B4D-44FC0501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iMEGhs1wzWxnIbiFmbpyUz+7Q==">CgMxLjAyDmguOGlmcTdvM2JtaXJzOAByITFvbDFhVTVjRWk5QjVPN3BCQkxrcHZGdWZ6WHQ3TmU0aA==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2026-01-29T16:59:03Z</cp:lastPrinted>
  <dcterms:created xsi:type="dcterms:W3CDTF">2026-01-13T17:28:00Z</dcterms:created>
  <dcterms:modified xsi:type="dcterms:W3CDTF">2026-01-29T16:57:00Z</dcterms:modified>
</cp:coreProperties>
</file>