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</w:rPr>
        <w:t>Requerimento Nº 22/2026</w:t>
      </w:r>
      <w:r w:rsidRPr="00000000">
        <w:rPr>
          <w:b/>
          <w:bCs/>
          <w:sz w:val="24"/>
          <w:szCs w:val="24"/>
        </w:rPr>
        <w:t>Requerimento Nº 22/2026</w:t>
      </w:r>
    </w:p>
    <w:p w:rsidR="00000000" w:rsidRPr="00000000" w:rsidP="00000000" w14:paraId="0000000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highlight w:val="white"/>
        </w:rPr>
      </w:pPr>
      <w:r w:rsidRPr="00000000">
        <w:rPr>
          <w:b/>
          <w:bCs/>
          <w:sz w:val="24"/>
          <w:szCs w:val="24"/>
          <w:rtl w:val="0"/>
        </w:rPr>
        <w:t xml:space="preserve">EMENTA: </w:t>
      </w:r>
      <w:r w:rsidRPr="00000000">
        <w:rPr>
          <w:sz w:val="24"/>
          <w:szCs w:val="24"/>
          <w:rtl w:val="0"/>
        </w:rPr>
        <w:t>REQUEIRO A CONCESSÃO DE DIPLOMA DE MÉRITO MOGIMIRIANO A ALLAN JEFFERSON, EM RECONHECIMENTO À CRIAÇÃO DO JOGO DE VIDEOGAME “BOMBA PATCH”.</w:t>
      </w:r>
    </w:p>
    <w:p w:rsidR="00000000" w:rsidRPr="00000000" w:rsidP="00000000" w14:paraId="00000003">
      <w:pPr>
        <w:spacing w:line="360" w:lineRule="auto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ab/>
      </w:r>
    </w:p>
    <w:p w:rsidR="00000000" w:rsidRPr="00000000" w:rsidP="00000000" w14:paraId="00000004">
      <w:pPr>
        <w:spacing w:line="360" w:lineRule="auto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SENHOR PRESIDENTE,</w:t>
      </w:r>
    </w:p>
    <w:p w:rsidR="00000000" w:rsidRPr="00000000" w:rsidP="00000000" w14:paraId="00000005">
      <w:pPr>
        <w:spacing w:line="360" w:lineRule="auto"/>
        <w:jc w:val="both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SENHORES VEREADORES,</w:t>
      </w:r>
    </w:p>
    <w:p w:rsidR="00000000" w:rsidRPr="00000000" w:rsidP="00000000" w14:paraId="0000000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000000" w:rsidRPr="00000000" w:rsidP="00000000" w14:paraId="00000007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CONSIDERANDO</w:t>
      </w:r>
      <w:r w:rsidRPr="00000000">
        <w:rPr>
          <w:sz w:val="24"/>
          <w:szCs w:val="24"/>
          <w:rtl w:val="0"/>
        </w:rPr>
        <w:t xml:space="preserve"> o previsto no artigo 1º, inciso V, da Lei Complementar nº 317/2016, que alterou a Lei Complementar nº 69/1998 dispondo sobre a concessão de títulos honoríficos, prevista na LOM;</w:t>
      </w:r>
    </w:p>
    <w:p w:rsidR="00000000" w:rsidRPr="00000000" w:rsidP="00000000" w14:paraId="00000008">
      <w:pPr>
        <w:spacing w:line="360" w:lineRule="auto"/>
        <w:ind w:firstLine="2124"/>
        <w:jc w:val="both"/>
        <w:rPr>
          <w:sz w:val="24"/>
          <w:szCs w:val="24"/>
        </w:rPr>
      </w:pPr>
    </w:p>
    <w:p w:rsidR="00000000" w:rsidRPr="00000000" w:rsidP="00000000" w14:paraId="00000009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 xml:space="preserve">CONSIDERANDO </w:t>
      </w:r>
      <w:r w:rsidRPr="00000000">
        <w:rPr>
          <w:sz w:val="24"/>
          <w:szCs w:val="24"/>
          <w:rtl w:val="0"/>
        </w:rPr>
        <w:t>a prerrogativa atribuída a esta Casa de Leis para concessão do Diploma de Mérito Mogimiriano;</w:t>
      </w:r>
    </w:p>
    <w:p w:rsidR="00000000" w:rsidRPr="00000000" w:rsidP="00000000" w14:paraId="0000000A">
      <w:pPr>
        <w:spacing w:line="360" w:lineRule="auto"/>
        <w:ind w:firstLine="708"/>
        <w:jc w:val="both"/>
        <w:rPr>
          <w:sz w:val="24"/>
          <w:szCs w:val="24"/>
        </w:rPr>
      </w:pPr>
    </w:p>
    <w:p w:rsidR="00000000" w:rsidRPr="00000000" w:rsidP="00000000" w14:paraId="0000000B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 xml:space="preserve">CONSIDERANDO </w:t>
      </w:r>
      <w:r w:rsidRPr="00000000">
        <w:rPr>
          <w:sz w:val="24"/>
          <w:szCs w:val="24"/>
          <w:rtl w:val="0"/>
        </w:rPr>
        <w:t>que a trajetória de ALLAN JEFFERSON, mogimiriano, expressa um trabalho inovador no campo da tecnologia e dos jogos eletrônicos, por meio do qual transformou criatividade e conhecimento em uma produção cultural reconhecida nacional e internacionalmente, contribuindo para dar visibilidade ao nome de Mogi Mirim e reafirmando o potencial da cidade como espaço de talento, inovação e produção cultural;</w:t>
      </w:r>
    </w:p>
    <w:p w:rsidR="00000000" w:rsidRPr="00000000" w:rsidP="00000000" w14:paraId="0000000C">
      <w:pPr>
        <w:spacing w:line="360" w:lineRule="auto"/>
        <w:ind w:firstLine="708"/>
        <w:jc w:val="both"/>
        <w:rPr>
          <w:sz w:val="24"/>
          <w:szCs w:val="24"/>
        </w:rPr>
      </w:pPr>
    </w:p>
    <w:p w:rsidR="00000000" w:rsidRPr="00000000" w:rsidP="00000000" w14:paraId="0000000D">
      <w:pPr>
        <w:spacing w:line="360" w:lineRule="auto"/>
        <w:ind w:firstLine="708"/>
        <w:jc w:val="both"/>
        <w:rPr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 xml:space="preserve">REQUEREMOS </w:t>
      </w:r>
      <w:r w:rsidRPr="00000000">
        <w:rPr>
          <w:sz w:val="24"/>
          <w:szCs w:val="24"/>
          <w:rtl w:val="0"/>
        </w:rPr>
        <w:t>que após ouvir o douto plenário, seja outorgada Placa Comemorativa, em homenagem a Allan Jefferson, a ser entregue oportunamente (momento em que o agraciado estiver em Mogi Mirim).</w:t>
      </w:r>
    </w:p>
    <w:p w:rsidR="00000000" w:rsidRPr="00000000" w:rsidP="00000000" w14:paraId="0000000E">
      <w:pPr>
        <w:spacing w:line="360" w:lineRule="auto"/>
        <w:ind w:firstLine="708"/>
        <w:jc w:val="both"/>
        <w:rPr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both"/>
        <w:rPr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i/>
          <w:iCs/>
          <w:color w:val="595959"/>
          <w:sz w:val="24"/>
          <w:szCs w:val="24"/>
        </w:rPr>
      </w:pPr>
      <w:bookmarkStart w:id="0" w:name="_heading=h.rl1b8odhfx3y" w:colFirst="0" w:colLast="0"/>
      <w:bookmarkEnd w:id="0"/>
      <w:r w:rsidRPr="00000000">
        <w:rPr>
          <w:b/>
          <w:bCs/>
          <w:i/>
          <w:iCs/>
          <w:color w:val="595959"/>
          <w:sz w:val="24"/>
          <w:szCs w:val="24"/>
          <w:rtl w:val="0"/>
        </w:rPr>
        <w:t>SALA DAS SESSÕES “VEREADOR SANTO RÓTOLLI”, em 29 de janeiro de 2026</w:t>
      </w:r>
    </w:p>
    <w:p w:rsidR="00000000" w:rsidRPr="00000000" w:rsidP="00000000" w14:paraId="00000011">
      <w:pPr>
        <w:spacing w:line="360" w:lineRule="auto"/>
        <w:jc w:val="center"/>
        <w:rPr>
          <w:i/>
          <w:iCs/>
          <w:sz w:val="24"/>
          <w:szCs w:val="24"/>
        </w:rPr>
      </w:pPr>
    </w:p>
    <w:p w:rsidR="00000000" w:rsidRPr="00000000" w:rsidP="00000000" w14:paraId="00000012">
      <w:pPr>
        <w:spacing w:line="360" w:lineRule="auto"/>
        <w:jc w:val="center"/>
        <w:rPr>
          <w:i/>
          <w:iCs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center"/>
        <w:rPr>
          <w:i/>
          <w:iCs/>
          <w:sz w:val="24"/>
          <w:szCs w:val="24"/>
        </w:rPr>
      </w:pPr>
      <w:r w:rsidRPr="00000000">
        <w:rPr>
          <w:i/>
          <w:iCs/>
          <w:sz w:val="24"/>
          <w:szCs w:val="24"/>
          <w:rtl w:val="0"/>
        </w:rPr>
        <w:t>(assinado digitalmente)</w:t>
      </w:r>
    </w:p>
    <w:p w:rsidR="00000000" w:rsidRPr="00000000" w:rsidP="00000000" w14:paraId="00000014">
      <w:pPr>
        <w:spacing w:line="360" w:lineRule="auto"/>
        <w:jc w:val="center"/>
        <w:rPr>
          <w:b/>
          <w:bCs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VEREADOR JOÃO VICTOR GASPARINI</w:t>
      </w:r>
    </w:p>
    <w:p w:rsidR="00000000" w:rsidRPr="00000000" w:rsidP="00000000" w14:paraId="00000015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69C5B5E9-A5B2-4121-9240-999989FA73D9}"/>
  </w:font>
  <w:font w:name="Calibri">
    <w:charset w:val="00"/>
    <w:family w:val="auto"/>
    <w:pitch w:val="default"/>
    <w:embedRegular r:id="rId2" w:fontKey="{CF6D4F7D-3294-4178-9EC4-010D73A4FF67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Liberation Sans">
    <w:charset w:val="00"/>
    <w:family w:val="auto"/>
    <w:pitch w:val="default"/>
  </w:font>
  <w:font w:name="Calibri Light">
    <w:charset w:val="00"/>
    <w:family w:val="auto"/>
    <w:pitch w:val="default"/>
    <w:embedRegular r:id="rId3" w:fontKey="{F5BC6EFF-B0DD-4538-BBB3-4C041A0F165D}"/>
  </w:font>
  <w:font w:name="Courier New">
    <w:charset w:val="00"/>
    <w:family w:val="auto"/>
    <w:pitch w:val="default"/>
  </w:font>
  <w:font w:name="Lucida Sans">
    <w:charset w:val="00"/>
    <w:family w:val="auto"/>
    <w:pitch w:val="default"/>
    <w:embedRegular r:id="rId4" w:fontKey="{D18896C2-AE93-4775-88D2-A4EE073E1371}"/>
  </w:font>
  <w:font w:name="Segoe UI">
    <w:charset w:val="00"/>
    <w:family w:val="auto"/>
    <w:pitch w:val="default"/>
    <w:embedRegular r:id="rId5" w:fontKey="{2549413B-6BF9-4680-97B1-07BF97642F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Fone: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7456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1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Arial" w:eastAsia="Arial" w:hAnsi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1152411210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777933" name="image6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88265" distR="88265" simplePos="0" relativeHeight="251658240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98980" y="3308220"/>
                        <a:ext cx="1103630" cy="953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36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59264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631088777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5593227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3630" cy="9531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559274219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2198369" name="image7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</wp:posOffset>
          </wp:positionH>
          <wp:positionV relativeFrom="paragraph">
            <wp:posOffset>85725</wp:posOffset>
          </wp:positionV>
          <wp:extent cx="1038225" cy="752475"/>
          <wp:effectExtent l="0" t="0" r="0" b="0"/>
          <wp:wrapSquare wrapText="bothSides"/>
          <wp:docPr id="19" name="image3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99066" name="image3.jpg" descr="brasaomm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  <mc:AlternateContent>
        <mc:Choice Requires="wps">
          <w:drawing>
            <wp:anchor distT="0" distB="0" distL="88265" distR="88265" simplePos="0" relativeHeight="25166336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wrapSquare wrapText="bothSides"/>
              <wp:docPr id="1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:rsidRPr="00000000" w:rsidP="00000000" w14:paraId="2F0431DD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 w:rsidRPr="00000000" w:rsidR="00000000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57228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64384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346105309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717373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885792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375069" name="image4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F2613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4C8D"/>
    <w:rPr>
      <w:b/>
      <w:bCs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jpeg" /><Relationship Id="rId3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OXIqzAESRlooVXeUtKhykh5dQ==">CgMxLjAyDmgucmwxYjhvZGhmeDN5OAByITFFS0tHQ29uTmhUcFZJU2xuZXgyeVpsamk0STQ5WnpJZg==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2026-01-29T17:14:17Z</cp:lastPrinted>
  <dcterms:created xsi:type="dcterms:W3CDTF">2025-11-07T13:25:00Z</dcterms:created>
</cp:coreProperties>
</file>