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08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25/2026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25/2026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B346C">
        <w:rPr>
          <w:rFonts w:ascii="Times New Roman" w:eastAsia="Times New Roman" w:hAnsi="Times New Roman" w:cs="Times New Roman"/>
          <w:b/>
          <w:bCs/>
          <w:sz w:val="24"/>
          <w:szCs w:val="24"/>
        </w:rPr>
        <w:t>EMENTA: MOÇÃO DE PESAR COM MINUTO DE SILÊNCIO PELO FALECIMENTO DA SRA. MARIA TERESA FERREIRA LAURINDO, OCORRIDO NO DIA 17 DE JANEIRO DE 2026.</w:t>
      </w:r>
      <w:bookmarkStart w:id="0" w:name="_GoBack"/>
      <w:bookmarkEnd w:id="0"/>
    </w:p>
    <w:p w:rsidR="000040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346C" w:rsidP="003B346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Requeremos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VOTOS DE PESAR COM MINUTO DE SILÊNCIO PELO FALECIMENTO DA SRA. MARIA TERESA FERREIRA LAURINDO, OCORRIDO NO DIA 17 DE JANEIRO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46C" w:rsidP="003B346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Proponho ainda que no final dos trabalhos da presente sessão seja guardado um respeitoso minuto de silêncio em sua homenagem. E, que sejam oficiados os familiares. </w:t>
      </w:r>
    </w:p>
    <w:p w:rsidR="003B346C" w:rsidP="003B346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presente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de Pesar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justifica-se diante do falecimento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Maria Teresa Ferreira Laurindo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cuja partida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 de janeiro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causou profunda comoção entre familiares, amigos, colegas e toda a comunidade ligada 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Escola Estadual Maria Tereza de Jesus Paiva</w:t>
      </w:r>
      <w:r>
        <w:rPr>
          <w:rFonts w:ascii="Times New Roman" w:eastAsia="Times New Roman" w:hAnsi="Times New Roman" w:cs="Times New Roman"/>
          <w:sz w:val="24"/>
          <w:szCs w:val="24"/>
        </w:rPr>
        <w:t>, localizada no bairro Residencial Floresta.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Teresa foi uma mulher cuja trajetória de vida foi marcada pela alegria, generosidade e amor ao próximo. Desde a infância, demonstrava delicadeza, empatia e desprendimento material, sempre disposta a dividir o que tinha com aqueles que necessitavam. Sua essência solidária acompanhou-a por toda a vida, refletindo-se em suas relações pessoais, familiares e profissionais.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Profundamente ligada à família, Maria Teresa via nela o verdadeiro significado de amor, união e unidade. Na juventude, destacou-se como catequista dedicada, sendo carinhosamente chamada pelas crianças de “tia </w:t>
      </w:r>
      <w:r>
        <w:rPr>
          <w:rFonts w:ascii="Times New Roman" w:eastAsia="Times New Roman" w:hAnsi="Times New Roman" w:cs="Times New Roman"/>
          <w:sz w:val="24"/>
          <w:szCs w:val="24"/>
        </w:rPr>
        <w:t>Tê</w:t>
      </w:r>
      <w:r>
        <w:rPr>
          <w:rFonts w:ascii="Times New Roman" w:eastAsia="Times New Roman" w:hAnsi="Times New Roman" w:cs="Times New Roman"/>
          <w:sz w:val="24"/>
          <w:szCs w:val="24"/>
        </w:rPr>
        <w:t>” ou “Tetê”, apelido que também expressava o afeto com que era tratada por seus familiares.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longo de sua caminhada, atuou em creches e escolas, exercendo suas funções com zelo e amor, especialmente na cozinha escolar, onde cuidava do alimento como uma extensão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cuidado humano. Realizou o sonho de ser mãe, dedicando-se integralmente à criação de sua filha,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Agatha</w:t>
      </w:r>
      <w:r>
        <w:rPr>
          <w:rFonts w:ascii="Times New Roman" w:eastAsia="Times New Roman" w:hAnsi="Times New Roman" w:cs="Times New Roman"/>
          <w:sz w:val="24"/>
          <w:szCs w:val="24"/>
        </w:rPr>
        <w:t>, sempre com carinho, proteção e profundo amor.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Vaidosa, comunicativa, alegre e curiosa, Maria Teresa gostava de viver intensamente, de aprender, de conversar, de sorrir, cantar e dançar. Estava em constante evolução pessoal e profissional, cursando a faculdade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Serviço Social</w:t>
      </w:r>
      <w:r>
        <w:rPr>
          <w:rFonts w:ascii="Times New Roman" w:eastAsia="Times New Roman" w:hAnsi="Times New Roman" w:cs="Times New Roman"/>
          <w:sz w:val="24"/>
          <w:szCs w:val="24"/>
        </w:rPr>
        <w:t>, área na qual, sem dúvida, deixaria uma contribuição valiosa, tamanha sua sensibilidade e vocação para o cuidado com o outro.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Seu legado permanece vivo nos ensinamentos que deixou: a centralidade de Deus na vida, o valor sagrado da família, a importância do amor, da caridade e da paciência. Sua ausência física é sentida com profunda saudade, mas sua memória permanece como luz, inspiração e exemplo.</w:t>
      </w:r>
    </w:p>
    <w:p w:rsidR="003B346C" w:rsidP="003B346C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dessa irreparável perda, esta Casa Legislativa externa suas mais sinceras condolências aos familiares, amigos, colegas de trabalho e à comunidade escolar, desejando que encontrem conforto na fé, na união e nas lembranças de uma vida tão plena de significado.</w:t>
      </w:r>
    </w:p>
    <w:p w:rsidR="003B346C" w:rsidP="003B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Rótolli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”, em 29 de janeiro de 2026.</w:t>
      </w:r>
    </w:p>
    <w:p w:rsidR="003B346C" w:rsidP="003B34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346C" w:rsidP="003B346C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346C" w:rsidP="003B346C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digitalmente)</w:t>
      </w:r>
    </w:p>
    <w:p w:rsidR="003B346C" w:rsidP="003B346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 JOÃO VICTOR GASPARINI</w:t>
      </w:r>
    </w:p>
    <w:p w:rsidR="003B346C" w:rsidP="003B346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20545F-439A-493A-8C7C-7A65DC357F56}"/>
    <w:embedBold r:id="rId2" w:fontKey="{2627DD91-CD4A-49CF-B043-40425C5DAA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EB4ECF9-4BCC-404D-B0C2-17338E7A26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A6D064C-32E9-48A0-AAF0-5A6D74E5CFDC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6231AC7-62E0-4165-BB72-8AA99CAE94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 w:rsidRPr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C2061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-32383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7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38010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C2061" w:rsidRPr="003C2061" w:rsidP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line="240" w:lineRule="auto"/>
      <w:jc w:val="center"/>
      <w:rPr>
        <w:rFonts w:ascii="Times New Roman" w:hAnsi="Times New Roman" w:cs="Times New Roman"/>
        <w:b/>
        <w:bCs/>
        <w:color w:val="000000"/>
        <w:sz w:val="34"/>
        <w:szCs w:val="34"/>
      </w:rPr>
    </w:pPr>
    <w:r>
      <w:rPr>
        <w:rFonts w:ascii="Times New Roman" w:hAnsi="Times New Roman" w:cs="Times New Roman"/>
        <w:b/>
        <w:bCs/>
        <w:color w:val="000000"/>
        <w:sz w:val="34"/>
        <w:szCs w:val="34"/>
      </w:rPr>
      <w:t xml:space="preserve">       </w:t>
    </w:r>
    <w:r w:rsidRPr="003C2061">
      <w:rPr>
        <w:rFonts w:ascii="Times New Roman" w:hAnsi="Times New Roman" w:cs="Times New Roman"/>
        <w:b/>
        <w:bCs/>
        <w:color w:val="000000"/>
        <w:sz w:val="34"/>
        <w:szCs w:val="34"/>
      </w:rPr>
      <w:t>CÂMARA MUNICIPAL DE MOGI MIRIM</w:t>
    </w:r>
  </w:p>
  <w:p w:rsidR="003C2061" w:rsidRPr="003C2061" w:rsidP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 w:rsidRPr="003C2061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     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         </w:t>
    </w:r>
    <w:r w:rsidRPr="003C2061">
      <w:rPr>
        <w:rFonts w:ascii="Times New Roman" w:hAnsi="Times New Roman" w:cs="Times New Roman"/>
        <w:b/>
        <w:bCs/>
        <w:color w:val="000000"/>
        <w:sz w:val="24"/>
        <w:szCs w:val="24"/>
      </w:rPr>
      <w:t>Estado de São Paulo</w:t>
    </w:r>
  </w:p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82"/>
    <w:rsid w:val="00004082"/>
    <w:rsid w:val="00273F7C"/>
    <w:rsid w:val="003B346C"/>
    <w:rsid w:val="003C20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890AC9-D25B-4BB3-AF59-5451489E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ngBH7o/TqbdlX/KwGXYWCit6g==">CgMxLjA4AHIhMTM5UExOTXhsa1ZUNXpSbEo2dEg2V2plbTVVejFsZHhR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2026-01-29T17:53:02Z</cp:lastPrinted>
  <dcterms:created xsi:type="dcterms:W3CDTF">2026-01-29T17:52:00Z</dcterms:created>
  <dcterms:modified xsi:type="dcterms:W3CDTF">2026-01-29T17:52:00Z</dcterms:modified>
</cp:coreProperties>
</file>