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4477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10/2026</w:t>
      </w:r>
      <w:r>
        <w:rPr>
          <w:rFonts w:ascii="Arial" w:hAnsi="Arial" w:cs="Arial"/>
          <w:b/>
          <w:sz w:val="24"/>
          <w:szCs w:val="24"/>
        </w:rPr>
        <w:t>Projeto de Lei Nº 10/2026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4D096C" w:rsidRPr="004D096C" w:rsidP="004D096C">
      <w:pPr>
        <w:spacing w:line="360" w:lineRule="auto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</w:t>
      </w:r>
      <w:r w:rsidR="003C10BC">
        <w:rPr>
          <w:b/>
          <w:sz w:val="24"/>
          <w:szCs w:val="24"/>
        </w:rPr>
        <w:t xml:space="preserve"> </w:t>
      </w:r>
      <w:r w:rsidRPr="007A1E61">
        <w:rPr>
          <w:b/>
          <w:sz w:val="24"/>
          <w:szCs w:val="24"/>
        </w:rPr>
        <w:t>O PROGRAMA DE SEGURANÇA PREVENTIVA NOS ESTABELECIMENTOS COMERCIAIS, DISPONDO SOBRE A CAPACITAÇÃO EM PRIMEIROS SOCORROS DE SEUS COLABORADORES E DÁ OUTRAS PROVIDÊNCIAS.</w:t>
      </w:r>
    </w:p>
    <w:p w:rsidR="004D096C" w:rsidP="004D096C">
      <w:pPr>
        <w:spacing w:line="360" w:lineRule="auto"/>
        <w:ind w:left="4253"/>
        <w:jc w:val="both"/>
        <w:rPr>
          <w:sz w:val="24"/>
          <w:szCs w:val="24"/>
        </w:rPr>
      </w:pPr>
    </w:p>
    <w:p w:rsidR="004D096C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4D096C" w:rsidRPr="00FE5189" w:rsidP="00447754">
      <w:pPr>
        <w:ind w:firstLine="708"/>
        <w:jc w:val="both"/>
        <w:rPr>
          <w:sz w:val="24"/>
          <w:szCs w:val="24"/>
        </w:rPr>
      </w:pPr>
      <w:r w:rsidRPr="00FE5189">
        <w:rPr>
          <w:sz w:val="24"/>
          <w:szCs w:val="24"/>
        </w:rPr>
        <w:t>A Câmara Municipal de Mogi Mirim aprova: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DD469C" w:rsidP="00DD469C">
      <w:pPr>
        <w:spacing w:after="200" w:line="360" w:lineRule="auto"/>
        <w:ind w:firstLine="708"/>
        <w:jc w:val="both"/>
      </w:pPr>
      <w:r>
        <w:rPr>
          <w:sz w:val="24"/>
          <w:szCs w:val="24"/>
        </w:rPr>
        <w:t xml:space="preserve">Art. 1º </w:t>
      </w:r>
      <w:r w:rsidRPr="00BA3FD5" w:rsidR="00BA3FD5">
        <w:rPr>
          <w:sz w:val="24"/>
          <w:szCs w:val="24"/>
        </w:rPr>
        <w:t xml:space="preserve">Fica instituído o Programa de Segurança Preventiva no Município de </w:t>
      </w:r>
      <w:r w:rsidR="00BA3FD5">
        <w:rPr>
          <w:sz w:val="24"/>
          <w:szCs w:val="24"/>
        </w:rPr>
        <w:t>Mogi Mirim</w:t>
      </w:r>
      <w:r w:rsidRPr="00BA3FD5" w:rsidR="00BA3FD5">
        <w:rPr>
          <w:sz w:val="24"/>
          <w:szCs w:val="24"/>
        </w:rPr>
        <w:t>, com o objetivo de assegurar a prestação de assistência imediata e adequada a clientes e usuários em situações de emergência.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Pr="00BA3FD5">
        <w:rPr>
          <w:sz w:val="24"/>
          <w:szCs w:val="24"/>
        </w:rPr>
        <w:t>Os estabelecimentos comerciais e de serviços deverão garantir a presença de pessoal capacitado em técnicas de suporte básico de vida durante todo o período de atendimento ao público.</w:t>
      </w:r>
    </w:p>
    <w:p w:rsid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="005C56DF">
        <w:rPr>
          <w:sz w:val="24"/>
          <w:szCs w:val="24"/>
        </w:rPr>
        <w:t xml:space="preserve">º </w:t>
      </w:r>
      <w:r w:rsidRPr="00BA3FD5" w:rsidR="00BA3FD5">
        <w:rPr>
          <w:sz w:val="24"/>
          <w:szCs w:val="24"/>
        </w:rPr>
        <w:t>Para fins desta Lei, consideram-se estabelecimentos de grande circulação</w:t>
      </w:r>
      <w:r w:rsidR="00BA3FD5">
        <w:rPr>
          <w:sz w:val="24"/>
          <w:szCs w:val="24"/>
        </w:rPr>
        <w:t>:</w:t>
      </w:r>
    </w:p>
    <w:p w:rsidR="00BA3FD5" w:rsidRPr="00BA3FD5" w:rsidP="00BA3FD5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Shopping centers e centros comerciais;</w:t>
      </w:r>
    </w:p>
    <w:p w:rsidR="00BA3FD5" w:rsidRPr="00BA3FD5" w:rsidP="00BA3FD5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Hipermercados e supermercados;</w:t>
      </w:r>
    </w:p>
    <w:p w:rsidR="00BA3FD5" w:rsidRPr="00BA3FD5" w:rsidP="00BA3FD5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Casas de shows, cinemas, teatros e estádios;</w:t>
      </w:r>
    </w:p>
    <w:p w:rsidR="00BA3FD5" w:rsidRPr="00BA3FD5" w:rsidP="00BA3FD5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Clubes sociais e complexos esportivos;</w:t>
      </w:r>
    </w:p>
    <w:p w:rsidR="00BA3FD5" w:rsidRPr="00BA3FD5" w:rsidP="00BA3FD5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Agências bancárias;</w:t>
      </w:r>
    </w:p>
    <w:p w:rsidR="00BA3FD5" w:rsidRPr="00BA3FD5" w:rsidP="00BA3FD5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Estabelecimentos com capa</w:t>
      </w:r>
      <w:r w:rsidR="009237B8">
        <w:rPr>
          <w:sz w:val="24"/>
          <w:szCs w:val="24"/>
        </w:rPr>
        <w:t>cidade de lotação superior a 50 (cinquenta)</w:t>
      </w:r>
      <w:r w:rsidRPr="00BA3FD5">
        <w:rPr>
          <w:sz w:val="24"/>
          <w:szCs w:val="24"/>
        </w:rPr>
        <w:t xml:space="preserve"> pessoas.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Pr="00DD469C">
        <w:rPr>
          <w:sz w:val="24"/>
          <w:szCs w:val="24"/>
        </w:rPr>
        <w:t xml:space="preserve">º </w:t>
      </w:r>
      <w:r w:rsidRPr="00BA3FD5">
        <w:rPr>
          <w:sz w:val="24"/>
          <w:szCs w:val="24"/>
        </w:rPr>
        <w:t>A capacitação prevista nesta Lei compreende o domínio de protocolos básicos de atendimento, com foco especial em: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I. Identificação de sinais vitais;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II. Manobra de desengasgo (</w:t>
      </w:r>
      <w:r w:rsidRPr="00BA3FD5">
        <w:rPr>
          <w:sz w:val="24"/>
          <w:szCs w:val="24"/>
        </w:rPr>
        <w:t>Heimlich</w:t>
      </w:r>
      <w:r w:rsidRPr="00BA3FD5">
        <w:rPr>
          <w:sz w:val="24"/>
          <w:szCs w:val="24"/>
        </w:rPr>
        <w:t>);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III. Ressuscitação Cardiopulmonar (RCP) básica;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 w:rsidRPr="00BA3FD5">
        <w:rPr>
          <w:sz w:val="24"/>
          <w:szCs w:val="24"/>
        </w:rPr>
        <w:t>IV. Controle de hemorragias externas</w:t>
      </w:r>
      <w:r w:rsidR="009237B8">
        <w:rPr>
          <w:sz w:val="24"/>
          <w:szCs w:val="24"/>
        </w:rPr>
        <w:t xml:space="preserve"> (uso de torniquete)</w:t>
      </w:r>
      <w:r w:rsidRPr="00BA3FD5">
        <w:rPr>
          <w:sz w:val="24"/>
          <w:szCs w:val="24"/>
        </w:rPr>
        <w:t>.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 </w:t>
      </w:r>
      <w:r w:rsidRPr="00BA3FD5">
        <w:rPr>
          <w:sz w:val="24"/>
          <w:szCs w:val="24"/>
        </w:rPr>
        <w:t>Os estabelecimentos poderão firmar parcerias com entidades de classe, o Sistema S (SEBRAE/SENAC), instituições de ensino</w:t>
      </w:r>
      <w:r w:rsidR="007678CF">
        <w:rPr>
          <w:sz w:val="24"/>
          <w:szCs w:val="24"/>
        </w:rPr>
        <w:t>, Associação Comercial</w:t>
      </w:r>
      <w:r w:rsidRPr="00BA3FD5">
        <w:rPr>
          <w:sz w:val="24"/>
          <w:szCs w:val="24"/>
        </w:rPr>
        <w:t xml:space="preserve"> ou órgãos de segurança pública para a realização periódica dos treinamentos.</w:t>
      </w:r>
    </w:p>
    <w:p w:rsid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</w:t>
      </w:r>
      <w:r w:rsidRPr="00BA3FD5">
        <w:rPr>
          <w:sz w:val="24"/>
          <w:szCs w:val="24"/>
        </w:rPr>
        <w:t>A comprovação da capacitação será feita por meio de certificado emitido pela entidade instrutor</w:t>
      </w:r>
      <w:r>
        <w:rPr>
          <w:sz w:val="24"/>
          <w:szCs w:val="24"/>
        </w:rPr>
        <w:t>a, devendo ser renovada a cada</w:t>
      </w:r>
      <w:r w:rsidRPr="00BA3FD5">
        <w:rPr>
          <w:sz w:val="24"/>
          <w:szCs w:val="24"/>
        </w:rPr>
        <w:t xml:space="preserve"> 24</w:t>
      </w:r>
      <w:r>
        <w:rPr>
          <w:sz w:val="24"/>
          <w:szCs w:val="24"/>
        </w:rPr>
        <w:t xml:space="preserve"> meses</w:t>
      </w:r>
      <w:r w:rsidRPr="00BA3FD5">
        <w:rPr>
          <w:sz w:val="24"/>
          <w:szCs w:val="24"/>
        </w:rPr>
        <w:t>.</w:t>
      </w:r>
    </w:p>
    <w:p w:rsidR="00E9176C" w:rsidRPr="00E9176C" w:rsidP="00E917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5C56DF">
        <w:rPr>
          <w:sz w:val="24"/>
          <w:szCs w:val="24"/>
        </w:rPr>
        <w:t xml:space="preserve">7º </w:t>
      </w:r>
      <w:r w:rsidRPr="00E9176C">
        <w:rPr>
          <w:sz w:val="24"/>
          <w:szCs w:val="24"/>
        </w:rPr>
        <w:t>O número de funcionários treinados deve ser proporcional ao fluxo de pessoas e ao tamanho do quadro de colaboradores, respeitando o mínimo de 02 (dois) funcionários por turno de trabalho.</w:t>
      </w:r>
    </w:p>
    <w:p w:rsidR="00E9176C" w:rsidP="00E917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5C56DF">
        <w:rPr>
          <w:sz w:val="24"/>
          <w:szCs w:val="24"/>
        </w:rPr>
        <w:t xml:space="preserve">8º </w:t>
      </w:r>
      <w:r w:rsidRPr="00E9176C">
        <w:rPr>
          <w:sz w:val="24"/>
          <w:szCs w:val="24"/>
        </w:rPr>
        <w:t>Os estabelecimentos deverão manter, em local de fácil acesso e visibilidade, um kit básico de primeiros socorros devidamente higienizado e dentro do prazo de validade.</w:t>
      </w:r>
    </w:p>
    <w:p w:rsidR="005C56DF" w:rsidP="005C56DF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9º </w:t>
      </w:r>
      <w:r w:rsidRPr="00E9176C">
        <w:rPr>
          <w:sz w:val="24"/>
          <w:szCs w:val="24"/>
        </w:rPr>
        <w:t xml:space="preserve">A fiscalização do cumprimento das diretrizes desta Lei será realizada pelos órgãos </w:t>
      </w:r>
      <w:r>
        <w:rPr>
          <w:sz w:val="24"/>
          <w:szCs w:val="24"/>
        </w:rPr>
        <w:t xml:space="preserve">municipais </w:t>
      </w:r>
      <w:r w:rsidRPr="00E9176C">
        <w:rPr>
          <w:sz w:val="24"/>
          <w:szCs w:val="24"/>
        </w:rPr>
        <w:t xml:space="preserve">competentes, </w:t>
      </w:r>
      <w:r>
        <w:rPr>
          <w:sz w:val="24"/>
          <w:szCs w:val="24"/>
        </w:rPr>
        <w:t>observadas suas atribuições legais e regulamentares, priorizando-se ações de orientação e prevenção.</w:t>
      </w:r>
    </w:p>
    <w:p w:rsidR="00E9176C" w:rsidRPr="00E9176C" w:rsidP="00E917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9237B8">
        <w:rPr>
          <w:sz w:val="24"/>
          <w:szCs w:val="24"/>
        </w:rPr>
        <w:t xml:space="preserve">10 </w:t>
      </w:r>
      <w:r w:rsidRPr="00E9176C">
        <w:rPr>
          <w:sz w:val="24"/>
          <w:szCs w:val="24"/>
        </w:rPr>
        <w:t>O descumprimento do disposto nesta Lei sujeitará o infrator às seguintes sanções:</w:t>
      </w:r>
    </w:p>
    <w:p w:rsidR="00E9176C" w:rsidRPr="00E9176C" w:rsidP="00E9176C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 w:rsidRPr="00E9176C">
        <w:rPr>
          <w:sz w:val="24"/>
          <w:szCs w:val="24"/>
        </w:rPr>
        <w:t>Advertência por escrito, com prazo de 30 (trinta) dias para regularização;</w:t>
      </w:r>
    </w:p>
    <w:p w:rsidR="00E9176C" w:rsidRPr="007678CF" w:rsidP="00E9176C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 w:rsidRPr="007678CF">
        <w:rPr>
          <w:sz w:val="24"/>
          <w:szCs w:val="24"/>
        </w:rPr>
        <w:t>Multa no valor de R$500,00 (quinhentos reais) a ser corrigida anualmente de acordo com o índice IPCA</w:t>
      </w:r>
      <w:r w:rsidRPr="007678CF">
        <w:rPr>
          <w:sz w:val="24"/>
          <w:szCs w:val="24"/>
        </w:rPr>
        <w:t>, em caso de não cumprimento do prazo</w:t>
      </w:r>
      <w:r w:rsidR="00D94903">
        <w:rPr>
          <w:sz w:val="24"/>
          <w:szCs w:val="24"/>
        </w:rPr>
        <w:t xml:space="preserve"> do inciso I</w:t>
      </w:r>
      <w:r w:rsidRPr="007678CF">
        <w:rPr>
          <w:sz w:val="24"/>
          <w:szCs w:val="24"/>
        </w:rPr>
        <w:t>;</w:t>
      </w:r>
    </w:p>
    <w:p w:rsidR="00BA3FD5" w:rsidRPr="00E9176C" w:rsidP="00E9176C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 w:rsidRPr="00E9176C">
        <w:rPr>
          <w:sz w:val="24"/>
          <w:szCs w:val="24"/>
        </w:rPr>
        <w:t>Suspensão temporária do Alvará de Funcionamento até a devida regularização.</w:t>
      </w:r>
    </w:p>
    <w:p w:rsidR="00E9176C" w:rsidP="00E917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11</w:t>
      </w:r>
      <w:r>
        <w:rPr>
          <w:sz w:val="24"/>
          <w:szCs w:val="24"/>
        </w:rPr>
        <w:t xml:space="preserve"> </w:t>
      </w:r>
      <w:r w:rsidRPr="00E9176C">
        <w:rPr>
          <w:sz w:val="24"/>
          <w:szCs w:val="24"/>
        </w:rPr>
        <w:t>O Município poderá criar o selo "Estabelecimento Seguro e Preparado", a ser concedido aos locais que comprovarem que mais de 50% de seu quadro fixo de funcionários possui treinamento atualizado em primeiros socorros.</w:t>
      </w:r>
    </w:p>
    <w:p w:rsidR="005C56DF" w:rsidRPr="00E9176C" w:rsidP="005C56DF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12</w:t>
      </w:r>
      <w:r w:rsidRPr="00E9176C">
        <w:rPr>
          <w:sz w:val="24"/>
          <w:szCs w:val="24"/>
        </w:rPr>
        <w:t xml:space="preserve"> Os estabelecimentos abrangidos por esta Lei terão o prazo de 180 (cento e oitenta) dias, a contar da data de sua publicação, para se adequarem às novas exigências.</w:t>
      </w:r>
    </w:p>
    <w:p w:rsidR="005C56DF" w:rsidRPr="00E9176C" w:rsidP="005C56DF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13 </w:t>
      </w:r>
      <w:r w:rsidRPr="00E9176C">
        <w:rPr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5C56DF" w:rsidRPr="00E9176C" w:rsidP="00E917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14</w:t>
      </w:r>
      <w:r>
        <w:rPr>
          <w:sz w:val="24"/>
          <w:szCs w:val="24"/>
        </w:rPr>
        <w:t xml:space="preserve"> Essa Lei entrará em vigor na data de sua publicação.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842D86" w:rsidRPr="00081A23" w:rsidP="00842D86">
      <w:pPr>
        <w:spacing w:line="360" w:lineRule="auto"/>
        <w:rPr>
          <w:b/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E9176C">
        <w:rPr>
          <w:sz w:val="24"/>
          <w:szCs w:val="24"/>
        </w:rPr>
        <w:t xml:space="preserve">O presente Projeto de Lei visa preencher uma lacuna fundamental na segurança cotidiana </w:t>
      </w:r>
      <w:r w:rsidR="005C56DF">
        <w:rPr>
          <w:sz w:val="24"/>
          <w:szCs w:val="24"/>
        </w:rPr>
        <w:t xml:space="preserve">dos cidadãos </w:t>
      </w:r>
      <w:r w:rsidR="005C56DF">
        <w:rPr>
          <w:sz w:val="24"/>
          <w:szCs w:val="24"/>
        </w:rPr>
        <w:t>mogimirianos</w:t>
      </w:r>
      <w:r w:rsidRPr="00E9176C">
        <w:rPr>
          <w:sz w:val="24"/>
          <w:szCs w:val="24"/>
        </w:rPr>
        <w:t>. No dia a dia, incidentes como engasgamentos, paradas cardiorrespiratórias e desmaios podem ocorrer em locais de grande aglomeração, como sh</w:t>
      </w:r>
      <w:r w:rsidR="005C56DF">
        <w:rPr>
          <w:sz w:val="24"/>
          <w:szCs w:val="24"/>
        </w:rPr>
        <w:t xml:space="preserve">oppings, supermercados, </w:t>
      </w:r>
      <w:r w:rsidRPr="00E9176C">
        <w:rPr>
          <w:sz w:val="24"/>
          <w:szCs w:val="24"/>
        </w:rPr>
        <w:t>centros de eventos</w:t>
      </w:r>
      <w:r w:rsidR="005C56DF">
        <w:rPr>
          <w:sz w:val="24"/>
          <w:szCs w:val="24"/>
        </w:rPr>
        <w:t>, comércios em geral, entre outros</w:t>
      </w:r>
      <w:r w:rsidRPr="00E9176C">
        <w:rPr>
          <w:sz w:val="24"/>
          <w:szCs w:val="24"/>
        </w:rPr>
        <w:t>.</w:t>
      </w: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E9176C">
        <w:rPr>
          <w:sz w:val="24"/>
          <w:szCs w:val="24"/>
        </w:rPr>
        <w:t>A literatura médica é unânime: em casos de emergência, os primeiros minutos são cruciais para a sobrevivência ou para evitar sequelas graves. Muitas vezes, o intervalo entre o acionamento do serviço de emergência (SAMU ou Bombeiros) e a chegada da ambulância é superior ao tempo de tolerância do organismo humano em casos críticos, como a asfixia.</w:t>
      </w: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E9176C">
        <w:rPr>
          <w:sz w:val="24"/>
          <w:szCs w:val="24"/>
        </w:rPr>
        <w:t>Dessa forma, a proposta se fundamenta nos seguintes pilares:</w:t>
      </w: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5C56DF">
        <w:rPr>
          <w:b/>
          <w:sz w:val="24"/>
          <w:szCs w:val="24"/>
          <w:u w:val="single"/>
        </w:rPr>
        <w:t>Proteção à Vida</w:t>
      </w:r>
      <w:r w:rsidRPr="00E9176C">
        <w:rPr>
          <w:sz w:val="24"/>
          <w:szCs w:val="24"/>
        </w:rPr>
        <w:t>: O objetivo primordial é garantir que, em locais com fluxo intenso, exista alguém apto a realizar manobras básicas de suporte à vida até a chegada do socorro especializado.</w:t>
      </w: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5C56DF">
        <w:rPr>
          <w:b/>
          <w:sz w:val="24"/>
          <w:szCs w:val="24"/>
          <w:u w:val="single"/>
        </w:rPr>
        <w:t>Educação e Prevenção</w:t>
      </w:r>
      <w:r w:rsidRPr="00E9176C">
        <w:rPr>
          <w:sz w:val="24"/>
          <w:szCs w:val="24"/>
        </w:rPr>
        <w:t xml:space="preserve">: A obrigatoriedade de treinamento dissemina o conhecimento sobre primeiros socorros na sociedade, tornando a cidade mais </w:t>
      </w:r>
      <w:r w:rsidRPr="00E9176C">
        <w:rPr>
          <w:sz w:val="24"/>
          <w:szCs w:val="24"/>
        </w:rPr>
        <w:t>resiliente</w:t>
      </w:r>
      <w:r w:rsidRPr="00E9176C">
        <w:rPr>
          <w:sz w:val="24"/>
          <w:szCs w:val="24"/>
        </w:rPr>
        <w:t xml:space="preserve"> e preparada para emergências.</w:t>
      </w:r>
    </w:p>
    <w:p w:rsidR="005C56DF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Inspiração</w:t>
      </w:r>
      <w:r w:rsidRPr="005C56DF">
        <w:rPr>
          <w:b/>
          <w:sz w:val="24"/>
          <w:szCs w:val="24"/>
          <w:u w:val="single"/>
        </w:rPr>
        <w:t xml:space="preserve"> na "Lei Lucas":</w:t>
      </w:r>
      <w:r w:rsidRPr="00E9176C">
        <w:rPr>
          <w:sz w:val="24"/>
          <w:szCs w:val="24"/>
        </w:rPr>
        <w:t xml:space="preserve"> A Lei Federal nº 13.722/2018 já estabelece essa obrigatoriedade para instituições de ensino. </w:t>
      </w:r>
      <w:r>
        <w:rPr>
          <w:sz w:val="24"/>
          <w:szCs w:val="24"/>
        </w:rPr>
        <w:t>A proposta</w:t>
      </w:r>
      <w:r w:rsidRPr="00E9176C">
        <w:rPr>
          <w:sz w:val="24"/>
          <w:szCs w:val="24"/>
        </w:rPr>
        <w:t xml:space="preserve"> é estender esse mesmo zelo e cuidado aos ambientes comerciais de grande circulação, onde os riscos são igualmente presentes.</w:t>
      </w: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5C56DF">
        <w:rPr>
          <w:b/>
          <w:sz w:val="24"/>
          <w:szCs w:val="24"/>
          <w:u w:val="single"/>
        </w:rPr>
        <w:t>Competência Municipal</w:t>
      </w:r>
      <w:r w:rsidRPr="00E9176C">
        <w:rPr>
          <w:sz w:val="24"/>
          <w:szCs w:val="24"/>
        </w:rPr>
        <w:t>: A matéria trata de interesse local e segurança em estabelecimentos situados no município, respeitando as competências legislativas previstas na Constituição Federal.</w:t>
      </w: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D72A58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E9176C">
        <w:rPr>
          <w:sz w:val="24"/>
          <w:szCs w:val="24"/>
        </w:rPr>
        <w:t>Pelo caráter humanitário e pela relevância social da medida, que não gera custos ao Poder Executivo e traz benefícios imensuráveis à segurança da população, contamos com o apoio dos Nobres Pares para a aprovação deste Projeto de Lei.</w:t>
      </w: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A58" w:rsidRPr="00D84891" w:rsidP="00D84891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SALA DAS SESSÕES</w:t>
      </w:r>
      <w:r w:rsidRPr="007C54D6">
        <w:rPr>
          <w:sz w:val="24"/>
          <w:szCs w:val="24"/>
        </w:rPr>
        <w:t xml:space="preserve"> “VEREADOR SANTO RÓTOLLI”, em </w:t>
      </w:r>
      <w:r w:rsidR="00864585">
        <w:rPr>
          <w:sz w:val="24"/>
          <w:szCs w:val="24"/>
        </w:rPr>
        <w:t>09</w:t>
      </w:r>
      <w:r w:rsidRPr="007C54D6" w:rsidR="006E1BA6">
        <w:rPr>
          <w:sz w:val="24"/>
          <w:szCs w:val="24"/>
        </w:rPr>
        <w:t xml:space="preserve"> </w:t>
      </w:r>
      <w:r w:rsidR="00864585">
        <w:rPr>
          <w:sz w:val="24"/>
          <w:szCs w:val="24"/>
        </w:rPr>
        <w:t>de fevereiro</w:t>
      </w:r>
      <w:bookmarkStart w:id="0" w:name="_GoBack"/>
      <w:bookmarkEnd w:id="0"/>
      <w:r w:rsidRPr="007C54D6" w:rsidR="006E1BA6">
        <w:rPr>
          <w:sz w:val="24"/>
          <w:szCs w:val="24"/>
        </w:rPr>
        <w:t xml:space="preserve"> de 2</w:t>
      </w:r>
      <w:r w:rsidRPr="007C54D6">
        <w:rPr>
          <w:sz w:val="24"/>
          <w:szCs w:val="24"/>
        </w:rPr>
        <w:t>02</w:t>
      </w:r>
      <w:r w:rsidR="005C56DF">
        <w:rPr>
          <w:sz w:val="24"/>
          <w:szCs w:val="24"/>
        </w:rPr>
        <w:t>6</w:t>
      </w:r>
      <w:r w:rsidRPr="007C54D6">
        <w:rPr>
          <w:sz w:val="24"/>
          <w:szCs w:val="24"/>
        </w:rPr>
        <w:t>.</w:t>
      </w: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84891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7C54D6" w:rsidP="00D72A58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E116DC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E116DC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5C56DF" w:rsidP="00E116DC">
      <w:pPr>
        <w:overflowPunct w:val="0"/>
        <w:adjustRightInd w:val="0"/>
        <w:jc w:val="center"/>
        <w:rPr>
          <w:b/>
          <w:sz w:val="24"/>
          <w:szCs w:val="24"/>
        </w:rPr>
      </w:pPr>
    </w:p>
    <w:p w:rsidR="005C56DF" w:rsidP="00E116DC">
      <w:pPr>
        <w:overflowPunct w:val="0"/>
        <w:adjustRightInd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79420" cy="1183982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24097" name="Logomarca_Partido_Liberal_(Brasil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332" cy="119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96C" w:rsidRPr="007C54D6" w:rsidP="00D84891">
      <w:pPr>
        <w:overflowPunct w:val="0"/>
        <w:adjustRightInd w:val="0"/>
        <w:rPr>
          <w:b/>
          <w:sz w:val="24"/>
          <w:szCs w:val="24"/>
        </w:rPr>
      </w:pPr>
    </w:p>
    <w:p w:rsidR="00D72A58" w:rsidRPr="007C54D6" w:rsidP="00D72A58">
      <w:pPr>
        <w:jc w:val="center"/>
        <w:rPr>
          <w:b/>
          <w:sz w:val="24"/>
          <w:szCs w:val="24"/>
        </w:rPr>
      </w:pPr>
    </w:p>
    <w:p w:rsidR="00D72A58" w:rsidRPr="00D84891" w:rsidP="00D84891">
      <w:pPr>
        <w:overflowPunct w:val="0"/>
        <w:adjustRightInd w:val="0"/>
        <w:jc w:val="center"/>
        <w:rPr>
          <w:b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8186953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882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9242140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064759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91567"/>
    <w:multiLevelType w:val="multilevel"/>
    <w:tmpl w:val="77E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025DB"/>
    <w:multiLevelType w:val="hybridMultilevel"/>
    <w:tmpl w:val="68E0C1C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BE3E6A"/>
    <w:multiLevelType w:val="hybridMultilevel"/>
    <w:tmpl w:val="35D82EDA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B763FD1"/>
    <w:multiLevelType w:val="hybridMultilevel"/>
    <w:tmpl w:val="EC703BBC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4195BCE"/>
    <w:multiLevelType w:val="hybridMultilevel"/>
    <w:tmpl w:val="3BACC98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43461671"/>
    <w:multiLevelType w:val="multilevel"/>
    <w:tmpl w:val="545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A662F"/>
    <w:multiLevelType w:val="multilevel"/>
    <w:tmpl w:val="D62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E0AF2"/>
    <w:multiLevelType w:val="hybridMultilevel"/>
    <w:tmpl w:val="F70C219A"/>
    <w:lvl w:ilvl="0">
      <w:start w:val="0"/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6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81A23"/>
    <w:rsid w:val="00117B3F"/>
    <w:rsid w:val="001257C7"/>
    <w:rsid w:val="00150991"/>
    <w:rsid w:val="001617C2"/>
    <w:rsid w:val="001B29F8"/>
    <w:rsid w:val="001E3968"/>
    <w:rsid w:val="002136FB"/>
    <w:rsid w:val="002228F3"/>
    <w:rsid w:val="002F472D"/>
    <w:rsid w:val="002F777C"/>
    <w:rsid w:val="003C10BC"/>
    <w:rsid w:val="00447754"/>
    <w:rsid w:val="004619D2"/>
    <w:rsid w:val="00481999"/>
    <w:rsid w:val="004D096C"/>
    <w:rsid w:val="005274AD"/>
    <w:rsid w:val="005830A6"/>
    <w:rsid w:val="00584A3B"/>
    <w:rsid w:val="005C56DF"/>
    <w:rsid w:val="005E0BA1"/>
    <w:rsid w:val="005F33DD"/>
    <w:rsid w:val="006618C2"/>
    <w:rsid w:val="006947C1"/>
    <w:rsid w:val="006E1BA6"/>
    <w:rsid w:val="006E58D1"/>
    <w:rsid w:val="007347E0"/>
    <w:rsid w:val="007678CF"/>
    <w:rsid w:val="00791E13"/>
    <w:rsid w:val="007A1E61"/>
    <w:rsid w:val="007B35C4"/>
    <w:rsid w:val="007B7549"/>
    <w:rsid w:val="007C54D6"/>
    <w:rsid w:val="00816631"/>
    <w:rsid w:val="00842D86"/>
    <w:rsid w:val="00864585"/>
    <w:rsid w:val="00870849"/>
    <w:rsid w:val="008A5C15"/>
    <w:rsid w:val="008D7A5B"/>
    <w:rsid w:val="009237B8"/>
    <w:rsid w:val="00926A3F"/>
    <w:rsid w:val="00956B5F"/>
    <w:rsid w:val="00995495"/>
    <w:rsid w:val="00995FF7"/>
    <w:rsid w:val="009A5CF1"/>
    <w:rsid w:val="009E0A89"/>
    <w:rsid w:val="00A0239F"/>
    <w:rsid w:val="00AC7E6E"/>
    <w:rsid w:val="00AE64C3"/>
    <w:rsid w:val="00B067D1"/>
    <w:rsid w:val="00BA3FD5"/>
    <w:rsid w:val="00BF02C2"/>
    <w:rsid w:val="00C00165"/>
    <w:rsid w:val="00C22616"/>
    <w:rsid w:val="00CF66CE"/>
    <w:rsid w:val="00CF75F9"/>
    <w:rsid w:val="00D549D2"/>
    <w:rsid w:val="00D677E4"/>
    <w:rsid w:val="00D72A58"/>
    <w:rsid w:val="00D75821"/>
    <w:rsid w:val="00D847F9"/>
    <w:rsid w:val="00D84891"/>
    <w:rsid w:val="00D94903"/>
    <w:rsid w:val="00DD469C"/>
    <w:rsid w:val="00E116DC"/>
    <w:rsid w:val="00E5168E"/>
    <w:rsid w:val="00E9176C"/>
    <w:rsid w:val="00EE41BA"/>
    <w:rsid w:val="00F13596"/>
    <w:rsid w:val="00F46A0A"/>
    <w:rsid w:val="00FB010A"/>
    <w:rsid w:val="00FC5199"/>
    <w:rsid w:val="00FD68B3"/>
    <w:rsid w:val="00FE51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081A2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081A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081A23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  <w:style w:type="character" w:customStyle="1" w:styleId="Ttulo2Char">
    <w:name w:val="Título 2 Char"/>
    <w:basedOn w:val="DefaultParagraphFont"/>
    <w:link w:val="Heading2"/>
    <w:uiPriority w:val="9"/>
    <w:rsid w:val="00081A23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081A23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081A2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E546-FEE1-4C4D-A74E-0D1249B9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7</cp:revision>
  <cp:lastPrinted>2026-02-09T19:57:59Z</cp:lastPrinted>
  <dcterms:created xsi:type="dcterms:W3CDTF">2026-01-16T18:02:00Z</dcterms:created>
  <dcterms:modified xsi:type="dcterms:W3CDTF">2026-02-09T19:25:00Z</dcterms:modified>
  <dc:language>pt-BR</dc:language>
</cp:coreProperties>
</file>