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3748" w:rsidRPr="003A5AC1" w:rsidP="00FA374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AC1">
        <w:rPr>
          <w:rFonts w:ascii="Times New Roman" w:hAnsi="Times New Roman" w:cs="Times New Roman"/>
          <w:b/>
          <w:sz w:val="28"/>
          <w:szCs w:val="28"/>
        </w:rPr>
        <w:t>Projeto de Lei Nº 14/2026</w:t>
      </w:r>
      <w:r w:rsidRPr="003A5AC1">
        <w:rPr>
          <w:rFonts w:ascii="Times New Roman" w:hAnsi="Times New Roman" w:cs="Times New Roman"/>
          <w:b/>
          <w:sz w:val="28"/>
          <w:szCs w:val="28"/>
        </w:rPr>
        <w:t>Projeto de Lei Nº 14/2026</w:t>
      </w:r>
    </w:p>
    <w:p w:rsidR="00FA3748" w:rsidP="00FA3748">
      <w:pPr>
        <w:pStyle w:val="Standard"/>
        <w:jc w:val="center"/>
        <w:rPr>
          <w:rFonts w:ascii="Times New Roman" w:hAnsi="Times New Roman" w:cs="Times New Roman"/>
          <w:b/>
        </w:rPr>
      </w:pPr>
    </w:p>
    <w:p w:rsidR="00FA3748" w:rsidP="00FA3748">
      <w:pPr>
        <w:pStyle w:val="Standard"/>
        <w:jc w:val="center"/>
        <w:rPr>
          <w:rFonts w:ascii="Times New Roman" w:hAnsi="Times New Roman" w:cs="Times New Roman"/>
          <w:b/>
        </w:rPr>
      </w:pPr>
    </w:p>
    <w:p w:rsidR="00FA3748" w:rsidRPr="003A5AC1" w:rsidP="00FA3748">
      <w:pPr>
        <w:pStyle w:val="Standard"/>
        <w:rPr>
          <w:rFonts w:ascii="Times New Roman" w:hAnsi="Times New Roman" w:cs="Times New Roman"/>
          <w:i/>
          <w:color w:val="000000"/>
        </w:rPr>
      </w:pPr>
    </w:p>
    <w:p w:rsidR="00FA3748" w:rsidRPr="00460E83" w:rsidP="001A3041">
      <w:pPr>
        <w:pStyle w:val="Standard"/>
        <w:ind w:left="2160"/>
        <w:jc w:val="both"/>
        <w:rPr>
          <w:rFonts w:ascii="Times New Roman" w:hAnsi="Times New Roman" w:cs="Times New Roman"/>
          <w:b/>
          <w:i/>
          <w:color w:val="000000"/>
        </w:rPr>
      </w:pPr>
    </w:p>
    <w:p w:rsidR="00FA3748" w:rsidRPr="00607EFE" w:rsidP="001A3041">
      <w:pPr>
        <w:pStyle w:val="NoSpacing"/>
        <w:spacing w:line="360" w:lineRule="auto"/>
        <w:ind w:left="4247"/>
        <w:jc w:val="both"/>
        <w:rPr>
          <w:rFonts w:ascii="Times New Roman" w:hAnsi="Times New Roman" w:cs="Times New Roman"/>
          <w:b/>
          <w:i/>
        </w:rPr>
      </w:pPr>
      <w:r w:rsidRPr="00607EFE">
        <w:rPr>
          <w:b/>
          <w:i/>
        </w:rPr>
        <w:t>"DISPÕE SOBRE O SERVIÇO DE ENTREGAS EM CONDOMÍNIOS RESIDENCIAIS, COMERCIAIS, INDUSTRIAIS E OUTROS DE USO COLETIVO NO MUNICÍPIO DE MOGI MIRIM E DÁ OUTRAS PROVIDÊNCIAS."</w:t>
      </w:r>
    </w:p>
    <w:p w:rsidR="00FA3748" w:rsidRPr="003A5AC1" w:rsidP="00FA3748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i/>
          <w:color w:val="000000"/>
        </w:rPr>
      </w:pPr>
    </w:p>
    <w:p w:rsidR="00FA3748" w:rsidRPr="003A5AC1" w:rsidP="00FA3748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i/>
          <w:color w:val="000000"/>
        </w:rPr>
      </w:pPr>
    </w:p>
    <w:p w:rsidR="00FA3748" w:rsidRPr="003A5AC1" w:rsidP="00FA3748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 w:cs="Times New Roman"/>
          <w:b/>
          <w:bCs/>
        </w:rPr>
      </w:pPr>
    </w:p>
    <w:p w:rsidR="00FA3748" w:rsidRPr="003A5AC1" w:rsidP="00FA3748">
      <w:pPr>
        <w:pStyle w:val="Standard"/>
        <w:shd w:val="clear" w:color="auto" w:fill="FFFFFF"/>
        <w:tabs>
          <w:tab w:val="center" w:pos="4252"/>
        </w:tabs>
        <w:ind w:left="14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3A5AC1">
        <w:rPr>
          <w:rFonts w:ascii="Times New Roman" w:hAnsi="Times New Roman" w:cs="Times New Roman"/>
          <w:b/>
          <w:bCs/>
        </w:rPr>
        <w:t>A CÂMARA MUNICIPAL DE MOGI MIRIM APROVA:</w:t>
      </w:r>
    </w:p>
    <w:p w:rsidR="00FA3748" w:rsidRPr="003A5AC1" w:rsidP="00FA3748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</w:rPr>
      </w:pPr>
    </w:p>
    <w:p w:rsidR="00955443" w:rsidRPr="00607EFE" w:rsidP="00607EFE">
      <w:pPr>
        <w:pStyle w:val="NormalWeb"/>
        <w:jc w:val="both"/>
      </w:pPr>
      <w:r>
        <w:rPr>
          <w:b/>
          <w:bCs/>
        </w:rPr>
        <w:tab/>
      </w:r>
      <w:r w:rsidRPr="00607EFE">
        <w:rPr>
          <w:b/>
          <w:bCs/>
        </w:rPr>
        <w:t>Art. 1º</w:t>
      </w:r>
      <w:r w:rsidRPr="00607EFE">
        <w:t xml:space="preserve"> - Esta Lei dispõe sobre o serviço de entregas em condomínios, sejam residenciais, comerciais, industriais ou outros de uso coletivo, independentemente de sua forma de organização, seja vertical ou horizontal, situados no município de Mogi Mirim.</w:t>
      </w:r>
    </w:p>
    <w:p w:rsidR="00955443" w:rsidRPr="00607EFE" w:rsidP="00607EFE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607EFE">
        <w:rPr>
          <w:rFonts w:ascii="Times New Roman" w:eastAsia="Times New Roman" w:hAnsi="Times New Roman" w:cs="Times New Roman"/>
          <w:bCs/>
          <w:kern w:val="0"/>
          <w:lang w:eastAsia="pt-BR" w:bidi="ar-SA"/>
        </w:rPr>
        <w:tab/>
      </w:r>
      <w:r w:rsidRPr="00607EF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Parágrafo único</w:t>
      </w:r>
      <w:r w:rsidRPr="00607EFE">
        <w:rPr>
          <w:rFonts w:ascii="Times New Roman" w:eastAsia="Times New Roman" w:hAnsi="Times New Roman" w:cs="Times New Roman"/>
          <w:b/>
          <w:kern w:val="0"/>
          <w:lang w:eastAsia="pt-BR" w:bidi="ar-SA"/>
        </w:rPr>
        <w:t>.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Entende-se por serviço de entregas em condomínios os produtos adquiridos pelo cliente e entregues por trabalhadores de aplicativos, plataformas digitais de intermediação, entregadores vinculados diretamente a estabelecimentos comerciais, incluindo restaurantes, ou prestadores autônomos.</w:t>
      </w:r>
    </w:p>
    <w:p w:rsidR="00CF6F9A" w:rsidRPr="00607EFE" w:rsidP="00607EFE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ab/>
      </w:r>
      <w:r w:rsidRPr="00607EFE" w:rsidR="00955443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Art. 2º</w:t>
      </w:r>
      <w:r w:rsidRPr="00607EFE" w:rsidR="00955443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- Para as entregas realizadas por meio de plataformas, aplicativos ou por entregadores vinculados diretamente a estabelecimentos comerciais, restaurantes, empresas ou prestadores autônomos, que consistam em itens de pequeno porte, como refeições, entregas de supermercado ou pequenos objetos que possam ser manuseados por um único indivíduo, o entregador não será obrigado a adentrar nas áreas de uso comum do condomínio, ficando a decisão sobre entrar ou não a critério exclusivo do entregador, ressalvadas as exceções previstas nesta Lei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>.</w:t>
      </w:r>
    </w:p>
    <w:p w:rsidR="00955443" w:rsidRPr="00607EFE" w:rsidP="00607EFE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607EFE">
        <w:rPr>
          <w:rFonts w:ascii="Times New Roman" w:eastAsia="Times New Roman" w:hAnsi="Times New Roman" w:cs="Times New Roman"/>
          <w:bCs/>
          <w:kern w:val="0"/>
          <w:lang w:eastAsia="pt-BR" w:bidi="ar-SA"/>
        </w:rPr>
        <w:tab/>
      </w:r>
      <w:r w:rsidRPr="00607EF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§ 1º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- A encomenda de pequeno porte deverá ser entregue na portaria, guarita, controle de acesso ou em local previamente designado pela administração do condomínio como ponto de contato inicial entre consumidor e entregador, resguardadas as regras internas de segurança.</w:t>
      </w:r>
    </w:p>
    <w:p w:rsidR="00955443" w:rsidRPr="00607EFE" w:rsidP="00607EFE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607EFE">
        <w:rPr>
          <w:rFonts w:ascii="Times New Roman" w:eastAsia="Times New Roman" w:hAnsi="Times New Roman" w:cs="Times New Roman"/>
          <w:bCs/>
          <w:kern w:val="0"/>
          <w:lang w:eastAsia="pt-BR" w:bidi="ar-SA"/>
        </w:rPr>
        <w:tab/>
      </w:r>
      <w:r w:rsidRPr="00607EF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§ 2º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- Consideram-se itens de </w:t>
      </w:r>
      <w:r w:rsidRPr="00607EFE">
        <w:rPr>
          <w:rFonts w:ascii="Times New Roman" w:eastAsia="Times New Roman" w:hAnsi="Times New Roman" w:cs="Times New Roman"/>
          <w:bCs/>
          <w:kern w:val="0"/>
          <w:lang w:eastAsia="pt-BR" w:bidi="ar-SA"/>
        </w:rPr>
        <w:t>médio ou grande porte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os </w:t>
      </w:r>
      <w:r w:rsidRPr="00607EFE">
        <w:rPr>
          <w:rFonts w:ascii="Times New Roman" w:eastAsia="Times New Roman" w:hAnsi="Times New Roman" w:cs="Times New Roman"/>
          <w:bCs/>
          <w:kern w:val="0"/>
          <w:lang w:eastAsia="pt-BR" w:bidi="ar-SA"/>
        </w:rPr>
        <w:t>eletrodomésticos, móveis e demais produtos que, por peso, volume ou complexidade de manuseio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, demandem </w:t>
      </w:r>
      <w:r w:rsidRPr="00607EFE">
        <w:rPr>
          <w:rFonts w:ascii="Times New Roman" w:eastAsia="Times New Roman" w:hAnsi="Times New Roman" w:cs="Times New Roman"/>
          <w:bCs/>
          <w:kern w:val="0"/>
          <w:lang w:eastAsia="pt-BR" w:bidi="ar-SA"/>
        </w:rPr>
        <w:t>equipe de entrega ou equipamentos apropriados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>, devendo o entregador ter acesso para realizar a entrega na porta da unidade, respeitadas as regras de segurança e os horários do condomínio.</w:t>
      </w:r>
    </w:p>
    <w:p w:rsidR="00955443" w:rsidRPr="00607EFE" w:rsidP="00607EFE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607EFE">
        <w:rPr>
          <w:rFonts w:ascii="Times New Roman" w:eastAsia="Times New Roman" w:hAnsi="Times New Roman" w:cs="Times New Roman"/>
          <w:bCs/>
          <w:kern w:val="0"/>
          <w:lang w:eastAsia="pt-BR" w:bidi="ar-SA"/>
        </w:rPr>
        <w:tab/>
      </w:r>
      <w:r w:rsidRPr="00607EF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§ 3º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- Nos condomínios residenciais, comerciais, industriais ou de outros tipos, sejam verticais ou horizontais (prédios ou condomínios de casas), a entrada do entregador nas áreas internas será facultativa, a critério da administração condominial, que poderá estabelecer restrições de acesso, </w:t>
      </w:r>
      <w:r w:rsidRPr="00607EFE">
        <w:rPr>
          <w:rFonts w:ascii="Times New Roman" w:eastAsia="Times New Roman" w:hAnsi="Times New Roman" w:cs="Times New Roman"/>
          <w:bCs/>
          <w:kern w:val="0"/>
          <w:lang w:eastAsia="pt-BR" w:bidi="ar-SA"/>
        </w:rPr>
        <w:t>desde que sejam razoáveis e proporcionais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. Em caso de restrição, deverá ser disponibilizado um local adequado para a entrega na portaria ou controle de acesso. </w:t>
      </w:r>
      <w:r w:rsidRPr="00607EFE">
        <w:rPr>
          <w:rFonts w:ascii="Times New Roman" w:eastAsia="Times New Roman" w:hAnsi="Times New Roman" w:cs="Times New Roman"/>
          <w:bCs/>
          <w:kern w:val="0"/>
          <w:lang w:eastAsia="pt-BR" w:bidi="ar-SA"/>
        </w:rPr>
        <w:t>É proibido ao consumidor exigir que o entregador entre nas áreas internas do condomínio ou até a porta da unidade.</w:t>
      </w:r>
    </w:p>
    <w:p w:rsidR="00607EFE" w:rsidP="00607EFE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ab/>
      </w:r>
    </w:p>
    <w:p w:rsidR="00955443" w:rsidRPr="00607EFE" w:rsidP="00607EFE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kern w:val="0"/>
          <w:lang w:eastAsia="pt-BR" w:bidi="ar-SA"/>
        </w:rPr>
        <w:tab/>
      </w:r>
      <w:r w:rsidRPr="00607EF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Art. 3º</w:t>
      </w:r>
      <w:r w:rsidRPr="00607EFE">
        <w:rPr>
          <w:rFonts w:ascii="Times New Roman" w:eastAsia="Times New Roman" w:hAnsi="Times New Roman" w:cs="Times New Roman"/>
          <w:b/>
          <w:kern w:val="0"/>
          <w:lang w:eastAsia="pt-BR" w:bidi="ar-SA"/>
        </w:rPr>
        <w:t xml:space="preserve"> 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- Os condomínios poderão disponibilizar espaços apropriados para a retirada das encomendas pelos moradores, garantindo segurança e fluidez no serviço de entregas. A entrada do entregador nas áreas internas será facultativa, podendo ser decidida conforme sua conveniência, </w:t>
      </w:r>
      <w:r w:rsidRPr="00607EFE">
        <w:rPr>
          <w:rFonts w:ascii="Times New Roman" w:eastAsia="Times New Roman" w:hAnsi="Times New Roman" w:cs="Times New Roman"/>
          <w:bCs/>
          <w:kern w:val="0"/>
          <w:lang w:eastAsia="pt-BR" w:bidi="ar-SA"/>
        </w:rPr>
        <w:t>desde que respeite as normas internas do condomínio, como regras de segurança e horários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>.</w:t>
      </w:r>
    </w:p>
    <w:p w:rsidR="00955443" w:rsidRPr="00607EFE" w:rsidP="00607EFE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607EFE">
        <w:rPr>
          <w:rFonts w:ascii="Times New Roman" w:eastAsia="Times New Roman" w:hAnsi="Times New Roman" w:cs="Times New Roman"/>
          <w:bCs/>
          <w:kern w:val="0"/>
          <w:lang w:eastAsia="pt-BR" w:bidi="ar-SA"/>
        </w:rPr>
        <w:tab/>
      </w:r>
      <w:r w:rsidRPr="00607EF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Parágrafo único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. Os condomínios deverão informar aos moradores sobre o cumprimento desta Lei, visando proteger os </w:t>
      </w:r>
      <w:r w:rsidR="00607EFE">
        <w:rPr>
          <w:rFonts w:ascii="Times New Roman" w:eastAsia="Times New Roman" w:hAnsi="Times New Roman" w:cs="Times New Roman"/>
          <w:kern w:val="0"/>
          <w:lang w:eastAsia="pt-BR" w:bidi="ar-SA"/>
        </w:rPr>
        <w:t>entregadores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contra situações de hostilidade, constrangimento ou violência.</w:t>
      </w:r>
    </w:p>
    <w:p w:rsidR="00955443" w:rsidRPr="00607EFE" w:rsidP="00607EFE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ab/>
      </w:r>
      <w:r w:rsidRPr="00607EF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Art. 4º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- Nos casos de pessoas idosas, pessoas com deficiência ou pessoas com mobilidade reduzida, a entrega poderá ser feita até a porta da unidade, </w:t>
      </w:r>
      <w:r w:rsidRPr="00607EFE">
        <w:rPr>
          <w:rFonts w:ascii="Times New Roman" w:eastAsia="Times New Roman" w:hAnsi="Times New Roman" w:cs="Times New Roman"/>
          <w:bCs/>
          <w:kern w:val="0"/>
          <w:lang w:eastAsia="pt-BR" w:bidi="ar-SA"/>
        </w:rPr>
        <w:t>sem custo adicional para o consumidor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>, respeitadas as regras internas de segurança do condomínio.</w:t>
      </w:r>
    </w:p>
    <w:p w:rsidR="00955443" w:rsidRPr="00607EFE" w:rsidP="00607EFE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607EFE">
        <w:rPr>
          <w:rFonts w:ascii="Times New Roman" w:eastAsia="Times New Roman" w:hAnsi="Times New Roman" w:cs="Times New Roman"/>
          <w:bCs/>
          <w:kern w:val="0"/>
          <w:lang w:eastAsia="pt-BR" w:bidi="ar-SA"/>
        </w:rPr>
        <w:tab/>
      </w:r>
      <w:r w:rsidRPr="00607EF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Parágrafo único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. A recusa injustificada do entregador em realizar a entrega diretamente à unidade, conforme o caput, implicará comunicação à plataforma, comércio ou empresa responsável, para apuração e eventual suspensão do cadastro do entregador, </w:t>
      </w:r>
      <w:r w:rsidRPr="00607EFE">
        <w:rPr>
          <w:rFonts w:ascii="Times New Roman" w:eastAsia="Times New Roman" w:hAnsi="Times New Roman" w:cs="Times New Roman"/>
          <w:bCs/>
          <w:kern w:val="0"/>
          <w:lang w:eastAsia="pt-BR" w:bidi="ar-SA"/>
        </w:rPr>
        <w:t>entendendo-se como injustificada a recusa sem justificativa razoável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>, assegurados o contraditório e a ampla defesa.</w:t>
      </w:r>
    </w:p>
    <w:p w:rsidR="00955443" w:rsidRPr="00607EFE" w:rsidP="00607EFE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607EFE">
        <w:rPr>
          <w:rFonts w:ascii="Times New Roman" w:eastAsia="Times New Roman" w:hAnsi="Times New Roman" w:cs="Times New Roman"/>
          <w:bCs/>
          <w:kern w:val="0"/>
          <w:lang w:eastAsia="pt-BR" w:bidi="ar-SA"/>
        </w:rPr>
        <w:tab/>
      </w:r>
      <w:r w:rsidRPr="00607EF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Art. 5º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- As plataformas digitais, comércios</w:t>
      </w:r>
      <w:r w:rsidR="00DC0A7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e empresas de entregas que atua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m no município de Mogi Mirim deverão disponibilizar, de forma clara, prévia e ostensiva, no momento da contratação do serviço e do aceite da entrega, as informações sobre as regras previstas nesta Lei, </w:t>
      </w:r>
      <w:r w:rsidR="002E7D42">
        <w:rPr>
          <w:rFonts w:ascii="Times New Roman" w:eastAsia="Times New Roman" w:hAnsi="Times New Roman" w:cs="Times New Roman"/>
          <w:kern w:val="0"/>
          <w:lang w:eastAsia="pt-BR" w:bidi="ar-SA"/>
        </w:rPr>
        <w:t>a saber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>:</w:t>
      </w:r>
    </w:p>
    <w:p w:rsidR="00955443" w:rsidRPr="00607EFE" w:rsidP="00607EFE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ab/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I – 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>que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>, nas entregas de itens de pequeno porte, não é obrigatória a entrega na porta da unidade;</w:t>
      </w:r>
    </w:p>
    <w:p w:rsidR="00955443" w:rsidRPr="00607EFE" w:rsidP="00607EFE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ab/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II – 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>o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local de entrega definido pelo condomínio;</w:t>
      </w:r>
    </w:p>
    <w:p w:rsidR="00955443" w:rsidRPr="00607EFE" w:rsidP="00607EFE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ab/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III – as exceções previstas nesta Lei, incluindo os casos de pessoas com deficiência, mobilidade reduzida ou idosas, que poderão solicitar a entrega até a unidade, </w:t>
      </w:r>
      <w:r w:rsidRPr="00607EFE">
        <w:rPr>
          <w:rFonts w:ascii="Times New Roman" w:eastAsia="Times New Roman" w:hAnsi="Times New Roman" w:cs="Times New Roman"/>
          <w:bCs/>
          <w:kern w:val="0"/>
          <w:lang w:eastAsia="pt-BR" w:bidi="ar-SA"/>
        </w:rPr>
        <w:t>sem custo adicional para o consumidor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>.</w:t>
      </w:r>
    </w:p>
    <w:p w:rsidR="00955443" w:rsidRPr="00607EFE" w:rsidP="00607EFE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ab/>
      </w:r>
      <w:r w:rsidRPr="00607EF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Art. 6º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- O Poder Executivo poderá expedir normas complementares para a fiel execução desta Lei.</w:t>
      </w:r>
    </w:p>
    <w:p w:rsidR="00955443" w:rsidRPr="00607EFE" w:rsidP="00607EFE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ab/>
      </w:r>
      <w:r w:rsidRPr="00607EF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Art. 7º</w:t>
      </w:r>
      <w:r w:rsidRPr="00607EF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- Esta Lei entra em vigor na data de sua publicação.</w:t>
      </w:r>
    </w:p>
    <w:p w:rsidR="00FA3748" w:rsidRPr="003A5AC1" w:rsidP="00955443">
      <w:pPr>
        <w:pStyle w:val="NormalWeb"/>
        <w:rPr>
          <w:b/>
          <w:color w:val="000000"/>
        </w:rPr>
      </w:pPr>
    </w:p>
    <w:p w:rsidR="00FA3748" w:rsidRPr="003A5AC1" w:rsidP="00FA3748">
      <w:pPr>
        <w:pStyle w:val="Standard"/>
        <w:shd w:val="clear" w:color="auto" w:fill="FFFFFF"/>
        <w:ind w:firstLine="708"/>
        <w:jc w:val="center"/>
        <w:rPr>
          <w:rFonts w:ascii="Times New Roman" w:hAnsi="Times New Roman" w:cs="Times New Roman"/>
          <w:color w:val="000000"/>
        </w:rPr>
      </w:pPr>
      <w:r w:rsidRPr="003A5AC1">
        <w:rPr>
          <w:rFonts w:ascii="Times New Roman" w:hAnsi="Times New Roman" w:cs="Times New Roman"/>
          <w:b/>
          <w:color w:val="000000"/>
        </w:rPr>
        <w:t>Sala das Sessões</w:t>
      </w:r>
      <w:r w:rsidR="00BD4A64">
        <w:rPr>
          <w:rFonts w:ascii="Times New Roman" w:hAnsi="Times New Roman" w:cs="Times New Roman"/>
          <w:b/>
          <w:color w:val="000000"/>
        </w:rPr>
        <w:t xml:space="preserve"> “VEREADOR S</w:t>
      </w:r>
      <w:r w:rsidR="002E7D42">
        <w:rPr>
          <w:rFonts w:ascii="Times New Roman" w:hAnsi="Times New Roman" w:cs="Times New Roman"/>
          <w:b/>
          <w:color w:val="000000"/>
        </w:rPr>
        <w:t>ANTO RÓTOLLI”, em 24</w:t>
      </w:r>
      <w:r w:rsidR="005C7E0C">
        <w:rPr>
          <w:rFonts w:ascii="Times New Roman" w:hAnsi="Times New Roman" w:cs="Times New Roman"/>
          <w:b/>
          <w:color w:val="000000"/>
        </w:rPr>
        <w:t xml:space="preserve"> de fevereiro de 2026</w:t>
      </w:r>
      <w:r w:rsidRPr="003A5AC1">
        <w:rPr>
          <w:rFonts w:ascii="Times New Roman" w:hAnsi="Times New Roman" w:cs="Times New Roman"/>
          <w:b/>
          <w:color w:val="000000"/>
        </w:rPr>
        <w:t>.</w:t>
      </w:r>
    </w:p>
    <w:p w:rsidR="00FA3748" w:rsidRPr="003A5AC1" w:rsidP="00FA3748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FA3748" w:rsidRPr="003A5AC1" w:rsidP="00FA3748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</w:p>
    <w:p w:rsidR="00FA3748" w:rsidRPr="003A5AC1" w:rsidP="00FA3748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</w:p>
    <w:p w:rsidR="00FA3748" w:rsidRPr="003A5AC1" w:rsidP="00FA3748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3A5AC1">
        <w:rPr>
          <w:rFonts w:ascii="Times New Roman" w:hAnsi="Times New Roman" w:cs="Times New Roman"/>
          <w:b/>
          <w:color w:val="000000"/>
        </w:rPr>
        <w:t>ADEMIR SOUZA FLORETTI JUNIOR</w:t>
      </w:r>
    </w:p>
    <w:p w:rsidR="00FA3748" w:rsidRPr="003A5AC1" w:rsidP="00FA3748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3A5AC1">
        <w:rPr>
          <w:rFonts w:ascii="Times New Roman" w:hAnsi="Times New Roman" w:cs="Times New Roman"/>
          <w:noProof/>
          <w:color w:val="000000"/>
          <w:lang w:eastAsia="pt-B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136525</wp:posOffset>
            </wp:positionV>
            <wp:extent cx="1114425" cy="492760"/>
            <wp:effectExtent l="0" t="0" r="9525" b="2540"/>
            <wp:wrapNone/>
            <wp:docPr id="3" name="Imagem 3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702336" name=""/>
                    <pic:cNvPicPr/>
                  </pic:nvPicPr>
                  <pic:blipFill>
                    <a:blip xmlns:r="http://schemas.openxmlformats.org/officeDocument/2006/relationships" r:embed="rId4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9276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3A5AC1">
        <w:rPr>
          <w:rFonts w:ascii="Times New Roman" w:hAnsi="Times New Roman" w:cs="Times New Roman"/>
          <w:b/>
          <w:color w:val="000000"/>
        </w:rPr>
        <w:t>VEREADOR</w:t>
      </w:r>
    </w:p>
    <w:p w:rsidR="00FA3748" w:rsidRPr="003A5AC1" w:rsidP="00FA3748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D4A64" w:rsidP="00FA3748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</w:rPr>
      </w:pPr>
    </w:p>
    <w:p w:rsidR="00AA43D4" w:rsidRPr="00923D8B" w:rsidP="00FA3748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</w:rPr>
      </w:pPr>
    </w:p>
    <w:p w:rsidR="00075767" w:rsidP="00FA3748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A3748" w:rsidRPr="003A5AC1" w:rsidP="00FA3748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  <w:r w:rsidRPr="003A5AC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1074C6" w:rsidP="00607EFE">
      <w:pPr>
        <w:pStyle w:val="NormalWeb"/>
        <w:jc w:val="both"/>
      </w:pPr>
      <w:r>
        <w:tab/>
      </w:r>
      <w:r>
        <w:t xml:space="preserve">A crescente demanda por </w:t>
      </w:r>
      <w:r w:rsidRPr="00460E83">
        <w:rPr>
          <w:rStyle w:val="Strong"/>
          <w:rFonts w:eastAsia="NSimSun"/>
          <w:b w:val="0"/>
        </w:rPr>
        <w:t>serviços de entrega</w:t>
      </w:r>
      <w:r>
        <w:t xml:space="preserve"> nos últimos anos tem proporcionado uma mudança significativa no cotidiano dos consumidores e das empresas, especialmente em relação às entregas realizadas em </w:t>
      </w:r>
      <w:r w:rsidRPr="00460E83">
        <w:rPr>
          <w:rStyle w:val="Strong"/>
          <w:rFonts w:eastAsia="NSimSun"/>
          <w:b w:val="0"/>
        </w:rPr>
        <w:t>condomínios</w:t>
      </w:r>
      <w:r w:rsidRPr="00460E83">
        <w:rPr>
          <w:b/>
        </w:rPr>
        <w:t>,</w:t>
      </w:r>
      <w:r>
        <w:t xml:space="preserve"> sejam </w:t>
      </w:r>
      <w:r w:rsidRPr="00460E83">
        <w:rPr>
          <w:rStyle w:val="Strong"/>
          <w:rFonts w:eastAsia="NSimSun"/>
          <w:b w:val="0"/>
        </w:rPr>
        <w:t>residenciais</w:t>
      </w:r>
      <w:r w:rsidRPr="00460E83">
        <w:rPr>
          <w:b/>
        </w:rPr>
        <w:t xml:space="preserve">, </w:t>
      </w:r>
      <w:r w:rsidRPr="00460E83">
        <w:rPr>
          <w:rStyle w:val="Strong"/>
          <w:rFonts w:eastAsia="NSimSun"/>
          <w:b w:val="0"/>
        </w:rPr>
        <w:t>comerciais</w:t>
      </w:r>
      <w:r w:rsidRPr="00460E83">
        <w:rPr>
          <w:b/>
        </w:rPr>
        <w:t xml:space="preserve">, </w:t>
      </w:r>
      <w:r w:rsidRPr="00460E83">
        <w:rPr>
          <w:rStyle w:val="Strong"/>
          <w:rFonts w:eastAsia="NSimSun"/>
          <w:b w:val="0"/>
        </w:rPr>
        <w:t>industriais</w:t>
      </w:r>
      <w:r>
        <w:t xml:space="preserve"> ou de outros tipos. A facilidade proporcionada pelos </w:t>
      </w:r>
      <w:r w:rsidRPr="00460E83">
        <w:rPr>
          <w:rStyle w:val="Strong"/>
          <w:rFonts w:eastAsia="NSimSun"/>
          <w:b w:val="0"/>
        </w:rPr>
        <w:t>aplicativos e plataformas digitais</w:t>
      </w:r>
      <w:r>
        <w:t xml:space="preserve">, bem como a atuação dos </w:t>
      </w:r>
      <w:r w:rsidRPr="00460E83">
        <w:rPr>
          <w:rStyle w:val="Strong"/>
          <w:rFonts w:eastAsia="NSimSun"/>
          <w:b w:val="0"/>
        </w:rPr>
        <w:t>entregadores autônomos</w:t>
      </w:r>
      <w:r w:rsidRPr="00460E83">
        <w:rPr>
          <w:b/>
        </w:rPr>
        <w:t>,</w:t>
      </w:r>
      <w:r>
        <w:t xml:space="preserve"> tem transformado a dinâmica de compras e entregas no município de Mogi Mirim.</w:t>
      </w:r>
    </w:p>
    <w:p w:rsidR="001074C6" w:rsidP="00607EFE">
      <w:pPr>
        <w:pStyle w:val="NormalWeb"/>
        <w:jc w:val="both"/>
      </w:pPr>
      <w:r>
        <w:tab/>
      </w:r>
      <w:r>
        <w:t xml:space="preserve">Contudo, este fenômeno gerou novas necessidades e desafios, especialmente no que diz respeito ao </w:t>
      </w:r>
      <w:r w:rsidRPr="00460E83">
        <w:rPr>
          <w:rStyle w:val="Strong"/>
          <w:rFonts w:eastAsia="NSimSun"/>
          <w:b w:val="0"/>
        </w:rPr>
        <w:t>acesso às áreas comuns dos condomínios</w:t>
      </w:r>
      <w:r w:rsidRPr="00460E83">
        <w:rPr>
          <w:b/>
        </w:rPr>
        <w:t>,</w:t>
      </w:r>
      <w:r>
        <w:t xml:space="preserve"> como portarias e áreas de convivência, o que exige a definição de regras claras para que os </w:t>
      </w:r>
      <w:r w:rsidRPr="00460E83">
        <w:rPr>
          <w:rStyle w:val="Strong"/>
          <w:rFonts w:eastAsia="NSimSun"/>
          <w:b w:val="0"/>
        </w:rPr>
        <w:t>entregadores</w:t>
      </w:r>
      <w:r>
        <w:t xml:space="preserve"> possam realizar seu trabalho com segurança e sem prejudicar a organização interna dos </w:t>
      </w:r>
      <w:r w:rsidRPr="00460E83">
        <w:rPr>
          <w:rStyle w:val="Strong"/>
          <w:rFonts w:eastAsia="NSimSun"/>
          <w:b w:val="0"/>
        </w:rPr>
        <w:t>condomínios</w:t>
      </w:r>
      <w:r w:rsidRPr="00460E83">
        <w:rPr>
          <w:b/>
        </w:rPr>
        <w:t>.</w:t>
      </w:r>
    </w:p>
    <w:p w:rsidR="001074C6" w:rsidP="00607EFE">
      <w:pPr>
        <w:pStyle w:val="NormalWeb"/>
        <w:jc w:val="both"/>
      </w:pPr>
      <w:r>
        <w:tab/>
      </w:r>
      <w:r>
        <w:t xml:space="preserve">Com base nas situações práticas observadas, a principal proposta desta Lei é a </w:t>
      </w:r>
      <w:r w:rsidRPr="00460E83">
        <w:rPr>
          <w:rStyle w:val="Strong"/>
          <w:rFonts w:eastAsia="NSimSun"/>
          <w:b w:val="0"/>
        </w:rPr>
        <w:t>proibição de exigência do consumidor</w:t>
      </w:r>
      <w:r w:rsidRPr="00460E83">
        <w:rPr>
          <w:b/>
        </w:rPr>
        <w:t xml:space="preserve"> </w:t>
      </w:r>
      <w:r>
        <w:t xml:space="preserve">para que o entregador </w:t>
      </w:r>
      <w:r w:rsidRPr="00460E83">
        <w:rPr>
          <w:rStyle w:val="Strong"/>
          <w:rFonts w:eastAsia="NSimSun"/>
          <w:b w:val="0"/>
        </w:rPr>
        <w:t>adentre a unidade do condomínio até a porta de seu apartamento ou casa</w:t>
      </w:r>
      <w:r w:rsidRPr="00460E83">
        <w:rPr>
          <w:b/>
        </w:rPr>
        <w:t>,</w:t>
      </w:r>
      <w:r>
        <w:t xml:space="preserve"> uma vez que a entrada nas áreas comuns deve ser </w:t>
      </w:r>
      <w:r w:rsidRPr="00460E83">
        <w:rPr>
          <w:rStyle w:val="Strong"/>
          <w:rFonts w:eastAsia="NSimSun"/>
          <w:b w:val="0"/>
        </w:rPr>
        <w:t>facultativa</w:t>
      </w:r>
      <w:r w:rsidRPr="00460E83">
        <w:rPr>
          <w:b/>
        </w:rPr>
        <w:t>,</w:t>
      </w:r>
      <w:r>
        <w:t xml:space="preserve"> de acordo com as condições definidas pela administração do condomínio ou o próprio entregador, respeitando as normas de segurança do local.</w:t>
      </w:r>
    </w:p>
    <w:p w:rsidR="001074C6" w:rsidP="00607EFE">
      <w:pPr>
        <w:pStyle w:val="NormalWeb"/>
        <w:jc w:val="both"/>
      </w:pPr>
      <w:r>
        <w:tab/>
      </w:r>
      <w:r>
        <w:t xml:space="preserve">Além disso, a Lei visa </w:t>
      </w:r>
      <w:r w:rsidRPr="00460E83">
        <w:rPr>
          <w:rStyle w:val="Strong"/>
          <w:rFonts w:eastAsia="NSimSun"/>
          <w:b w:val="0"/>
        </w:rPr>
        <w:t>proteger os entregadores</w:t>
      </w:r>
      <w:r>
        <w:t xml:space="preserve"> contra situações de </w:t>
      </w:r>
      <w:r w:rsidRPr="00460E83">
        <w:rPr>
          <w:rStyle w:val="Strong"/>
          <w:rFonts w:eastAsia="NSimSun"/>
          <w:b w:val="0"/>
        </w:rPr>
        <w:t>hostilidade</w:t>
      </w:r>
      <w:r w:rsidRPr="00460E83">
        <w:rPr>
          <w:b/>
        </w:rPr>
        <w:t xml:space="preserve">, </w:t>
      </w:r>
      <w:r w:rsidRPr="00460E83">
        <w:rPr>
          <w:rStyle w:val="Strong"/>
          <w:rFonts w:eastAsia="NSimSun"/>
          <w:b w:val="0"/>
        </w:rPr>
        <w:t>agressões</w:t>
      </w:r>
      <w:r w:rsidRPr="00460E83">
        <w:rPr>
          <w:b/>
        </w:rPr>
        <w:t xml:space="preserve"> </w:t>
      </w:r>
      <w:r>
        <w:t xml:space="preserve">e </w:t>
      </w:r>
      <w:r w:rsidRPr="00460E83">
        <w:rPr>
          <w:rStyle w:val="Strong"/>
          <w:rFonts w:eastAsia="NSimSun"/>
          <w:b w:val="0"/>
        </w:rPr>
        <w:t>violência</w:t>
      </w:r>
      <w:r w:rsidRPr="00460E83">
        <w:rPr>
          <w:b/>
        </w:rPr>
        <w:t>,</w:t>
      </w:r>
      <w:r>
        <w:t xml:space="preserve"> que têm se tornado cada vez mais recorrentes, especialmente com o aumento das entregas realizadas em áreas residenciais. Infelizmente, motoboys e entregadores têm sido frequentemente alvo de </w:t>
      </w:r>
      <w:r w:rsidRPr="00460E83">
        <w:rPr>
          <w:rStyle w:val="Strong"/>
          <w:rFonts w:eastAsia="NSimSun"/>
          <w:b w:val="0"/>
        </w:rPr>
        <w:t>agressões físicas e psicológicas</w:t>
      </w:r>
      <w:r w:rsidRPr="00460E83">
        <w:rPr>
          <w:b/>
        </w:rPr>
        <w:t>,</w:t>
      </w:r>
      <w:r>
        <w:t xml:space="preserve"> como mostra o </w:t>
      </w:r>
      <w:r w:rsidRPr="00460E83">
        <w:rPr>
          <w:rStyle w:val="Strong"/>
          <w:rFonts w:eastAsia="NSimSun"/>
          <w:b w:val="0"/>
        </w:rPr>
        <w:t>caso recente em Mogi Mirim</w:t>
      </w:r>
      <w:r w:rsidRPr="00460E83">
        <w:rPr>
          <w:b/>
        </w:rPr>
        <w:t>,</w:t>
      </w:r>
      <w:r>
        <w:t xml:space="preserve"> onde entregadores foram vítimas de atitudes hostis por parte de alguns consumidores que tentaram impor regras de acesso que desrespeitavam a segurança e o trabalho desses profissionais.</w:t>
      </w:r>
    </w:p>
    <w:p w:rsidR="001074C6" w:rsidP="00607EFE">
      <w:pPr>
        <w:pStyle w:val="NormalWeb"/>
        <w:jc w:val="both"/>
      </w:pPr>
      <w:r>
        <w:tab/>
      </w:r>
      <w:r>
        <w:t xml:space="preserve">Este projeto busca garantir que as entregas sejam realizadas de maneira eficaz, respeitando as normas de segurança e organização dos </w:t>
      </w:r>
      <w:r w:rsidRPr="00460E83">
        <w:rPr>
          <w:rStyle w:val="Strong"/>
          <w:rFonts w:eastAsia="NSimSun"/>
          <w:b w:val="0"/>
        </w:rPr>
        <w:t>condomínios</w:t>
      </w:r>
      <w:r w:rsidRPr="00460E83">
        <w:rPr>
          <w:b/>
        </w:rPr>
        <w:t>,</w:t>
      </w:r>
      <w:r>
        <w:t xml:space="preserve"> ao mesmo tempo em que assegura </w:t>
      </w:r>
      <w:r w:rsidRPr="00460E83">
        <w:rPr>
          <w:rStyle w:val="Strong"/>
          <w:rFonts w:eastAsia="NSimSun"/>
          <w:b w:val="0"/>
        </w:rPr>
        <w:t>direitos tanto aos consumidores quanto aos trabalhadores de entregas</w:t>
      </w:r>
      <w:r w:rsidRPr="00460E83">
        <w:rPr>
          <w:b/>
        </w:rPr>
        <w:t>.</w:t>
      </w:r>
      <w:r>
        <w:t xml:space="preserve"> Especificamente, busca-se estabelecer regras que:</w:t>
      </w:r>
    </w:p>
    <w:p w:rsidR="001074C6" w:rsidP="00607EFE">
      <w:pPr>
        <w:pStyle w:val="NormalWeb"/>
        <w:numPr>
          <w:ilvl w:val="0"/>
          <w:numId w:val="2"/>
        </w:numPr>
        <w:jc w:val="both"/>
      </w:pPr>
      <w:r>
        <w:t xml:space="preserve">Permitam a entrega de itens de pequeno porte sem a exigência de que o entregador adentre as áreas comuns, respeitando sua liberdade de escolha, mas sem abrir mão das </w:t>
      </w:r>
      <w:r w:rsidRPr="00460E83">
        <w:rPr>
          <w:rStyle w:val="Strong"/>
          <w:rFonts w:eastAsia="NSimSun"/>
          <w:b w:val="0"/>
        </w:rPr>
        <w:t>exceções</w:t>
      </w:r>
      <w:r w:rsidRPr="00460E83">
        <w:rPr>
          <w:b/>
        </w:rPr>
        <w:t xml:space="preserve"> </w:t>
      </w:r>
      <w:r>
        <w:t xml:space="preserve">necessárias, como para pessoas com </w:t>
      </w:r>
      <w:r w:rsidRPr="00460E83">
        <w:rPr>
          <w:rStyle w:val="Strong"/>
          <w:rFonts w:eastAsia="NSimSun"/>
          <w:b w:val="0"/>
        </w:rPr>
        <w:t>mobilidade reduzida</w:t>
      </w:r>
      <w:r w:rsidRPr="00460E83">
        <w:rPr>
          <w:b/>
        </w:rPr>
        <w:t xml:space="preserve">, </w:t>
      </w:r>
      <w:r w:rsidRPr="00460E83">
        <w:rPr>
          <w:rStyle w:val="Strong"/>
          <w:rFonts w:eastAsia="NSimSun"/>
          <w:b w:val="0"/>
        </w:rPr>
        <w:t>idosas</w:t>
      </w:r>
      <w:r w:rsidRPr="00460E83">
        <w:rPr>
          <w:b/>
        </w:rPr>
        <w:t xml:space="preserve"> ou </w:t>
      </w:r>
      <w:r w:rsidRPr="00460E83">
        <w:rPr>
          <w:rStyle w:val="Strong"/>
          <w:rFonts w:eastAsia="NSimSun"/>
          <w:b w:val="0"/>
        </w:rPr>
        <w:t>com deficiência</w:t>
      </w:r>
      <w:r w:rsidRPr="00460E83">
        <w:rPr>
          <w:b/>
        </w:rPr>
        <w:t>.</w:t>
      </w:r>
    </w:p>
    <w:p w:rsidR="001074C6" w:rsidP="00607EFE">
      <w:pPr>
        <w:pStyle w:val="NormalWeb"/>
        <w:numPr>
          <w:ilvl w:val="0"/>
          <w:numId w:val="2"/>
        </w:numPr>
        <w:jc w:val="both"/>
      </w:pPr>
      <w:r>
        <w:t xml:space="preserve">Definam a responsabilidade dos </w:t>
      </w:r>
      <w:r w:rsidRPr="00460E83">
        <w:rPr>
          <w:rStyle w:val="Strong"/>
          <w:rFonts w:eastAsia="NSimSun"/>
          <w:b w:val="0"/>
        </w:rPr>
        <w:t>condomínios</w:t>
      </w:r>
      <w:r w:rsidRPr="00460E83">
        <w:rPr>
          <w:b/>
        </w:rPr>
        <w:t>,</w:t>
      </w:r>
      <w:r>
        <w:t xml:space="preserve"> plataformas de entrega e empresas sobre o cumprimento das regras, visando a proteção dos </w:t>
      </w:r>
      <w:r w:rsidRPr="00460E83">
        <w:rPr>
          <w:rStyle w:val="Strong"/>
          <w:rFonts w:eastAsia="NSimSun"/>
          <w:b w:val="0"/>
        </w:rPr>
        <w:t>trabalhadores de aplicativos</w:t>
      </w:r>
      <w:r>
        <w:t xml:space="preserve"> contra situações de hostilidade ou constrangimento.</w:t>
      </w:r>
    </w:p>
    <w:p w:rsidR="001074C6" w:rsidP="00607EFE">
      <w:pPr>
        <w:pStyle w:val="NormalWeb"/>
        <w:numPr>
          <w:ilvl w:val="0"/>
          <w:numId w:val="2"/>
        </w:numPr>
        <w:jc w:val="both"/>
      </w:pPr>
      <w:r>
        <w:t xml:space="preserve">Estabeleçam a </w:t>
      </w:r>
      <w:r w:rsidRPr="00460E83">
        <w:rPr>
          <w:rStyle w:val="Strong"/>
          <w:rFonts w:eastAsia="NSimSun"/>
          <w:b w:val="0"/>
        </w:rPr>
        <w:t>transparência</w:t>
      </w:r>
      <w:r>
        <w:t xml:space="preserve"> nas informações fornecidas tanto para o consumidor quanto para o entregador, garantindo que as regras sejam claras no momento da contratação e execução do serviço.</w:t>
      </w:r>
    </w:p>
    <w:p w:rsidR="001074C6" w:rsidP="00607EFE">
      <w:pPr>
        <w:pStyle w:val="NormalWeb"/>
        <w:jc w:val="both"/>
      </w:pPr>
      <w:r>
        <w:tab/>
      </w:r>
      <w:r>
        <w:t xml:space="preserve">Portanto, a presente Lei busca proporcionar um equilíbrio entre a </w:t>
      </w:r>
      <w:r w:rsidRPr="00460E83">
        <w:rPr>
          <w:rStyle w:val="Strong"/>
          <w:rFonts w:eastAsia="NSimSun"/>
          <w:b w:val="0"/>
        </w:rPr>
        <w:t>facilidade das entregas</w:t>
      </w:r>
      <w:r w:rsidRPr="00460E83">
        <w:rPr>
          <w:b/>
        </w:rPr>
        <w:t>,</w:t>
      </w:r>
      <w:r>
        <w:t xml:space="preserve"> a </w:t>
      </w:r>
      <w:r w:rsidRPr="00460E83">
        <w:rPr>
          <w:rStyle w:val="Strong"/>
          <w:rFonts w:eastAsia="NSimSun"/>
          <w:b w:val="0"/>
        </w:rPr>
        <w:t>organização condominial</w:t>
      </w:r>
      <w:r>
        <w:t xml:space="preserve"> e o </w:t>
      </w:r>
      <w:r w:rsidRPr="00460E83">
        <w:rPr>
          <w:rStyle w:val="Strong"/>
          <w:rFonts w:eastAsia="NSimSun"/>
          <w:b w:val="0"/>
        </w:rPr>
        <w:t>respeito às normas de convivência e direitos dos entregadores e</w:t>
      </w:r>
      <w:r>
        <w:rPr>
          <w:rStyle w:val="Strong"/>
          <w:rFonts w:eastAsia="NSimSun"/>
        </w:rPr>
        <w:t xml:space="preserve"> </w:t>
      </w:r>
      <w:r w:rsidRPr="00460E83">
        <w:rPr>
          <w:rStyle w:val="Strong"/>
          <w:rFonts w:eastAsia="NSimSun"/>
          <w:b w:val="0"/>
        </w:rPr>
        <w:t>consumidores</w:t>
      </w:r>
      <w:r w:rsidRPr="00460E83">
        <w:rPr>
          <w:b/>
        </w:rPr>
        <w:t>,</w:t>
      </w:r>
      <w:r>
        <w:t xml:space="preserve"> criando um ambiente seguro e respeitoso para todos os envolvidos no processo de entrega.</w:t>
      </w:r>
    </w:p>
    <w:p w:rsidR="00ED129F">
      <w:pPr>
        <w:rPr>
          <w:rFonts w:hint="eastAsia"/>
        </w:rPr>
      </w:pPr>
    </w:p>
    <w:sectPr w:rsidSect="00FA3748">
      <w:headerReference w:type="default" r:id="rId5"/>
      <w:footerReference w:type="default" r:id="rId6"/>
      <w:pgSz w:w="11906" w:h="16838"/>
      <w:pgMar w:top="1134" w:right="1134" w:bottom="993" w:left="1134" w:header="720" w:footer="25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BA0" w:rsidP="00175BA0">
    <w:pPr>
      <w:pStyle w:val="Footer"/>
      <w:jc w:val="center"/>
      <w:rPr>
        <w:rFonts w:hint="eastAsia"/>
        <w:sz w:val="18"/>
      </w:rPr>
    </w:pPr>
    <w:r>
      <w:rPr>
        <w:sz w:val="18"/>
      </w:rPr>
      <w:t>Rua Dr. José Alves, 129 - Centro - Fone: (019) 3814.1200 - Fax: (019) 3814.1224 – Mogi Mirim - SP</w:t>
    </w:r>
  </w:p>
  <w:p w:rsidR="00175BA0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49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0,0,0,0">
                <w:txbxContent>
                  <w:p w:rsidR="004D1FB0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2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041715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CÂMARA MUNICIPAL DE MOGI MIRIM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Estado de São Paulo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GABINETE DO VEREADOR ADEMIR JUNIOR</w:t>
    </w:r>
  </w:p>
  <w:p w:rsidR="000043D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924065"/>
    <w:multiLevelType w:val="multilevel"/>
    <w:tmpl w:val="666A7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A62F6F"/>
    <w:multiLevelType w:val="multilevel"/>
    <w:tmpl w:val="E12C0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48"/>
    <w:rsid w:val="000043D0"/>
    <w:rsid w:val="0003792F"/>
    <w:rsid w:val="00071746"/>
    <w:rsid w:val="00075767"/>
    <w:rsid w:val="001074C6"/>
    <w:rsid w:val="00141376"/>
    <w:rsid w:val="00175BA0"/>
    <w:rsid w:val="001A3041"/>
    <w:rsid w:val="00207F61"/>
    <w:rsid w:val="00222D0D"/>
    <w:rsid w:val="00241A30"/>
    <w:rsid w:val="002E7D42"/>
    <w:rsid w:val="003A5AC1"/>
    <w:rsid w:val="00460E83"/>
    <w:rsid w:val="004D1FB0"/>
    <w:rsid w:val="004F5181"/>
    <w:rsid w:val="005338CE"/>
    <w:rsid w:val="005C7E0C"/>
    <w:rsid w:val="005F4E7D"/>
    <w:rsid w:val="00607EFE"/>
    <w:rsid w:val="007C68C4"/>
    <w:rsid w:val="007D2DCE"/>
    <w:rsid w:val="007E0BFB"/>
    <w:rsid w:val="00923D8B"/>
    <w:rsid w:val="00937320"/>
    <w:rsid w:val="00955443"/>
    <w:rsid w:val="00AA43D4"/>
    <w:rsid w:val="00AB280E"/>
    <w:rsid w:val="00BD4A64"/>
    <w:rsid w:val="00C8208D"/>
    <w:rsid w:val="00CF6F9A"/>
    <w:rsid w:val="00D43ECB"/>
    <w:rsid w:val="00D97C33"/>
    <w:rsid w:val="00DB3BAA"/>
    <w:rsid w:val="00DC0A7E"/>
    <w:rsid w:val="00DC57E6"/>
    <w:rsid w:val="00E41A91"/>
    <w:rsid w:val="00ED129F"/>
    <w:rsid w:val="00EF55CC"/>
    <w:rsid w:val="00F77DBE"/>
    <w:rsid w:val="00FA3748"/>
    <w:rsid w:val="00FE3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C87B8A-5893-4228-B232-5A783740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SimSun" w:ascii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74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A374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FA3748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DefaultParagraphFont"/>
    <w:link w:val="Header"/>
    <w:rsid w:val="00FA3748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FA374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Strong">
    <w:name w:val="Strong"/>
    <w:basedOn w:val="DefaultParagraphFont"/>
    <w:uiPriority w:val="22"/>
    <w:qFormat/>
    <w:rsid w:val="00FA3748"/>
    <w:rPr>
      <w:b/>
      <w:bCs/>
    </w:rPr>
  </w:style>
  <w:style w:type="paragraph" w:styleId="Footer">
    <w:name w:val="footer"/>
    <w:basedOn w:val="Normal"/>
    <w:link w:val="RodapChar"/>
    <w:unhideWhenUsed/>
    <w:rsid w:val="00FA374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DefaultParagraphFont"/>
    <w:link w:val="Footer"/>
    <w:rsid w:val="00FA3748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NoSpacing">
    <w:name w:val="No Spacing"/>
    <w:uiPriority w:val="1"/>
    <w:qFormat/>
    <w:rsid w:val="00FA374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2026-02-24T19:12:27Z</cp:lastPrinted>
  <dcterms:created xsi:type="dcterms:W3CDTF">2026-02-24T19:08:00Z</dcterms:created>
  <dcterms:modified xsi:type="dcterms:W3CDTF">2026-02-24T19:09:00Z</dcterms:modified>
</cp:coreProperties>
</file>