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3D6D21" w:rsidP="003D6D21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D85ED2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 w:rsidRPr="00D85ED2">
        <w:rPr>
          <w:b/>
          <w:sz w:val="24"/>
          <w:szCs w:val="24"/>
        </w:rPr>
        <w:t>RELATÓRIO</w:t>
      </w:r>
    </w:p>
    <w:p w:rsidR="00322469" w:rsidRPr="00D85ED2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P="009634C0" w14:paraId="4DE9CBF8" w14:textId="23E0114B">
      <w:pPr>
        <w:pStyle w:val="NormalWeb"/>
        <w:spacing w:line="360" w:lineRule="auto"/>
        <w:rPr>
          <w:rStyle w:val="Emphasis"/>
        </w:rPr>
      </w:pPr>
      <w:r w:rsidRPr="00D85ED2">
        <w:tab/>
      </w:r>
      <w:r w:rsidR="009634C0">
        <w:rPr>
          <w:rStyle w:val="Strong"/>
        </w:rPr>
        <w:t>PROJETO DE LEI Nº 190</w:t>
      </w:r>
      <w:r w:rsidRPr="00D85ED2">
        <w:rPr>
          <w:rStyle w:val="Strong"/>
        </w:rPr>
        <w:t xml:space="preserve"> DE 2025</w:t>
      </w:r>
    </w:p>
    <w:p w:rsidR="009634C0" w:rsidRPr="009634C0" w:rsidP="009634C0" w14:paraId="4C704E34" w14:textId="4ED1AB7F">
      <w:pPr>
        <w:pStyle w:val="NormalWeb"/>
        <w:spacing w:line="360" w:lineRule="auto"/>
        <w:jc w:val="both"/>
        <w:rPr>
          <w:bCs/>
          <w:i/>
        </w:rPr>
      </w:pPr>
      <w:r>
        <w:rPr>
          <w:bCs/>
          <w:i/>
        </w:rPr>
        <w:t xml:space="preserve">Dispõe sobre a instituição da Política Municipal de Fornecimento de Fraldas Descartáveis para pessoas em situação de vulnerabilidade e com necessidades clínicas específicas, no </w:t>
      </w:r>
      <w:r w:rsidR="00352D78">
        <w:rPr>
          <w:bCs/>
          <w:i/>
        </w:rPr>
        <w:t>M</w:t>
      </w:r>
      <w:r>
        <w:rPr>
          <w:bCs/>
          <w:i/>
        </w:rPr>
        <w:t xml:space="preserve">unicípio de Mogi Mirim, e dá outras providências. </w:t>
      </w:r>
    </w:p>
    <w:p w:rsidR="00F74441" w:rsidRPr="00D85ED2" w:rsidP="003D6D21" w14:paraId="1D42C3C2" w14:textId="43B18AE1">
      <w:pPr>
        <w:pStyle w:val="NormalWeb"/>
        <w:spacing w:line="360" w:lineRule="auto"/>
      </w:pPr>
      <w:r w:rsidRPr="00D85ED2">
        <w:rPr>
          <w:rStyle w:val="Strong"/>
        </w:rPr>
        <w:t xml:space="preserve">RELATOR: VEREADOR </w:t>
      </w:r>
      <w:r w:rsidR="00183796">
        <w:rPr>
          <w:rStyle w:val="Strong"/>
        </w:rPr>
        <w:t>WILIANS MENDES DE OLIVEIRA</w:t>
      </w:r>
    </w:p>
    <w:p w:rsidR="00F74441" w:rsidRPr="00D85ED2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D85ED2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1902E0" w:rsidRPr="00D85ED2" w:rsidP="001902E0" w14:paraId="15F67277" w14:textId="7AD3A94F">
      <w:pPr>
        <w:pStyle w:val="NormalWeb"/>
        <w:spacing w:line="360" w:lineRule="auto"/>
        <w:jc w:val="both"/>
        <w:rPr>
          <w:b/>
          <w:bCs/>
        </w:rPr>
      </w:pPr>
      <w:r w:rsidRPr="00D85ED2">
        <w:tab/>
      </w:r>
      <w:r w:rsidR="00352D78">
        <w:t>O Projeto de Lei nº 190 de 2025, de autoria da</w:t>
      </w:r>
      <w:r w:rsidR="008B0437">
        <w:t xml:space="preserve"> Vereador</w:t>
      </w:r>
      <w:r w:rsidR="00352D78">
        <w:t xml:space="preserve">a Daniella Gonçalves de </w:t>
      </w:r>
      <w:r w:rsidR="00352D78">
        <w:t>Amoêdo</w:t>
      </w:r>
      <w:r w:rsidR="00352D78">
        <w:t xml:space="preserve"> Campos</w:t>
      </w:r>
      <w:r w:rsidR="00CA0263">
        <w:t xml:space="preserve">, </w:t>
      </w:r>
      <w:r w:rsidRPr="00D85ED2" w:rsidR="005D21C6">
        <w:t xml:space="preserve">tem por objetivo </w:t>
      </w:r>
      <w:r w:rsidR="00CA0263">
        <w:rPr>
          <w:rStyle w:val="Emphasis"/>
          <w:b/>
        </w:rPr>
        <w:t xml:space="preserve">instituir </w:t>
      </w:r>
      <w:r w:rsidR="00352D78">
        <w:rPr>
          <w:rStyle w:val="Emphasis"/>
          <w:b/>
        </w:rPr>
        <w:t xml:space="preserve">no âmbito do Município de Mogi Mirim, a Política Municipal de Fornecimento de Fraldas Descartáveis às pessoas idosas, pessoas com deficiência, pessoas com doenças raras e pessoas com Transtorno do Espectro Autista (TEA), desde que comprovada a vulnerabilidade. </w:t>
      </w:r>
    </w:p>
    <w:p w:rsidR="003B1A59" w:rsidRPr="00D85ED2" w:rsidP="001902E0" w14:paraId="3500C619" w14:textId="2116D605">
      <w:pPr>
        <w:pStyle w:val="NormalWeb"/>
        <w:spacing w:line="360" w:lineRule="auto"/>
        <w:ind w:firstLine="720"/>
        <w:jc w:val="both"/>
      </w:pPr>
      <w:r w:rsidRPr="00D85ED2">
        <w:t>O artigo 1º</w:t>
      </w:r>
      <w:r w:rsidR="00CA0263">
        <w:t xml:space="preserve"> institui </w:t>
      </w:r>
      <w:r w:rsidR="007D7DF9">
        <w:t xml:space="preserve">o direito ao recebimento gratuito de fraldas descartáveis aos beneficiários que atendam aos critérios estabelecidos. </w:t>
      </w:r>
    </w:p>
    <w:p w:rsidR="00F6470D" w:rsidP="005B27A9" w14:paraId="26C99FC2" w14:textId="51021329">
      <w:pPr>
        <w:pStyle w:val="NormalWeb"/>
        <w:spacing w:line="360" w:lineRule="auto"/>
        <w:ind w:firstLine="720"/>
        <w:jc w:val="both"/>
      </w:pPr>
      <w:r w:rsidRPr="00D85ED2">
        <w:t xml:space="preserve">O artigo 2° </w:t>
      </w:r>
      <w:r w:rsidR="007D7DF9">
        <w:t xml:space="preserve">fixa os requisitos cumulativos para concessão do benefício, quais sejam: apresentação de laudo médico com indicação do CID atualizado que ateste incontinência urinária e/ou anal; comprovação de residência no Município; inscrição </w:t>
      </w:r>
      <w:r w:rsidR="00DD6E0B">
        <w:t>ativa no Cadastro Único (</w:t>
      </w:r>
      <w:r w:rsidR="00DD6E0B">
        <w:t>CadÚnico</w:t>
      </w:r>
      <w:r w:rsidR="00DD6E0B">
        <w:t xml:space="preserve">); e renda familiar per capita de até meio salário mínimo vigente. </w:t>
      </w:r>
    </w:p>
    <w:p w:rsidR="00D44223" w:rsidP="00D44223" w14:paraId="1A1277CD" w14:textId="710281C7">
      <w:pPr>
        <w:pStyle w:val="NormalWeb"/>
        <w:spacing w:line="360" w:lineRule="auto"/>
        <w:ind w:firstLine="720"/>
        <w:jc w:val="both"/>
      </w:pPr>
      <w:r>
        <w:t xml:space="preserve">O artigo 3º </w:t>
      </w:r>
      <w:r w:rsidR="00DD6E0B">
        <w:t xml:space="preserve">conceitua os beneficiários conforme legislação federal específica, mencionando o Estatuto da Pessoa Idosa (Lei n° 10.741/2003), a Lei Brasileira de Inclusão da Pessoa com Deficiência (Lei n° 13.146/2025) e a Lei n° 12.764/2012 (Lei Berenice </w:t>
      </w:r>
      <w:r w:rsidR="00DD6E0B">
        <w:t>Piana</w:t>
      </w:r>
      <w:r w:rsidR="00DD6E0B">
        <w:t xml:space="preserve">).  </w:t>
      </w:r>
    </w:p>
    <w:p w:rsidR="00C92AE6" w:rsidRPr="00D85ED2" w:rsidP="005B27A9" w14:paraId="4AB21DB3" w14:textId="3AF9226C">
      <w:pPr>
        <w:pStyle w:val="NormalWeb"/>
        <w:spacing w:line="360" w:lineRule="auto"/>
        <w:ind w:firstLine="720"/>
        <w:jc w:val="both"/>
      </w:pPr>
      <w:r>
        <w:t xml:space="preserve">O artigo 4° dispõe sobre </w:t>
      </w:r>
      <w:r w:rsidR="000E61EA">
        <w:t>o fornecimento</w:t>
      </w:r>
      <w:r w:rsidR="000F6A51">
        <w:t xml:space="preserve"> observará a prescrição médica quanto à quantidade e especificações técnicas, garantindo adequação às necessidades do beneficiário, prevendo ainda regulamentação quanto à validade da prescrição.</w:t>
      </w:r>
    </w:p>
    <w:p w:rsidR="00E978F5" w:rsidRPr="00D85ED2" w:rsidP="003D6D21" w14:paraId="12586F0E" w14:textId="0DDFFE56">
      <w:pPr>
        <w:pStyle w:val="NormalWeb"/>
        <w:spacing w:line="360" w:lineRule="auto"/>
        <w:jc w:val="both"/>
      </w:pPr>
      <w:r w:rsidRPr="00D85ED2">
        <w:tab/>
      </w:r>
      <w:r w:rsidR="008A3EC3">
        <w:t xml:space="preserve">O artigo 5º </w:t>
      </w:r>
      <w:r w:rsidR="000F6A51">
        <w:t xml:space="preserve">estabelece que as despesas decorrentes correrão por conta de dotações orçamentárias própria, suplementadas se necessário. </w:t>
      </w:r>
    </w:p>
    <w:p w:rsidR="005B27A9" w:rsidRPr="00D85ED2" w:rsidP="0088465F" w14:paraId="7D77A827" w14:textId="4411BD63">
      <w:pPr>
        <w:pStyle w:val="NormalWeb"/>
        <w:spacing w:line="360" w:lineRule="auto"/>
        <w:ind w:firstLine="720"/>
        <w:jc w:val="both"/>
      </w:pPr>
      <w:r>
        <w:t>Por último, o artigo 6</w:t>
      </w:r>
      <w:r w:rsidRPr="00D85ED2" w:rsidR="008677CB">
        <w:t>º estabelece que</w:t>
      </w:r>
      <w:r w:rsidR="00FB12A6">
        <w:t xml:space="preserve"> a lei entra</w:t>
      </w:r>
      <w:r w:rsidR="005B5D7B">
        <w:t>rá</w:t>
      </w:r>
      <w:r w:rsidR="00FB12A6">
        <w:t xml:space="preserve"> em vigor na data de sua publicação.</w:t>
      </w:r>
    </w:p>
    <w:p w:rsidR="0055728D" w:rsidRPr="00D85ED2" w:rsidP="00A95026" w14:paraId="51DD3134" w14:textId="75976931">
      <w:pPr>
        <w:pStyle w:val="NormalWeb"/>
        <w:spacing w:line="360" w:lineRule="auto"/>
        <w:ind w:firstLine="720"/>
        <w:jc w:val="both"/>
      </w:pPr>
      <w:r>
        <w:t xml:space="preserve"> </w:t>
      </w:r>
      <w:r w:rsidR="009C5903">
        <w:t>Em justif</w:t>
      </w:r>
      <w:r w:rsidR="000F6A51">
        <w:t>icativa apresentada, a</w:t>
      </w:r>
      <w:r w:rsidR="00A95026">
        <w:t xml:space="preserve"> autor</w:t>
      </w:r>
      <w:r w:rsidR="000F6A51">
        <w:t>a</w:t>
      </w:r>
      <w:r w:rsidR="00A95026">
        <w:t xml:space="preserve"> </w:t>
      </w:r>
      <w:r w:rsidR="000F6A51">
        <w:t xml:space="preserve">fundamenta a proposta no direito fundamental à saúde (art. 196 da Constituição Federal), na dignidade da pessoa humana (art. 1, III, Constituição Federal) e nas normas protetivas voltadas à pessoa idosa, à pessoa com deficiência e à pessoa com TEA, ressaltando a relevância social da medida e seu impacto na promoção da saúde pública e da assistência social.  </w:t>
      </w:r>
    </w:p>
    <w:p w:rsidR="00F74441" w:rsidRPr="00D85ED2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D85ED2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D85ED2" w:rsidP="003D6D21" w14:paraId="560AAA5E" w14:textId="5ADC7760">
      <w:pPr>
        <w:pStyle w:val="Heading4"/>
        <w:spacing w:line="360" w:lineRule="auto"/>
        <w:rPr>
          <w:color w:val="auto"/>
        </w:rPr>
      </w:pPr>
      <w:r w:rsidRPr="00D85ED2">
        <w:rPr>
          <w:rStyle w:val="Strong"/>
          <w:b/>
          <w:bCs w:val="0"/>
          <w:color w:val="auto"/>
        </w:rPr>
        <w:tab/>
        <w:t>a) Legalidade e Constitucionalidade</w:t>
      </w:r>
    </w:p>
    <w:p w:rsidR="00804434" w:rsidRPr="00D85ED2" w:rsidP="003D6D21" w14:paraId="1A5705A5" w14:textId="6C3CB8D6">
      <w:pPr>
        <w:pStyle w:val="NormalWeb"/>
        <w:spacing w:line="360" w:lineRule="auto"/>
        <w:jc w:val="both"/>
      </w:pPr>
      <w:r w:rsidRPr="00D85ED2">
        <w:tab/>
      </w:r>
      <w:r w:rsidRPr="00D85ED2" w:rsidR="003B1A59">
        <w:t>O Proj</w:t>
      </w:r>
      <w:r w:rsidR="00FB12A6">
        <w:t xml:space="preserve">eto de Lei nº </w:t>
      </w:r>
      <w:r w:rsidR="007E4862">
        <w:t xml:space="preserve">190 </w:t>
      </w:r>
      <w:r w:rsidRPr="00D85ED2" w:rsidR="003B1A59">
        <w:t xml:space="preserve">de 2025 </w:t>
      </w:r>
      <w:r w:rsidR="003B5526">
        <w:t xml:space="preserve">versa sobre política pública de assistência social e saúde, direcionada a pessoas em situação de vulnerabilidade no âmbito municipal. </w:t>
      </w:r>
    </w:p>
    <w:p w:rsidR="002A5400" w:rsidP="00DD00FF" w14:paraId="6EFC0146" w14:textId="2FBA74F1">
      <w:pPr>
        <w:pStyle w:val="NormalWeb"/>
        <w:spacing w:line="360" w:lineRule="auto"/>
        <w:jc w:val="both"/>
      </w:pPr>
      <w:r>
        <w:tab/>
        <w:t xml:space="preserve">Nos termos do artigo 30, inciso I, da Constituição Federal, compete aos Municípios legislar sobre assuntos de interesse local. </w:t>
      </w:r>
      <w:r w:rsidR="00014135">
        <w:t xml:space="preserve">Ademais, o artigo 23, inciso II da Constituição Federal estabelece ser competência comum da União, Estados, Distrito Federal e Municípios cuidar da saúde e assistência pública, da proteção e garantia das pessoas com deficiência, o que autoriza a atuação legislativa municipal suplementar nessa matéria. </w:t>
      </w:r>
    </w:p>
    <w:p w:rsidR="007E4862" w:rsidP="00DD00FF" w14:paraId="65FF7A48" w14:textId="0151C6B8">
      <w:pPr>
        <w:pStyle w:val="NormalWeb"/>
        <w:spacing w:line="360" w:lineRule="auto"/>
        <w:jc w:val="both"/>
      </w:pPr>
      <w:r>
        <w:tab/>
        <w:t>O projeto encontra respaldo no artigo 196 da Constituição Federal, que dispõe que a saúde é direito de todos e dever do Estado</w:t>
      </w:r>
      <w:r w:rsidR="003B5526">
        <w:t>, garantido mediante políticas sociais e econômicas que visem à redução do risco de doença e de outros agravos.</w:t>
      </w:r>
      <w:r w:rsidR="00014135">
        <w:t xml:space="preserve"> A proposta também se harmoniza com o artigo 230 da Constituição Federal, que impõe ao Poder Público o dever de amparo às pessoas idosas, bem como com a Lei n° 13.146/2025 (Lei Brasileira de Inclusão) e a Lei n° </w:t>
      </w:r>
      <w:r w:rsidR="00014135">
        <w:t xml:space="preserve">12.764/2012 (Lei Berenice </w:t>
      </w:r>
      <w:r w:rsidR="00014135">
        <w:t>Piana</w:t>
      </w:r>
      <w:r w:rsidR="00014135">
        <w:t xml:space="preserve">), que asseguram proteção integral às pessoas com deficiência e às pessoas com Transtorno do Espectro Autista. </w:t>
      </w:r>
    </w:p>
    <w:p w:rsidR="003B5526" w:rsidP="00FD01B5" w14:paraId="4148E2EA" w14:textId="325A0B21">
      <w:pPr>
        <w:pStyle w:val="NormalWeb"/>
        <w:spacing w:line="360" w:lineRule="auto"/>
        <w:jc w:val="both"/>
      </w:pPr>
      <w:r>
        <w:tab/>
      </w:r>
      <w:r w:rsidR="00FD01B5">
        <w:t xml:space="preserve">Sob o aspecto material, portanto, a proposição revela-se compatível com o texto constitucional, pois concretiza direitos fundamentais ligados à dignidade da pessoa humana (art. 1°, III, da Constituição Federal), à saúde e à assistência social, promovendo medidas que visam reduzir desigualdades e assegurar condições mínimas de higiene e bem-estar às populações vulneráveis. </w:t>
      </w:r>
    </w:p>
    <w:p w:rsidR="00FD01B5" w:rsidP="00FD01B5" w14:paraId="21A28F00" w14:textId="184A367D">
      <w:pPr>
        <w:pStyle w:val="NormalWeb"/>
        <w:spacing w:line="360" w:lineRule="auto"/>
        <w:jc w:val="both"/>
      </w:pPr>
      <w:r>
        <w:tab/>
        <w:t xml:space="preserve">Todavia, sob o aspecto formal, cumpre analisar a iniciativa legislativa. A matéria institui política pública que envolve prestação continuada de insumos e organização administrativa para sua execução, podendo implicar geração de despesa pública e definição de atribuições administrativas do Poder Executivo. </w:t>
      </w:r>
    </w:p>
    <w:p w:rsidR="00FD01B5" w:rsidP="00FD01B5" w14:paraId="72190ED5" w14:textId="335509C5">
      <w:pPr>
        <w:pStyle w:val="NormalWeb"/>
        <w:spacing w:line="360" w:lineRule="auto"/>
        <w:jc w:val="both"/>
      </w:pPr>
      <w:r>
        <w:tab/>
        <w:t>Nos termos do artigo 2° da Constituição Federal, que consagra o prin</w:t>
      </w:r>
      <w:r w:rsidR="004944EB">
        <w:t>cípio da separação dos poderes</w:t>
      </w:r>
      <w:r>
        <w:t xml:space="preserve">, </w:t>
      </w:r>
      <w:r w:rsidR="004944EB">
        <w:t xml:space="preserve">na qual </w:t>
      </w:r>
      <w:r>
        <w:t xml:space="preserve">compete privativamente ao Chefe do Poder Executivo a iniciativa de leis que disponham sobre organização administrativa, atribuições de órgãos públicos e criação ou ampliação de despesas de caráter continuado. </w:t>
      </w:r>
    </w:p>
    <w:p w:rsidR="00014135" w:rsidP="00DD00FF" w14:paraId="7AD56378" w14:textId="0C2B6E62">
      <w:pPr>
        <w:pStyle w:val="NormalWeb"/>
        <w:spacing w:line="360" w:lineRule="auto"/>
        <w:jc w:val="both"/>
      </w:pPr>
      <w:r>
        <w:tab/>
        <w:t xml:space="preserve">Caso se entenda que a proposição impõe obrigação direta de execução ao Executivo, com impacto financeiro permanente e definição operacional da política pública, poderá ser caracterizado vício formal de iniciativa. </w:t>
      </w:r>
    </w:p>
    <w:p w:rsidR="0067335F" w:rsidP="00DD00FF" w14:paraId="79366390" w14:textId="032E4DDD">
      <w:pPr>
        <w:pStyle w:val="NormalWeb"/>
        <w:spacing w:line="360" w:lineRule="auto"/>
        <w:jc w:val="both"/>
      </w:pPr>
      <w:r>
        <w:tab/>
        <w:t xml:space="preserve">Entretanto, se interpretada como norma de caráter programático, estabelecendo diretrizes e autorizando a implementação conforme regulamentação do Poder Executivo e disponibilidade orçamentária, a proposta pode ser compatibilizada com o ordenamento jurídico, afastando-se eventual afronta à separação de poderes. </w:t>
      </w:r>
    </w:p>
    <w:p w:rsidR="003B1A59" w:rsidRPr="00D85ED2" w:rsidP="00FA65BC" w14:paraId="37C22377" w14:textId="78B28C63">
      <w:pPr>
        <w:pStyle w:val="NormalWeb"/>
        <w:spacing w:line="360" w:lineRule="auto"/>
        <w:ind w:firstLine="720"/>
        <w:jc w:val="both"/>
      </w:pPr>
      <w:r w:rsidRPr="00D85ED2">
        <w:t>Dia</w:t>
      </w:r>
      <w:r w:rsidRPr="00D85ED2" w:rsidR="0059215B">
        <w:t>nte do exposto e</w:t>
      </w:r>
      <w:r w:rsidRPr="00D85ED2">
        <w:t xml:space="preserve"> com base nos fundamentos expostos, concl</w:t>
      </w:r>
      <w:r w:rsidR="002E252D">
        <w:t>u</w:t>
      </w:r>
      <w:r w:rsidR="0067335F">
        <w:t>i-se que o Projeto de Lei n° 190</w:t>
      </w:r>
      <w:r w:rsidR="00BB2C9B">
        <w:t xml:space="preserve"> de </w:t>
      </w:r>
      <w:r w:rsidRPr="00D85ED2">
        <w:t xml:space="preserve">2025 </w:t>
      </w:r>
      <w:r w:rsidR="004A0210">
        <w:t xml:space="preserve">pode prosseguir em tramitação desde que observadas as cautelas acima expostas. </w:t>
      </w:r>
    </w:p>
    <w:p w:rsidR="00F74441" w:rsidRPr="00D85ED2" w:rsidP="003D6D21" w14:paraId="0F32780D" w14:textId="48768D2A">
      <w:pPr>
        <w:pStyle w:val="NormalWeb"/>
        <w:spacing w:line="360" w:lineRule="auto"/>
        <w:jc w:val="both"/>
      </w:pPr>
      <w:r w:rsidRPr="00D85ED2">
        <w:rPr>
          <w:rStyle w:val="Strong"/>
          <w:bCs w:val="0"/>
        </w:rPr>
        <w:tab/>
        <w:t>b) Conveniência e Oportunidade</w:t>
      </w:r>
    </w:p>
    <w:p w:rsidR="00F23513" w:rsidP="004A0210" w14:paraId="38031262" w14:textId="5DA3CD8B">
      <w:pPr>
        <w:pStyle w:val="NormalWeb"/>
        <w:spacing w:line="360" w:lineRule="auto"/>
        <w:jc w:val="both"/>
        <w:rPr>
          <w:rStyle w:val="Emphasis"/>
          <w:i w:val="0"/>
        </w:rPr>
      </w:pPr>
      <w:r w:rsidRPr="00D85ED2">
        <w:rPr>
          <w:b/>
        </w:rPr>
        <w:tab/>
      </w:r>
      <w:r w:rsidR="004A0210">
        <w:rPr>
          <w:rStyle w:val="Emphasis"/>
          <w:i w:val="0"/>
        </w:rPr>
        <w:t xml:space="preserve">O Projeto de lei n° 190 de 2025 revela-se socialmente relevante e alinhado às demandas concretas da população em situação de vulnerabilidade no Município de Mogi Mirim. </w:t>
      </w:r>
    </w:p>
    <w:p w:rsidR="004A0210" w:rsidP="004A0210" w14:paraId="701139EA" w14:textId="439E3EF4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 xml:space="preserve">O fornecimento de fraldas descartáveis a pessoas </w:t>
      </w:r>
      <w:r w:rsidR="00A7670A">
        <w:rPr>
          <w:rStyle w:val="Emphasis"/>
          <w:i w:val="0"/>
        </w:rPr>
        <w:t xml:space="preserve">idosas, pessoas com deficiência, pessoas com doenças rara e pessoas com Transtorno do Espectro Autista que apresentem incontinência urinário e/ou anal constitui medida que ultrapassa o caráter assistencial, inserindo-se no campo da promoção da dignidade humana, da saúde preventiva e da inclusão social. </w:t>
      </w:r>
    </w:p>
    <w:p w:rsidR="00A7670A" w:rsidP="004A0210" w14:paraId="28E1FF04" w14:textId="6FE134DB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 xml:space="preserve">Trata-se de insumo essencial à manutenção da higiene, da integridade física e do bem-estar dos beneficiários, especialmente nos casos de uso continuo ou permanente. O custo mensal desse produto representa impacto significativo no orçamento das famílias de baixa renda, podendo comprometer a aquisição de outros itens igualmente essenciais, como alimentação e medicamentos. </w:t>
      </w:r>
    </w:p>
    <w:p w:rsidR="00A7670A" w:rsidP="004A0210" w14:paraId="2DB5A79A" w14:textId="533A20D3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 xml:space="preserve">Sob a ótica social, a proposta fortalece as políticas públicas de assistência e saúde no âmbito municipal, promovendo inclusão, proteção social e redução de desigualdades, em consonância com os princípios constitucionais da dignidade da pessoa humana e da justiça social. </w:t>
      </w:r>
    </w:p>
    <w:p w:rsidR="00A7670A" w:rsidRPr="00437259" w:rsidP="004A0210" w14:paraId="780A1DBC" w14:textId="242B5B84">
      <w:pPr>
        <w:pStyle w:val="NormalWeb"/>
        <w:spacing w:line="360" w:lineRule="auto"/>
        <w:jc w:val="both"/>
        <w:rPr>
          <w:iCs/>
        </w:rPr>
      </w:pPr>
      <w:r>
        <w:rPr>
          <w:rStyle w:val="Emphasis"/>
          <w:i w:val="0"/>
        </w:rPr>
        <w:tab/>
        <w:t>Desta forma, quanto ao mérito, o Projeto de Lei n° 190 de 2025 mostra-se conveniente e oportuno, pois atende à demanda social relevante, promove proteção às pessoas em condição de maior fragilidade e contribui para o aprimoramento das políticas públicas municipais voltadas à população vulnerável.</w:t>
      </w:r>
    </w:p>
    <w:p w:rsidR="00F74441" w:rsidRPr="00D85ED2" w:rsidP="003D6D21" w14:paraId="38BA90DC" w14:textId="7952AF80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D85ED2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F74441" w:rsidRPr="00D85ED2" w:rsidP="00F13148" w14:paraId="0344C6BF" w14:textId="4DCF0739">
      <w:pPr>
        <w:pStyle w:val="NormalWeb"/>
        <w:spacing w:line="360" w:lineRule="auto"/>
        <w:ind w:firstLine="720"/>
        <w:jc w:val="both"/>
      </w:pPr>
      <w:r w:rsidRPr="00D85ED2">
        <w:t>Após análise detalhada do projeto o relator </w:t>
      </w:r>
      <w:r w:rsidR="00916F85">
        <w:rPr>
          <w:rStyle w:val="Strong"/>
        </w:rPr>
        <w:t xml:space="preserve">propõe </w:t>
      </w:r>
      <w:r>
        <w:rPr>
          <w:rStyle w:val="Strong"/>
        </w:rPr>
        <w:t xml:space="preserve"> emenda</w:t>
      </w:r>
      <w:r w:rsidR="00916F85">
        <w:rPr>
          <w:rStyle w:val="Strong"/>
        </w:rPr>
        <w:t>s</w:t>
      </w:r>
      <w:r>
        <w:rPr>
          <w:rStyle w:val="Strong"/>
        </w:rPr>
        <w:t xml:space="preserve"> modificativa</w:t>
      </w:r>
      <w:r w:rsidRPr="00D85ED2">
        <w:rPr>
          <w:rStyle w:val="Strong"/>
        </w:rPr>
        <w:t xml:space="preserve"> </w:t>
      </w:r>
      <w:r>
        <w:rPr>
          <w:rStyle w:val="Strong"/>
        </w:rPr>
        <w:t>aos artigos 1º e 5°</w:t>
      </w:r>
      <w:r>
        <w:t xml:space="preserve"> do projeto</w:t>
      </w:r>
      <w:r w:rsidRPr="00D85ED2">
        <w:t>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D85ED2" w:rsidP="003D6D21" w14:paraId="008936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D85ED2" w:rsidP="003D6D21" w14:paraId="2AF20253" w14:textId="1C3576BF">
      <w:pPr>
        <w:pStyle w:val="NormalWeb"/>
        <w:spacing w:line="360" w:lineRule="auto"/>
        <w:jc w:val="both"/>
      </w:pPr>
      <w:r w:rsidRPr="00D85ED2">
        <w:tab/>
        <w:t>A Comissão de Justiça e Redação, por unanimidade, </w:t>
      </w:r>
      <w:r w:rsidRPr="00D85ED2">
        <w:rPr>
          <w:rStyle w:val="Strong"/>
        </w:rPr>
        <w:t>aprova</w:t>
      </w:r>
      <w:r w:rsidRPr="00D85ED2">
        <w:t> o Pro</w:t>
      </w:r>
      <w:r w:rsidR="00183796">
        <w:t>jeto de Lei nº 190</w:t>
      </w:r>
      <w:r w:rsidRPr="00D85ED2">
        <w:t xml:space="preserve"> de 2025, </w:t>
      </w:r>
      <w:r w:rsidR="00183796">
        <w:rPr>
          <w:rStyle w:val="Strong"/>
        </w:rPr>
        <w:t>com</w:t>
      </w:r>
      <w:r w:rsidRPr="00D85ED2" w:rsidR="003D6D21">
        <w:rPr>
          <w:rStyle w:val="Strong"/>
        </w:rPr>
        <w:t xml:space="preserve"> emendas</w:t>
      </w:r>
      <w:r w:rsidRPr="00D85ED2">
        <w:t>, considerando-o </w:t>
      </w:r>
      <w:r w:rsidRPr="00D85ED2" w:rsidR="003E5A51">
        <w:rPr>
          <w:rStyle w:val="Strong"/>
        </w:rPr>
        <w:t xml:space="preserve">legal, constitucional e </w:t>
      </w:r>
      <w:r w:rsidRPr="00D85ED2">
        <w:rPr>
          <w:rStyle w:val="Strong"/>
        </w:rPr>
        <w:t>conveniente</w:t>
      </w:r>
      <w:r w:rsidRPr="00D85ED2">
        <w:t>.</w:t>
      </w:r>
    </w:p>
    <w:p w:rsidR="00F74441" w:rsidRPr="00D85ED2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D85ED2" w:rsidP="003D6D21" w14:paraId="14CCE9EB" w14:textId="77777777">
      <w:pPr>
        <w:pStyle w:val="NormalWeb"/>
        <w:spacing w:line="360" w:lineRule="auto"/>
      </w:pPr>
      <w:r w:rsidRPr="00D85ED2">
        <w:rPr>
          <w:rStyle w:val="Strong"/>
        </w:rPr>
        <w:t>Assinam os membros da Comissão de Justiça e Redação que votaram a favor:</w:t>
      </w:r>
    </w:p>
    <w:p w:rsidR="00346786" w:rsidP="00346786" w14:paraId="53412763" w14:textId="439E4F71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Wagner Ricardo Pereira (Presidente)</w:t>
      </w:r>
    </w:p>
    <w:p w:rsidR="00145C5C" w:rsidRPr="00D85ED2" w:rsidP="00145C5C" w14:paraId="4AF6387D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 xml:space="preserve">Vereador João Victor </w:t>
      </w:r>
      <w:r>
        <w:t xml:space="preserve">Coutinho </w:t>
      </w:r>
      <w:r w:rsidRPr="00D85ED2">
        <w:t>Gasparini (Vice-Presidente)</w:t>
      </w:r>
    </w:p>
    <w:p w:rsidR="00145C5C" w:rsidP="00346786" w14:paraId="641EBEDD" w14:textId="60878611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>Vereador Wilians Mendes de Oliveira (Membro)</w:t>
      </w:r>
    </w:p>
    <w:p w:rsidR="00F74441" w:rsidRPr="00D85ED2" w:rsidP="00145C5C" w14:paraId="64715406" w14:textId="7DD4B488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D85ED2" w:rsidP="003D6D21" w14:paraId="6AB168D8" w14:textId="31898B9E">
      <w:pPr>
        <w:pStyle w:val="NormalWeb"/>
        <w:spacing w:line="360" w:lineRule="auto"/>
        <w:jc w:val="center"/>
      </w:pPr>
      <w:r w:rsidRPr="00D85ED2">
        <w:rPr>
          <w:rStyle w:val="Strong"/>
        </w:rPr>
        <w:t>SALA DAS SESSÕES</w:t>
      </w:r>
      <w:r w:rsidR="00073F3E">
        <w:rPr>
          <w:rStyle w:val="Strong"/>
        </w:rPr>
        <w:t xml:space="preserve"> “VEREADOR SANTO RÓTTOLI”, em </w:t>
      </w:r>
      <w:r w:rsidR="00BF225D">
        <w:rPr>
          <w:rStyle w:val="Strong"/>
        </w:rPr>
        <w:t xml:space="preserve">10 </w:t>
      </w:r>
      <w:r w:rsidR="00073F3E">
        <w:rPr>
          <w:rStyle w:val="Strong"/>
        </w:rPr>
        <w:t>de março</w:t>
      </w:r>
      <w:r w:rsidR="00183796">
        <w:rPr>
          <w:rStyle w:val="Strong"/>
        </w:rPr>
        <w:t xml:space="preserve"> de 2026</w:t>
      </w:r>
      <w:r w:rsidRPr="00D85ED2">
        <w:rPr>
          <w:rStyle w:val="Strong"/>
        </w:rPr>
        <w:t>.</w:t>
      </w:r>
    </w:p>
    <w:p w:rsidR="003D6D21" w:rsidRPr="00D85ED2" w:rsidP="003D6D21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183796" w:rsidP="003D6D21" w14:paraId="7E34DE79" w14:textId="46D475D7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D85ED2">
        <w:rPr>
          <w:b/>
          <w:sz w:val="24"/>
          <w:szCs w:val="24"/>
          <w:highlight w:val="white"/>
          <w:u w:val="single"/>
        </w:rPr>
        <w:t xml:space="preserve">VEREADOR </w:t>
      </w:r>
      <w:r w:rsidRPr="00183796" w:rsidR="00183796">
        <w:rPr>
          <w:rStyle w:val="Strong"/>
          <w:sz w:val="24"/>
          <w:szCs w:val="24"/>
          <w:u w:val="single"/>
        </w:rPr>
        <w:t>WILIANS MENDES DE OLIVEIRA</w:t>
      </w:r>
    </w:p>
    <w:p w:rsidR="00F74441" w:rsidRPr="00D85ED2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D85ED2">
        <w:rPr>
          <w:sz w:val="24"/>
          <w:szCs w:val="24"/>
        </w:rPr>
        <w:t>Relator</w:t>
      </w:r>
    </w:p>
    <w:p w:rsidR="00F13148" w:rsidRPr="00D85ED2" w:rsidP="003D6D21" w14:paraId="7F003426" w14:textId="77777777">
      <w:pPr>
        <w:spacing w:line="360" w:lineRule="auto"/>
        <w:jc w:val="center"/>
        <w:rPr>
          <w:sz w:val="24"/>
          <w:szCs w:val="24"/>
        </w:rPr>
      </w:pPr>
    </w:p>
    <w:p w:rsidR="00F13148" w:rsidRPr="00D85ED2" w:rsidP="003D6D21" w14:paraId="45DD80A7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D85ED2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D85ED2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183796" w:rsidRPr="00183796" w:rsidP="003D6D21" w14:paraId="6FAE7FB0" w14:textId="3DAF0009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183796">
        <w:rPr>
          <w:b/>
        </w:rPr>
        <w:t>Cons</w:t>
      </w:r>
      <w:r>
        <w:rPr>
          <w:b/>
        </w:rPr>
        <w:t>tituição Federal, Art. 1º, III:</w:t>
      </w:r>
      <w:r>
        <w:t xml:space="preserve"> princípio da dignidade da pessoa humana.</w:t>
      </w:r>
    </w:p>
    <w:p w:rsidR="00451F2D" w:rsidRPr="00183796" w:rsidP="003D6D21" w14:paraId="43EE8BE6" w14:textId="1B529FE0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Constituição Federal, Art. 2</w:t>
      </w:r>
      <w:r w:rsidR="004B09B1">
        <w:rPr>
          <w:rStyle w:val="Strong"/>
        </w:rPr>
        <w:t>°</w:t>
      </w:r>
      <w:r>
        <w:rPr>
          <w:rStyle w:val="Strong"/>
        </w:rPr>
        <w:t xml:space="preserve">, </w:t>
      </w:r>
      <w:r w:rsidR="0048297C">
        <w:rPr>
          <w:rStyle w:val="Strong"/>
          <w:b w:val="0"/>
        </w:rPr>
        <w:t xml:space="preserve">dispõe sobre o princípio das separações de poderes. </w:t>
      </w:r>
    </w:p>
    <w:p w:rsidR="00183796" w:rsidRPr="00D85ED2" w:rsidP="003D6D21" w14:paraId="4BCC1BEE" w14:textId="1C198BF4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183796">
        <w:rPr>
          <w:b/>
        </w:rPr>
        <w:t>Constituição Federal, Art. 23, II:</w:t>
      </w:r>
      <w:r>
        <w:t xml:space="preserve"> competência comum para cuidar da saúde e assistência pública.</w:t>
      </w:r>
    </w:p>
    <w:p w:rsidR="00CC230E" w:rsidP="00CC230E" w14:paraId="60EC92E0" w14:textId="1B1AD9D2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D85ED2">
        <w:rPr>
          <w:rStyle w:val="Strong"/>
        </w:rPr>
        <w:t>Constituição Federal, Art. 30, I</w:t>
      </w:r>
      <w:r w:rsidRPr="00D85ED2" w:rsidR="00E57571">
        <w:t>: b</w:t>
      </w:r>
      <w:r w:rsidRPr="00D85ED2">
        <w:t>as</w:t>
      </w:r>
      <w:r w:rsidR="00BB2C9B">
        <w:t xml:space="preserve">e legal para a competência de legislar sobre assuntos de interesse local. </w:t>
      </w:r>
    </w:p>
    <w:p w:rsidR="00183796" w:rsidP="00CC230E" w14:paraId="70232062" w14:textId="4546788B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183796">
        <w:rPr>
          <w:b/>
        </w:rPr>
        <w:t>Constituição Federal, Art. 196:</w:t>
      </w:r>
      <w:r>
        <w:t xml:space="preserve"> Direito à saúde.</w:t>
      </w:r>
    </w:p>
    <w:p w:rsidR="00183796" w:rsidP="00CC230E" w14:paraId="3B8B4FDA" w14:textId="23C37C5B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183796">
        <w:rPr>
          <w:b/>
        </w:rPr>
        <w:t>Constituição Federal, Art. 230:</w:t>
      </w:r>
      <w:r>
        <w:t xml:space="preserve"> Dever de amparo às pessoas idosas.</w:t>
      </w:r>
    </w:p>
    <w:p w:rsidR="00183796" w:rsidP="00183796" w14:paraId="3660DBC9" w14:textId="6B49738B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183796">
        <w:rPr>
          <w:b/>
        </w:rPr>
        <w:t>Lei Federal nº 10.741/2003 –</w:t>
      </w:r>
      <w:r>
        <w:t xml:space="preserve"> Estatuto da Pessoa Idosa.</w:t>
      </w:r>
    </w:p>
    <w:p w:rsidR="00183796" w:rsidP="00183796" w14:paraId="7BE2970D" w14:textId="38CD7D9D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1D3030">
        <w:rPr>
          <w:b/>
        </w:rPr>
        <w:t xml:space="preserve">Lei Federal nº 13.146/2015 – </w:t>
      </w:r>
      <w:r>
        <w:t>Lei Brasileira de Inclusão da Pessoa com Deficiência.</w:t>
      </w:r>
    </w:p>
    <w:p w:rsidR="00183796" w:rsidP="00183796" w14:paraId="3E58B053" w14:textId="34EFD648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1D3030">
        <w:rPr>
          <w:b/>
        </w:rPr>
        <w:t>Lei Federal nº 12.764/2012 –</w:t>
      </w:r>
      <w:r>
        <w:t xml:space="preserve"> Lei Berenice </w:t>
      </w:r>
      <w:r>
        <w:t>Piana</w:t>
      </w:r>
      <w:r>
        <w:t>.</w:t>
      </w:r>
    </w:p>
    <w:p w:rsidR="000C4807" w:rsidRPr="00D85ED2" w:rsidP="000C4807" w14:paraId="39EA12C6" w14:textId="77777777">
      <w:pPr>
        <w:pStyle w:val="NormalWeb"/>
        <w:spacing w:before="0" w:beforeAutospacing="0" w:line="360" w:lineRule="auto"/>
        <w:jc w:val="both"/>
      </w:pPr>
    </w:p>
    <w:p w:rsidR="004B09B1" w:rsidP="004B09B1" w14:paraId="20A37EE1" w14:textId="77777777">
      <w:pPr>
        <w:pStyle w:val="NormalWeb"/>
        <w:spacing w:before="0" w:beforeAutospacing="0" w:line="360" w:lineRule="auto"/>
        <w:ind w:left="720"/>
        <w:jc w:val="both"/>
      </w:pPr>
    </w:p>
    <w:p w:rsidR="001D3030" w:rsidP="00F13148" w14:paraId="399FC0BB" w14:textId="66600A09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1D3030" w:rsidP="00F13148" w14:paraId="77B312F6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F13148" w:rsidRPr="00D85ED2" w:rsidP="00F13148" w14:paraId="2BB5648D" w14:textId="0A21A8CF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D85ED2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="0048297C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183796">
        <w:rPr>
          <w:rFonts w:ascii="Palatino Linotype" w:hAnsi="Palatino Linotype" w:cs="Arial"/>
          <w:b/>
          <w:sz w:val="24"/>
          <w:szCs w:val="24"/>
        </w:rPr>
        <w:t>REDAÇÃO AO PROJETO DE LEI N° 190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DE 2025 DE AUTORIA </w:t>
      </w:r>
      <w:r w:rsidR="00183796">
        <w:rPr>
          <w:rFonts w:ascii="Palatino Linotype" w:hAnsi="Palatino Linotype" w:cs="Arial"/>
          <w:b/>
          <w:sz w:val="24"/>
          <w:szCs w:val="24"/>
        </w:rPr>
        <w:t>DA</w:t>
      </w:r>
      <w:r w:rsidRPr="00D85ED2" w:rsidR="00DC32F0">
        <w:rPr>
          <w:rFonts w:ascii="Palatino Linotype" w:hAnsi="Palatino Linotype" w:cs="Arial"/>
          <w:b/>
          <w:sz w:val="24"/>
          <w:szCs w:val="24"/>
        </w:rPr>
        <w:t xml:space="preserve"> VEREADOR</w:t>
      </w:r>
      <w:r w:rsidR="00183796">
        <w:rPr>
          <w:rFonts w:ascii="Palatino Linotype" w:hAnsi="Palatino Linotype" w:cs="Arial"/>
          <w:b/>
          <w:sz w:val="24"/>
          <w:szCs w:val="24"/>
        </w:rPr>
        <w:t>A</w:t>
      </w:r>
      <w:r w:rsidR="004B09B1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183796">
        <w:rPr>
          <w:rFonts w:ascii="Palatino Linotype" w:hAnsi="Palatino Linotype" w:cs="Arial"/>
          <w:b/>
          <w:sz w:val="24"/>
          <w:szCs w:val="24"/>
        </w:rPr>
        <w:t xml:space="preserve">DANIELLA GONÇALVES DE AMOÊDO CAMPOS. </w:t>
      </w:r>
    </w:p>
    <w:p w:rsidR="00F13148" w:rsidRPr="00D85ED2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D85ED2" w:rsidP="00F13148" w14:paraId="58287EA8" w14:textId="76EE118D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Seguindo o Voto exarado pelo Relator e conforme determina o artigo 35 da Resolução n° 276 de 09 de novembro de 2010 a Comissão Permanente de Justiça e Redação formaliza o presente PARECER F</w:t>
      </w:r>
      <w:r w:rsidR="0048297C">
        <w:rPr>
          <w:rFonts w:ascii="Palatino Linotype" w:hAnsi="Palatino Linotype" w:cs="Arial"/>
          <w:sz w:val="24"/>
          <w:szCs w:val="24"/>
        </w:rPr>
        <w:t>A</w:t>
      </w:r>
      <w:r w:rsidR="00183796">
        <w:rPr>
          <w:rFonts w:ascii="Palatino Linotype" w:hAnsi="Palatino Linotype" w:cs="Arial"/>
          <w:sz w:val="24"/>
          <w:szCs w:val="24"/>
        </w:rPr>
        <w:t>VORÁVEL ao Projeto de Lei n° 190</w:t>
      </w:r>
      <w:r w:rsidRPr="00D85ED2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F13148" w:rsidRPr="00D85ED2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D85ED2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20B7216A" w14:textId="3D6A4545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10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</w:t>
      </w:r>
      <w:r w:rsidR="00073F3E">
        <w:rPr>
          <w:rFonts w:ascii="Palatino Linotype" w:hAnsi="Palatino Linotype" w:cs="Arial"/>
          <w:bCs/>
          <w:sz w:val="24"/>
          <w:szCs w:val="24"/>
        </w:rPr>
        <w:t>março</w:t>
      </w:r>
      <w:r w:rsidR="00183796">
        <w:rPr>
          <w:rFonts w:ascii="Palatino Linotype" w:hAnsi="Palatino Linotype" w:cs="Arial"/>
          <w:bCs/>
          <w:sz w:val="24"/>
          <w:szCs w:val="24"/>
        </w:rPr>
        <w:t xml:space="preserve"> de 2026</w:t>
      </w:r>
      <w:r w:rsidRPr="00D85ED2">
        <w:rPr>
          <w:rFonts w:ascii="Palatino Linotype" w:hAnsi="Palatino Linotype" w:cs="Arial"/>
          <w:bCs/>
          <w:sz w:val="24"/>
          <w:szCs w:val="24"/>
        </w:rPr>
        <w:t>.</w:t>
      </w:r>
    </w:p>
    <w:p w:rsidR="00F13148" w:rsidRPr="00D85ED2" w:rsidP="00F13148" w14:paraId="2C89A8D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81FF97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D85ED2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D763D9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D85ED2" w:rsidP="00F13148" w14:paraId="2D19F49E" w14:textId="6691BBBB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</w:t>
      </w:r>
    </w:p>
    <w:p w:rsidR="00F13148" w:rsidRPr="00D85ED2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0251102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16F85" w:rsidRPr="00183796" w:rsidP="00916F85" w14:paraId="370C2639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Pr="00183796">
        <w:rPr>
          <w:rStyle w:val="Strong"/>
          <w:rFonts w:ascii="Palatino Linotype" w:hAnsi="Palatino Linotype"/>
          <w:sz w:val="24"/>
          <w:szCs w:val="24"/>
          <w:u w:val="single"/>
        </w:rPr>
        <w:t>WILIANS MENDES DE OLIVEIRA</w:t>
      </w:r>
    </w:p>
    <w:p w:rsidR="00F13148" w:rsidRPr="00D85ED2" w:rsidP="00F13148" w14:paraId="74EA0317" w14:textId="2344AA5D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  <w:r w:rsidR="00916F85">
        <w:rPr>
          <w:rFonts w:ascii="Palatino Linotype" w:hAnsi="Palatino Linotype" w:cs="Arial"/>
          <w:sz w:val="24"/>
          <w:szCs w:val="24"/>
        </w:rPr>
        <w:t>/Relator</w:t>
      </w:r>
    </w:p>
    <w:p w:rsidR="00F13148" w:rsidRPr="00D85ED2" w:rsidP="00F13148" w14:paraId="508586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45B8060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183796" w:rsidP="00F13148" w14:paraId="2D93895A" w14:textId="03AD06AB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916F85">
        <w:rPr>
          <w:rStyle w:val="Strong"/>
          <w:rFonts w:ascii="Palatino Linotype" w:hAnsi="Palatino Linotype"/>
          <w:sz w:val="24"/>
          <w:szCs w:val="24"/>
          <w:u w:val="single"/>
        </w:rPr>
        <w:t>MARCIO EVANDRO RIBEIRO</w:t>
      </w:r>
      <w:bookmarkStart w:id="0" w:name="_GoBack"/>
      <w:bookmarkEnd w:id="0"/>
    </w:p>
    <w:p w:rsidR="00F13148" w:rsidRPr="00D85ED2" w:rsidP="00F13148" w14:paraId="10091CF6" w14:textId="156E38D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</w:p>
    <w:p w:rsidR="00F13148" w:rsidRPr="008C125D" w:rsidP="0055728D" w14:paraId="684EA24D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4135"/>
    <w:rsid w:val="00021B2B"/>
    <w:rsid w:val="0002414D"/>
    <w:rsid w:val="00026797"/>
    <w:rsid w:val="00027E9D"/>
    <w:rsid w:val="00037531"/>
    <w:rsid w:val="00041A2D"/>
    <w:rsid w:val="00057A9B"/>
    <w:rsid w:val="00064FC8"/>
    <w:rsid w:val="00070FE7"/>
    <w:rsid w:val="00071EF2"/>
    <w:rsid w:val="00072EB5"/>
    <w:rsid w:val="00073F3E"/>
    <w:rsid w:val="0008150E"/>
    <w:rsid w:val="00096F36"/>
    <w:rsid w:val="000A1BE0"/>
    <w:rsid w:val="000C4807"/>
    <w:rsid w:val="000E61EA"/>
    <w:rsid w:val="000F4933"/>
    <w:rsid w:val="000F6A51"/>
    <w:rsid w:val="00113DAB"/>
    <w:rsid w:val="00126AE5"/>
    <w:rsid w:val="00145C5C"/>
    <w:rsid w:val="0015590E"/>
    <w:rsid w:val="00181506"/>
    <w:rsid w:val="00183796"/>
    <w:rsid w:val="00187FC6"/>
    <w:rsid w:val="001902E0"/>
    <w:rsid w:val="001911A3"/>
    <w:rsid w:val="00192536"/>
    <w:rsid w:val="001A3CE4"/>
    <w:rsid w:val="001A5F35"/>
    <w:rsid w:val="001B7303"/>
    <w:rsid w:val="001D0560"/>
    <w:rsid w:val="001D3030"/>
    <w:rsid w:val="001D5DAA"/>
    <w:rsid w:val="001E6F87"/>
    <w:rsid w:val="0020165D"/>
    <w:rsid w:val="00213987"/>
    <w:rsid w:val="00227E2C"/>
    <w:rsid w:val="00234376"/>
    <w:rsid w:val="00247876"/>
    <w:rsid w:val="002664BD"/>
    <w:rsid w:val="00297379"/>
    <w:rsid w:val="002A2BD3"/>
    <w:rsid w:val="002A5400"/>
    <w:rsid w:val="002A648D"/>
    <w:rsid w:val="002B71AC"/>
    <w:rsid w:val="002E252D"/>
    <w:rsid w:val="002F3157"/>
    <w:rsid w:val="003121C8"/>
    <w:rsid w:val="00314B47"/>
    <w:rsid w:val="003200AF"/>
    <w:rsid w:val="00322469"/>
    <w:rsid w:val="00327485"/>
    <w:rsid w:val="00346786"/>
    <w:rsid w:val="00352D78"/>
    <w:rsid w:val="00371A69"/>
    <w:rsid w:val="0038129E"/>
    <w:rsid w:val="00381C00"/>
    <w:rsid w:val="003A5737"/>
    <w:rsid w:val="003A796B"/>
    <w:rsid w:val="003B1A59"/>
    <w:rsid w:val="003B5526"/>
    <w:rsid w:val="003C52F5"/>
    <w:rsid w:val="003C6BCB"/>
    <w:rsid w:val="003D6D21"/>
    <w:rsid w:val="003E5A51"/>
    <w:rsid w:val="003F0B47"/>
    <w:rsid w:val="003F64A5"/>
    <w:rsid w:val="00405098"/>
    <w:rsid w:val="00423EBB"/>
    <w:rsid w:val="00437259"/>
    <w:rsid w:val="00446FA1"/>
    <w:rsid w:val="00451F2D"/>
    <w:rsid w:val="004557B8"/>
    <w:rsid w:val="00456770"/>
    <w:rsid w:val="00465F3B"/>
    <w:rsid w:val="0048297C"/>
    <w:rsid w:val="00493896"/>
    <w:rsid w:val="004944EB"/>
    <w:rsid w:val="004A0210"/>
    <w:rsid w:val="004B09B1"/>
    <w:rsid w:val="004B3FD2"/>
    <w:rsid w:val="004B6FDF"/>
    <w:rsid w:val="004D46DA"/>
    <w:rsid w:val="004E6092"/>
    <w:rsid w:val="005102DC"/>
    <w:rsid w:val="005242B1"/>
    <w:rsid w:val="00543E03"/>
    <w:rsid w:val="005557CE"/>
    <w:rsid w:val="005559D9"/>
    <w:rsid w:val="0055728D"/>
    <w:rsid w:val="0057515A"/>
    <w:rsid w:val="0059215B"/>
    <w:rsid w:val="005A11B1"/>
    <w:rsid w:val="005A235E"/>
    <w:rsid w:val="005B27A9"/>
    <w:rsid w:val="005B5D7B"/>
    <w:rsid w:val="005B766F"/>
    <w:rsid w:val="005D21C6"/>
    <w:rsid w:val="005D2F56"/>
    <w:rsid w:val="005E491E"/>
    <w:rsid w:val="005F0371"/>
    <w:rsid w:val="005F2654"/>
    <w:rsid w:val="005F3BA9"/>
    <w:rsid w:val="005F4E55"/>
    <w:rsid w:val="005F54DA"/>
    <w:rsid w:val="00613747"/>
    <w:rsid w:val="00670C69"/>
    <w:rsid w:val="0067335F"/>
    <w:rsid w:val="006806A2"/>
    <w:rsid w:val="006834FE"/>
    <w:rsid w:val="00697874"/>
    <w:rsid w:val="006A54A9"/>
    <w:rsid w:val="006A762A"/>
    <w:rsid w:val="006D1946"/>
    <w:rsid w:val="006E0319"/>
    <w:rsid w:val="006E14A1"/>
    <w:rsid w:val="006F0FB0"/>
    <w:rsid w:val="006F48DD"/>
    <w:rsid w:val="007038AD"/>
    <w:rsid w:val="00741F3B"/>
    <w:rsid w:val="007513AD"/>
    <w:rsid w:val="00753ABE"/>
    <w:rsid w:val="007556D8"/>
    <w:rsid w:val="0078178E"/>
    <w:rsid w:val="00783794"/>
    <w:rsid w:val="00784CD4"/>
    <w:rsid w:val="00785E1B"/>
    <w:rsid w:val="007A08D1"/>
    <w:rsid w:val="007B6058"/>
    <w:rsid w:val="007C6029"/>
    <w:rsid w:val="007D7DF9"/>
    <w:rsid w:val="007E4862"/>
    <w:rsid w:val="00801D83"/>
    <w:rsid w:val="00804434"/>
    <w:rsid w:val="0081335D"/>
    <w:rsid w:val="00842408"/>
    <w:rsid w:val="00855DD2"/>
    <w:rsid w:val="00864928"/>
    <w:rsid w:val="008677CB"/>
    <w:rsid w:val="00881E60"/>
    <w:rsid w:val="0088465F"/>
    <w:rsid w:val="008905C2"/>
    <w:rsid w:val="008A3EC3"/>
    <w:rsid w:val="008A537A"/>
    <w:rsid w:val="008B0437"/>
    <w:rsid w:val="008C08C5"/>
    <w:rsid w:val="008C125D"/>
    <w:rsid w:val="008C4AA2"/>
    <w:rsid w:val="008D2D08"/>
    <w:rsid w:val="008D612E"/>
    <w:rsid w:val="008F67DA"/>
    <w:rsid w:val="008F791C"/>
    <w:rsid w:val="00902EE1"/>
    <w:rsid w:val="009048A2"/>
    <w:rsid w:val="00904ADF"/>
    <w:rsid w:val="00914ADC"/>
    <w:rsid w:val="00916F85"/>
    <w:rsid w:val="00920A3F"/>
    <w:rsid w:val="00925E1A"/>
    <w:rsid w:val="0094261C"/>
    <w:rsid w:val="00947086"/>
    <w:rsid w:val="009634C0"/>
    <w:rsid w:val="0098102A"/>
    <w:rsid w:val="009A25E9"/>
    <w:rsid w:val="009B23DF"/>
    <w:rsid w:val="009C5903"/>
    <w:rsid w:val="009D56B8"/>
    <w:rsid w:val="009D6B7C"/>
    <w:rsid w:val="00A00E3E"/>
    <w:rsid w:val="00A12DD9"/>
    <w:rsid w:val="00A164DC"/>
    <w:rsid w:val="00A23604"/>
    <w:rsid w:val="00A27446"/>
    <w:rsid w:val="00A672C0"/>
    <w:rsid w:val="00A674CF"/>
    <w:rsid w:val="00A74485"/>
    <w:rsid w:val="00A7670A"/>
    <w:rsid w:val="00A92E38"/>
    <w:rsid w:val="00A95026"/>
    <w:rsid w:val="00AB2EA5"/>
    <w:rsid w:val="00AD2770"/>
    <w:rsid w:val="00AE5858"/>
    <w:rsid w:val="00AF0C05"/>
    <w:rsid w:val="00AF3296"/>
    <w:rsid w:val="00AF4AC7"/>
    <w:rsid w:val="00B254C5"/>
    <w:rsid w:val="00B50742"/>
    <w:rsid w:val="00B57090"/>
    <w:rsid w:val="00B62AF9"/>
    <w:rsid w:val="00B703AF"/>
    <w:rsid w:val="00B73D56"/>
    <w:rsid w:val="00BA2D23"/>
    <w:rsid w:val="00BA48C7"/>
    <w:rsid w:val="00BB2C9B"/>
    <w:rsid w:val="00BE41D6"/>
    <w:rsid w:val="00BE6938"/>
    <w:rsid w:val="00BF225D"/>
    <w:rsid w:val="00BF2A6F"/>
    <w:rsid w:val="00C00566"/>
    <w:rsid w:val="00C10154"/>
    <w:rsid w:val="00C11FA2"/>
    <w:rsid w:val="00C74E3F"/>
    <w:rsid w:val="00C75973"/>
    <w:rsid w:val="00C92AE6"/>
    <w:rsid w:val="00CA0263"/>
    <w:rsid w:val="00CA344B"/>
    <w:rsid w:val="00CA4349"/>
    <w:rsid w:val="00CC230E"/>
    <w:rsid w:val="00CC3E72"/>
    <w:rsid w:val="00CD0622"/>
    <w:rsid w:val="00CD60C4"/>
    <w:rsid w:val="00CF288D"/>
    <w:rsid w:val="00CF35DF"/>
    <w:rsid w:val="00D233F3"/>
    <w:rsid w:val="00D307A2"/>
    <w:rsid w:val="00D33D19"/>
    <w:rsid w:val="00D44223"/>
    <w:rsid w:val="00D52DAE"/>
    <w:rsid w:val="00D543E6"/>
    <w:rsid w:val="00D635A7"/>
    <w:rsid w:val="00D66197"/>
    <w:rsid w:val="00D735E2"/>
    <w:rsid w:val="00D76C38"/>
    <w:rsid w:val="00D80A2E"/>
    <w:rsid w:val="00D81BDB"/>
    <w:rsid w:val="00D85ED2"/>
    <w:rsid w:val="00D9258F"/>
    <w:rsid w:val="00DA7AB4"/>
    <w:rsid w:val="00DC32F0"/>
    <w:rsid w:val="00DC7AE1"/>
    <w:rsid w:val="00DD00FF"/>
    <w:rsid w:val="00DD6E0B"/>
    <w:rsid w:val="00DE2A9A"/>
    <w:rsid w:val="00DF605F"/>
    <w:rsid w:val="00E11ECC"/>
    <w:rsid w:val="00E16497"/>
    <w:rsid w:val="00E3543A"/>
    <w:rsid w:val="00E57571"/>
    <w:rsid w:val="00E57668"/>
    <w:rsid w:val="00E64C02"/>
    <w:rsid w:val="00E7438B"/>
    <w:rsid w:val="00E96497"/>
    <w:rsid w:val="00E978F5"/>
    <w:rsid w:val="00EA0447"/>
    <w:rsid w:val="00EA375D"/>
    <w:rsid w:val="00EA4E83"/>
    <w:rsid w:val="00EB1570"/>
    <w:rsid w:val="00EB3C9A"/>
    <w:rsid w:val="00EC5677"/>
    <w:rsid w:val="00ED1B72"/>
    <w:rsid w:val="00ED7D93"/>
    <w:rsid w:val="00EE457C"/>
    <w:rsid w:val="00EF4DE4"/>
    <w:rsid w:val="00EF630E"/>
    <w:rsid w:val="00F00F78"/>
    <w:rsid w:val="00F0784B"/>
    <w:rsid w:val="00F10F57"/>
    <w:rsid w:val="00F13148"/>
    <w:rsid w:val="00F21F60"/>
    <w:rsid w:val="00F23513"/>
    <w:rsid w:val="00F304D4"/>
    <w:rsid w:val="00F42F8D"/>
    <w:rsid w:val="00F51DB9"/>
    <w:rsid w:val="00F55E24"/>
    <w:rsid w:val="00F6470D"/>
    <w:rsid w:val="00F733EC"/>
    <w:rsid w:val="00F74441"/>
    <w:rsid w:val="00F75E86"/>
    <w:rsid w:val="00F83282"/>
    <w:rsid w:val="00F91A1F"/>
    <w:rsid w:val="00F921DB"/>
    <w:rsid w:val="00FA65BC"/>
    <w:rsid w:val="00FB12A6"/>
    <w:rsid w:val="00FD01B5"/>
    <w:rsid w:val="00FD7A4F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6</Pages>
  <Words>1375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Wilians</cp:lastModifiedBy>
  <cp:revision>9</cp:revision>
  <cp:lastPrinted>2025-02-18T14:53:00Z</cp:lastPrinted>
  <dcterms:created xsi:type="dcterms:W3CDTF">2026-02-26T14:16:00Z</dcterms:created>
  <dcterms:modified xsi:type="dcterms:W3CDTF">2026-03-26T14:57:00Z</dcterms:modified>
</cp:coreProperties>
</file>