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AD2770" w:rsidRPr="003D6D21" w:rsidP="003D6D21" w14:paraId="61969891" w14:textId="77777777">
      <w:pPr>
        <w:pBdr>
          <w:top w:val="nil"/>
          <w:left w:val="nil"/>
          <w:bottom w:val="nil"/>
          <w:right w:val="nil"/>
          <w:between w:val="nil"/>
        </w:pBdr>
        <w:spacing w:line="360" w:lineRule="auto"/>
        <w:jc w:val="center"/>
        <w:rPr>
          <w:b/>
          <w:color w:val="000000"/>
          <w:sz w:val="24"/>
          <w:szCs w:val="24"/>
        </w:rPr>
      </w:pPr>
    </w:p>
    <w:p w:rsidR="005242B1" w:rsidRPr="003D6D21" w:rsidP="003D6D21" w14:paraId="196BD59A" w14:textId="77777777">
      <w:pPr>
        <w:pBdr>
          <w:top w:val="nil"/>
          <w:left w:val="nil"/>
          <w:bottom w:val="nil"/>
          <w:right w:val="nil"/>
          <w:between w:val="nil"/>
        </w:pBdr>
        <w:spacing w:line="360" w:lineRule="auto"/>
        <w:jc w:val="center"/>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D85ED2" w:rsidP="003D6D21" w14:paraId="0380B7DA" w14:textId="361CA97F">
      <w:pPr>
        <w:pBdr>
          <w:top w:val="nil"/>
          <w:left w:val="nil"/>
          <w:bottom w:val="nil"/>
          <w:right w:val="nil"/>
          <w:between w:val="nil"/>
        </w:pBdr>
        <w:spacing w:line="360" w:lineRule="auto"/>
        <w:jc w:val="center"/>
        <w:rPr>
          <w:b/>
          <w:sz w:val="24"/>
          <w:szCs w:val="24"/>
        </w:rPr>
      </w:pPr>
      <w:r w:rsidRPr="00D85ED2">
        <w:rPr>
          <w:b/>
          <w:sz w:val="24"/>
          <w:szCs w:val="24"/>
        </w:rPr>
        <w:t>RELATÓRIO</w:t>
      </w:r>
    </w:p>
    <w:p w:rsidR="00322469" w:rsidRPr="00D85ED2" w:rsidP="003D6D21" w14:paraId="7C19DA44" w14:textId="77777777">
      <w:pPr>
        <w:pBdr>
          <w:top w:val="nil"/>
          <w:left w:val="nil"/>
          <w:bottom w:val="nil"/>
          <w:right w:val="nil"/>
          <w:between w:val="nil"/>
        </w:pBdr>
        <w:spacing w:line="360" w:lineRule="auto"/>
        <w:jc w:val="center"/>
        <w:rPr>
          <w:b/>
          <w:sz w:val="24"/>
          <w:szCs w:val="24"/>
        </w:rPr>
      </w:pPr>
    </w:p>
    <w:p w:rsidR="00C86A15" w:rsidP="00C86A15" w14:paraId="2EB7463B" w14:textId="1E92EB30">
      <w:pPr>
        <w:pStyle w:val="NormalWeb"/>
        <w:spacing w:line="360" w:lineRule="auto"/>
        <w:rPr>
          <w:rStyle w:val="Emphasis"/>
        </w:rPr>
      </w:pPr>
      <w:r w:rsidRPr="00D85ED2">
        <w:tab/>
      </w:r>
      <w:r w:rsidR="005567CE">
        <w:rPr>
          <w:rStyle w:val="Strong"/>
        </w:rPr>
        <w:t>PROJETO DE LEI Nº 20 DE 2026</w:t>
      </w:r>
    </w:p>
    <w:p w:rsidR="00F74441" w:rsidRPr="00D85ED2" w:rsidP="00C86A15" w14:paraId="4DE9CBF8" w14:textId="0FFE07E5">
      <w:pPr>
        <w:pStyle w:val="NormalWeb"/>
        <w:spacing w:line="360" w:lineRule="auto"/>
        <w:jc w:val="both"/>
        <w:rPr>
          <w:b/>
          <w:bCs/>
        </w:rPr>
      </w:pPr>
      <w:r>
        <w:rPr>
          <w:i/>
          <w:iCs/>
        </w:rPr>
        <w:t>“</w:t>
      </w:r>
      <w:r w:rsidRPr="005567CE" w:rsidR="005567CE">
        <w:rPr>
          <w:i/>
          <w:iCs/>
        </w:rPr>
        <w:t>Dispõe sobre a vedação de nomeação para cargos e funções públicas, no âmbito do Município de Mogi Mirim, de pessoas condenadas pela prática de violência contra a mulher, e dá outras providências</w:t>
      </w:r>
      <w:r>
        <w:rPr>
          <w:rStyle w:val="Emphasis"/>
        </w:rPr>
        <w:t>”.</w:t>
      </w:r>
      <w:r w:rsidR="00C86A15">
        <w:rPr>
          <w:rStyle w:val="Emphasis"/>
        </w:rPr>
        <w:t xml:space="preserve"> </w:t>
      </w:r>
    </w:p>
    <w:p w:rsidR="00F74441" w:rsidRPr="00D85ED2" w:rsidP="003D6D21" w14:paraId="1D42C3C2" w14:textId="7951DBAA">
      <w:pPr>
        <w:pStyle w:val="NormalWeb"/>
        <w:spacing w:line="360" w:lineRule="auto"/>
      </w:pPr>
      <w:r w:rsidRPr="00D85ED2">
        <w:rPr>
          <w:rStyle w:val="Strong"/>
        </w:rPr>
        <w:t>RELATOR: VEREADOR WAGNER RICARDO PEREIRA</w:t>
      </w:r>
    </w:p>
    <w:p w:rsidR="00F74441" w:rsidRPr="00D85ED2"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D85ED2" w:rsidP="003D6D21" w14:paraId="71819A52" w14:textId="77777777">
      <w:pPr>
        <w:pStyle w:val="Heading3"/>
        <w:spacing w:line="360" w:lineRule="auto"/>
        <w:jc w:val="both"/>
        <w:rPr>
          <w:color w:val="auto"/>
          <w:sz w:val="24"/>
          <w:szCs w:val="24"/>
        </w:rPr>
      </w:pPr>
      <w:r w:rsidRPr="00D85ED2">
        <w:rPr>
          <w:rStyle w:val="Strong"/>
          <w:b/>
          <w:bCs w:val="0"/>
          <w:color w:val="auto"/>
          <w:sz w:val="24"/>
          <w:szCs w:val="24"/>
        </w:rPr>
        <w:t>I - EXPOSIÇÃO DA MATÉRIA EM EXAME</w:t>
      </w:r>
    </w:p>
    <w:p w:rsidR="005567CE" w:rsidRPr="005567CE" w:rsidP="001902E0" w14:paraId="05555992" w14:textId="2BF8F5A5">
      <w:pPr>
        <w:pStyle w:val="NormalWeb"/>
        <w:spacing w:line="360" w:lineRule="auto"/>
        <w:jc w:val="both"/>
        <w:rPr>
          <w:b/>
          <w:i/>
          <w:iCs/>
        </w:rPr>
      </w:pPr>
      <w:r w:rsidRPr="00D85ED2">
        <w:tab/>
      </w:r>
      <w:r>
        <w:t>O Projeto de Lei nº 20 de 2026</w:t>
      </w:r>
      <w:r w:rsidR="00CD0622">
        <w:t>, de autoria do</w:t>
      </w:r>
      <w:r w:rsidR="008B0437">
        <w:t xml:space="preserve"> Vereador</w:t>
      </w:r>
      <w:r w:rsidR="00CD0622">
        <w:t xml:space="preserve"> </w:t>
      </w:r>
      <w:r>
        <w:t xml:space="preserve">Ernani Luiz Donatti </w:t>
      </w:r>
      <w:r>
        <w:t>G</w:t>
      </w:r>
      <w:r w:rsidRPr="005567CE">
        <w:t>ragnanello</w:t>
      </w:r>
      <w:r w:rsidR="00CA0263">
        <w:t xml:space="preserve">, </w:t>
      </w:r>
      <w:r w:rsidRPr="00D85ED2" w:rsidR="005D21C6">
        <w:t xml:space="preserve">tem por objetivo </w:t>
      </w:r>
      <w:r w:rsidRPr="005567CE">
        <w:rPr>
          <w:b/>
          <w:bCs/>
          <w:i/>
          <w:iCs/>
        </w:rPr>
        <w:t>estabelecer restrições à nomeação, contratação ou investidura, no âmbito da Administração Pública direta e indireta do Município de Mogi Mirim, bem como no Poder Legislativo Municipal, de pessoas condenadas por crimes relacionados à violência contra a mulher</w:t>
      </w:r>
      <w:r w:rsidR="00F76049">
        <w:rPr>
          <w:rStyle w:val="Emphasis"/>
          <w:b/>
        </w:rPr>
        <w:t>.</w:t>
      </w:r>
    </w:p>
    <w:p w:rsidR="003B1A59" w:rsidRPr="00D85ED2" w:rsidP="001902E0" w14:paraId="3500C619" w14:textId="5EE369B8">
      <w:pPr>
        <w:pStyle w:val="NormalWeb"/>
        <w:spacing w:line="360" w:lineRule="auto"/>
        <w:ind w:firstLine="720"/>
        <w:jc w:val="both"/>
      </w:pPr>
      <w:r w:rsidRPr="005567CE">
        <w:t xml:space="preserve">O artigo 1º estabelece a vedação à nomeação, contratação ou investidura, em cargos públicos municipais, de pessoas condenadas por crimes de violência contra a mulher, como aqueles previstos na Lei Maria da Penha e o crime de </w:t>
      </w:r>
      <w:r w:rsidRPr="005567CE">
        <w:t>feminicídio</w:t>
      </w:r>
      <w:r w:rsidRPr="005567CE">
        <w:t>, permanecendo a restrição desde o trânsito em julgado da condenação até o cumprimento integral da pena ou a extinção da punibilidade</w:t>
      </w:r>
      <w:r w:rsidR="00E45470">
        <w:t xml:space="preserve">. </w:t>
      </w:r>
    </w:p>
    <w:p w:rsidR="00F6470D" w:rsidP="005B27A9" w14:paraId="26C99FC2" w14:textId="4AB3B730">
      <w:pPr>
        <w:pStyle w:val="NormalWeb"/>
        <w:spacing w:line="360" w:lineRule="auto"/>
        <w:ind w:firstLine="720"/>
        <w:jc w:val="both"/>
      </w:pPr>
      <w:r w:rsidRPr="005567CE">
        <w:t>O artigo 2º determina que a posse ou contratação ficará condicionada à apresentação de certidões negativas de antecedentes criminais das Justiças Estadual e Federal, podendo a Administração exigir declaração do interessado, sendo nulo o ato caso haja omissão ou falsidade nas informações prestadas</w:t>
      </w:r>
      <w:r w:rsidR="00F76049">
        <w:t>.</w:t>
      </w:r>
      <w:r w:rsidR="00E45470">
        <w:t xml:space="preserve"> </w:t>
      </w:r>
    </w:p>
    <w:p w:rsidR="006F46E0" w:rsidP="006F46E0" w14:paraId="3C4E3C4A" w14:textId="37E0731E">
      <w:pPr>
        <w:pStyle w:val="NormalWeb"/>
        <w:spacing w:line="360" w:lineRule="auto"/>
        <w:ind w:firstLine="720"/>
        <w:jc w:val="both"/>
      </w:pPr>
      <w:r w:rsidRPr="005567CE">
        <w:t>O artigo 3º dispõe que os editais de concurso público deverão prever a vedação como requisito para investidura, sendo eliminado o candidato que não apresentar as certidões exigidas ou que possua condenação impeditiva</w:t>
      </w:r>
      <w:r w:rsidR="00E45470">
        <w:t xml:space="preserve">. </w:t>
      </w:r>
    </w:p>
    <w:p w:rsidR="00681A1E" w:rsidP="005B27A9" w14:paraId="21D98D77" w14:textId="68F68CFA">
      <w:pPr>
        <w:pStyle w:val="NormalWeb"/>
        <w:spacing w:line="360" w:lineRule="auto"/>
        <w:ind w:firstLine="720"/>
        <w:jc w:val="both"/>
      </w:pPr>
      <w:r w:rsidRPr="005567CE">
        <w:t>O artigo 4º determina que agentes públicos que tiverem conhecimento do descumprimento da lei deverão comunicar o fato à autoridade competente</w:t>
      </w:r>
      <w:r w:rsidR="004762DE">
        <w:t xml:space="preserve">. </w:t>
      </w:r>
    </w:p>
    <w:p w:rsidR="00E978F5" w:rsidP="003D6D21" w14:paraId="12586F0E" w14:textId="58F4E0AF">
      <w:pPr>
        <w:pStyle w:val="NormalWeb"/>
        <w:spacing w:line="360" w:lineRule="auto"/>
        <w:jc w:val="both"/>
      </w:pPr>
      <w:r w:rsidRPr="00D85ED2">
        <w:tab/>
      </w:r>
      <w:r w:rsidRPr="005567CE" w:rsidR="005567CE">
        <w:t>O artigo 5º estabelece que o descumprimento da lei implicará a nulidade do ato de nomeação, contratação ou investidura, bem como a apuração de responsabilidade administrativa do agente público responsável</w:t>
      </w:r>
      <w:r w:rsidR="004762DE">
        <w:t xml:space="preserve">. </w:t>
      </w:r>
    </w:p>
    <w:p w:rsidR="00BE59A9" w:rsidP="003D6D21" w14:paraId="3F9ECA42" w14:textId="7E341565">
      <w:pPr>
        <w:pStyle w:val="NormalWeb"/>
        <w:spacing w:line="360" w:lineRule="auto"/>
        <w:jc w:val="both"/>
      </w:pPr>
      <w:r>
        <w:tab/>
      </w:r>
      <w:r w:rsidRPr="005567CE" w:rsidR="005567CE">
        <w:t>O artigo 6º dispõe que os dados pessoais utilizados para a aplicação da lei deverão observar as diretrizes da Lei Geral de Proteção de Dados Pessoais</w:t>
      </w:r>
      <w:r>
        <w:t>.</w:t>
      </w:r>
    </w:p>
    <w:p w:rsidR="005B27A9" w:rsidRPr="00D85ED2" w:rsidP="005567CE" w14:paraId="7D77A827" w14:textId="4AC239DE">
      <w:pPr>
        <w:pStyle w:val="NormalWeb"/>
        <w:spacing w:line="360" w:lineRule="auto"/>
        <w:jc w:val="both"/>
      </w:pPr>
      <w:r>
        <w:tab/>
      </w:r>
      <w:r w:rsidRPr="005567CE" w:rsidR="005567CE">
        <w:t>Por fim, o artigo 7º estabelece que a lei entrará em vigor na data de sua publicação</w:t>
      </w:r>
      <w:r>
        <w:t xml:space="preserve">. </w:t>
      </w:r>
    </w:p>
    <w:p w:rsidR="005567CE" w:rsidP="002D3342" w14:paraId="0E3486B0" w14:textId="1F81A1A7">
      <w:pPr>
        <w:pStyle w:val="NormalWeb"/>
        <w:spacing w:line="360" w:lineRule="auto"/>
        <w:ind w:firstLine="720"/>
        <w:jc w:val="both"/>
      </w:pPr>
      <w:r>
        <w:t xml:space="preserve"> </w:t>
      </w:r>
      <w:r w:rsidRPr="005567CE">
        <w:t xml:space="preserve">Em justificativa apresentada, o autor destaca que a proposta tem por objetivo vedar a nomeação, contratação ou investidura, no âmbito da Administração Pública direta e indireta do Município de Mogi Mirim e do Poder Legislativo Municipal, de pessoas condenadas por crimes de violência contra a mulher, como aqueles previstos na Lei Maria da Penha e o crime de </w:t>
      </w:r>
      <w:r w:rsidRPr="005567CE">
        <w:t>feminicídio</w:t>
      </w:r>
      <w:r w:rsidR="00277DE2">
        <w:t xml:space="preserve">. </w:t>
      </w:r>
    </w:p>
    <w:p w:rsidR="005567CE" w:rsidP="00B51C49" w14:paraId="2D2C329B" w14:textId="7F5AADC1">
      <w:pPr>
        <w:pStyle w:val="NormalWeb"/>
        <w:spacing w:line="360" w:lineRule="auto"/>
        <w:ind w:firstLine="720"/>
        <w:jc w:val="both"/>
      </w:pPr>
      <w:r w:rsidRPr="005567CE">
        <w:t>Ressalta que a iniciativa está fundamentada nos princípios constitucionais que regem a Administração Pública, especialmente os previstos no artigo 37 da Constituição Federal, bem como na competência do Município para legislar sobre assuntos de interesse local. Destaca, ainda, que a medida busca fortalecer parâmetros éticos para o exercício de cargos públicos e reafirmar o compromisso institucional com a prevenção e o combate à violência contra a mulher</w:t>
      </w:r>
      <w:r>
        <w:t>.</w:t>
      </w:r>
    </w:p>
    <w:p w:rsidR="005567CE" w:rsidP="005567CE" w14:paraId="54C8CD2F" w14:textId="30C45C52">
      <w:pPr>
        <w:pStyle w:val="NormalWeb"/>
        <w:spacing w:line="360" w:lineRule="auto"/>
        <w:ind w:firstLine="720"/>
        <w:jc w:val="both"/>
      </w:pPr>
      <w:r w:rsidRPr="005567CE">
        <w:t>O autor também menciona dados recentes de segurança pública que demonstram a gravidade da violência contra mulheres no Brasil, no Estado de São Paulo e no próprio Município de Mogi Mirim, reforçando a necessidade de adoção de medidas que contribuam para o enfrentamento dessa realidade</w:t>
      </w:r>
      <w:r>
        <w:t>.</w:t>
      </w:r>
    </w:p>
    <w:p w:rsidR="00F74441" w:rsidRPr="00D85ED2" w:rsidP="005567CE" w14:paraId="452BB01C" w14:textId="101FC098">
      <w:pPr>
        <w:pStyle w:val="NormalWeb"/>
        <w:spacing w:line="360" w:lineRule="auto"/>
        <w:jc w:val="both"/>
      </w:pPr>
      <w:r>
        <w:pict>
          <v:rect id="_x0000_i1026" style="width:0;height:0.75pt" o:hralign="center" o:hrstd="t" o:hrnoshade="t" o:hr="t" fillcolor="#404040" stroked="f"/>
        </w:pict>
      </w:r>
    </w:p>
    <w:p w:rsidR="00F74441" w:rsidRPr="00D85ED2" w:rsidP="003D6D21" w14:paraId="380FED2D" w14:textId="77777777">
      <w:pPr>
        <w:pStyle w:val="Heading3"/>
        <w:spacing w:line="360" w:lineRule="auto"/>
        <w:rPr>
          <w:color w:val="auto"/>
          <w:sz w:val="24"/>
          <w:szCs w:val="24"/>
        </w:rPr>
      </w:pPr>
      <w:r w:rsidRPr="00D85ED2">
        <w:rPr>
          <w:rStyle w:val="Strong"/>
          <w:b/>
          <w:bCs w:val="0"/>
          <w:color w:val="auto"/>
          <w:sz w:val="24"/>
          <w:szCs w:val="24"/>
        </w:rPr>
        <w:t>II - CONCLUSÕES DO RELATOR</w:t>
      </w:r>
    </w:p>
    <w:p w:rsidR="00F74441" w:rsidRPr="00D85ED2" w:rsidP="003D6D21" w14:paraId="560AAA5E" w14:textId="5ADC7760">
      <w:pPr>
        <w:pStyle w:val="Heading4"/>
        <w:spacing w:line="360" w:lineRule="auto"/>
        <w:rPr>
          <w:color w:val="auto"/>
        </w:rPr>
      </w:pPr>
      <w:r w:rsidRPr="00D85ED2">
        <w:rPr>
          <w:rStyle w:val="Strong"/>
          <w:b/>
          <w:bCs w:val="0"/>
          <w:color w:val="auto"/>
        </w:rPr>
        <w:tab/>
        <w:t>a) Legalidade e Constitucionalidade</w:t>
      </w:r>
    </w:p>
    <w:p w:rsidR="00EF6329" w:rsidP="00B51C49" w14:paraId="03E826BE" w14:textId="5EA040F5">
      <w:pPr>
        <w:pStyle w:val="NormalWeb"/>
        <w:spacing w:line="360" w:lineRule="auto"/>
        <w:jc w:val="both"/>
      </w:pPr>
      <w:r w:rsidRPr="00D85ED2">
        <w:tab/>
      </w:r>
      <w:r w:rsidRPr="00D85ED2" w:rsidR="003B1A59">
        <w:t>O Proj</w:t>
      </w:r>
      <w:r w:rsidR="00FB12A6">
        <w:t xml:space="preserve">eto de Lei nº </w:t>
      </w:r>
      <w:r w:rsidR="00522046">
        <w:t>20 de 2026</w:t>
      </w:r>
      <w:r w:rsidRPr="00D85ED2" w:rsidR="003B1A59">
        <w:t xml:space="preserve"> está em conformidade com os princípios constitucionais e legai</w:t>
      </w:r>
      <w:r w:rsidRPr="00D85ED2" w:rsidR="005B27A9">
        <w:t xml:space="preserve">s, não apresentando vícios de constitucionalidade ou </w:t>
      </w:r>
      <w:r w:rsidRPr="00D85ED2" w:rsidR="003B1A59">
        <w:t xml:space="preserve">legalidade. </w:t>
      </w:r>
    </w:p>
    <w:p w:rsidR="00EF6329" w:rsidP="003F64A5" w14:paraId="63642404" w14:textId="352CE7B0">
      <w:pPr>
        <w:pStyle w:val="NormalWeb"/>
        <w:spacing w:line="360" w:lineRule="auto"/>
        <w:ind w:firstLine="720"/>
        <w:jc w:val="both"/>
      </w:pPr>
      <w:r w:rsidRPr="00996D74">
        <w:t>Nos termos do artigo 30, inciso I</w:t>
      </w:r>
      <w:r w:rsidR="00650433">
        <w:t xml:space="preserve"> e II</w:t>
      </w:r>
      <w:r w:rsidRPr="00996D74">
        <w:t>, da Constituição Federal, compete ao Município legislar sobre assuntos de interesse local</w:t>
      </w:r>
      <w:r w:rsidR="00650433">
        <w:t xml:space="preserve"> e suplementar a legislação federal e estadual no que couber</w:t>
      </w:r>
      <w:r w:rsidRPr="00996D74">
        <w:t>. A proposta insere-se nessa competência ao estabelecer critérios éticos para a nomeação, contratação ou investidura em cargos e funções no âmbito da Administração Pública Municipal, com o objetivo de reforçar o compromisso institucional</w:t>
      </w:r>
      <w:r>
        <w:t xml:space="preserve"> com a moralidade administrativa</w:t>
      </w:r>
      <w:r>
        <w:t xml:space="preserve">. </w:t>
      </w:r>
    </w:p>
    <w:p w:rsidR="00996D74" w:rsidRPr="004A3F7A" w:rsidP="00996D74" w14:paraId="2A9FA369" w14:textId="770B4B2E">
      <w:pPr>
        <w:pStyle w:val="NormalWeb"/>
        <w:spacing w:line="360" w:lineRule="auto"/>
        <w:ind w:firstLine="720"/>
        <w:jc w:val="both"/>
        <w:rPr>
          <w:u w:val="single"/>
        </w:rPr>
      </w:pPr>
      <w:r w:rsidRPr="00996D74">
        <w:t xml:space="preserve">A matéria também encontra fundamento no artigo 37 da Constituição Federal, que determina que a Administração Pública deve observar, entre outros, os princípios da legalidade, impessoalidade, </w:t>
      </w:r>
      <w:r w:rsidRPr="004A3F7A">
        <w:rPr>
          <w:u w:val="single"/>
        </w:rPr>
        <w:t>moralidade</w:t>
      </w:r>
      <w:r w:rsidRPr="00996D74">
        <w:t xml:space="preserve">, publicidade e eficiência. Nesse contexto, a vedação à nomeação de pessoas condenadas por crimes de violência contra a mulher </w:t>
      </w:r>
      <w:r w:rsidRPr="004A3F7A">
        <w:rPr>
          <w:u w:val="single"/>
        </w:rPr>
        <w:t xml:space="preserve">busca </w:t>
      </w:r>
      <w:r w:rsidRPr="004A3F7A" w:rsidR="004A3F7A">
        <w:rPr>
          <w:u w:val="single"/>
        </w:rPr>
        <w:t>dar concretude ao princípio da moralidade administrativa.</w:t>
      </w:r>
    </w:p>
    <w:p w:rsidR="002A5400" w:rsidP="00E0269B" w14:paraId="6EFC0146" w14:textId="39536018">
      <w:pPr>
        <w:pStyle w:val="NormalWeb"/>
        <w:spacing w:line="360" w:lineRule="auto"/>
        <w:ind w:firstLine="720"/>
        <w:jc w:val="both"/>
      </w:pPr>
      <w:r w:rsidRPr="004A3F7A">
        <w:t>No que se refere à iniciativa legislativa, não se verifica vício, u</w:t>
      </w:r>
      <w:r w:rsidR="0064467B">
        <w:t xml:space="preserve">ma vez que a proposta estabelece parâmetro ético </w:t>
      </w:r>
      <w:r w:rsidRPr="0064467B" w:rsidR="0064467B">
        <w:t>para o ingresso no serviço público municipal, sem criar cargos, funções ou estruturas administrativas, tampouco impor aumento de despesas ou interferir na organização interna do Poder Executivo</w:t>
      </w:r>
      <w:r w:rsidR="00277DE2">
        <w:t xml:space="preserve">. </w:t>
      </w:r>
    </w:p>
    <w:p w:rsidR="00CC507D" w:rsidP="00CC507D" w14:paraId="056BC6BC" w14:textId="767E6A2A">
      <w:pPr>
        <w:pStyle w:val="NormalWeb"/>
        <w:spacing w:line="360" w:lineRule="auto"/>
        <w:ind w:firstLine="720"/>
        <w:jc w:val="both"/>
      </w:pPr>
      <w:r w:rsidRPr="00F9051A">
        <w:t>Nesse mesmo sentido, o Supremo Tribunal Federal, ao julgar a Repercussão Geral (Tema nº 917), vinculada ao RE nº 878.911, consolidou o entendimento de que não há usurpação da competência privativa do Chefe do Poder Executivo em leis de iniciativa parlamentar que, embora possam gerar obrigações ou reflexos indiretos de despesa, não promovam alteração na estrutura administrativa, não criem cargos nem modifiquem atribuições essenciais de órgãos públicos. Tal orientação se aplica integralmente ao presente caso, uma vez que o Projeto de Lei nº 20/2026 limita-se a estabelecer condições para o ingresso em cargos e funções públicas no âmbito municipal, sem implicar a criação de n</w:t>
      </w:r>
      <w:r>
        <w:t>ovas estruturas administrativas</w:t>
      </w:r>
      <w:r>
        <w:t xml:space="preserve">. </w:t>
      </w:r>
    </w:p>
    <w:p w:rsidR="00F9051A" w:rsidP="007E26E3" w14:paraId="446C2AB5" w14:textId="77777777">
      <w:pPr>
        <w:pStyle w:val="NormalWeb"/>
        <w:spacing w:line="360" w:lineRule="auto"/>
        <w:ind w:firstLine="720"/>
        <w:jc w:val="both"/>
      </w:pPr>
      <w:r w:rsidRPr="00F9051A">
        <w:t xml:space="preserve">À luz desse entendimento consolidado, verifica-se que a proposta não apenas respeita os limites formais de iniciativa legislativa, como também se harmoniza com a evolução </w:t>
      </w:r>
      <w:r w:rsidRPr="00F9051A">
        <w:t>jurisprudencial e com as diretrizes normativas voltadas à tutela dos direitos fundamentais, especialmente no enfrentamento à violência contra a mulher, tema de inegável relevância constitucional</w:t>
      </w:r>
      <w:r>
        <w:t>.</w:t>
      </w:r>
    </w:p>
    <w:p w:rsidR="00F9051A" w:rsidP="007E26E3" w14:paraId="4FBF3CB6" w14:textId="6C0F269B">
      <w:pPr>
        <w:pStyle w:val="NormalWeb"/>
        <w:spacing w:line="360" w:lineRule="auto"/>
        <w:ind w:firstLine="720"/>
        <w:jc w:val="both"/>
      </w:pPr>
      <w:r w:rsidRPr="00F9051A">
        <w:t>Ao instituir critérios objetivos de idoneidade moral para o ingresso no serviço público municipal, o projeto concretiza o princípio da moralidade administrativa e reforça o dever estatal de promover ambientes institucionais íntegros, seguros e comprometidos com valores éticos, contribuindo, por conseguinte, para o fortalecimento da confiança da sociedade na Administração Pública, sem qualquer afronta à ordem constitucional</w:t>
      </w:r>
      <w:r>
        <w:t>.</w:t>
      </w:r>
    </w:p>
    <w:p w:rsidR="003B1A59" w:rsidRPr="00D85ED2" w:rsidP="007E26E3" w14:paraId="37C22377" w14:textId="04AF2F89">
      <w:pPr>
        <w:pStyle w:val="NormalWeb"/>
        <w:spacing w:line="360" w:lineRule="auto"/>
        <w:ind w:firstLine="720"/>
        <w:jc w:val="both"/>
      </w:pPr>
      <w:r w:rsidRPr="006A51F4">
        <w:t>Diante do exposto e com base nos fundamentos apresentados, conclui-</w:t>
      </w:r>
      <w:r>
        <w:t>se que o Projeto de Lei nº 20/</w:t>
      </w:r>
      <w:r w:rsidRPr="006A51F4">
        <w:t>2026 atende aos requisitos formais e materiais de constitucionalidade e legalidade, mostrando-se juridicamente apto à regular tramitação</w:t>
      </w:r>
      <w:r w:rsidRPr="00D85ED2" w:rsidR="008F67DA">
        <w:t>.</w:t>
      </w:r>
    </w:p>
    <w:p w:rsidR="002A5400" w:rsidRPr="007E26E3" w:rsidP="005A11B1" w14:paraId="3659F197" w14:textId="191E7DD1">
      <w:pPr>
        <w:pStyle w:val="NormalWeb"/>
        <w:spacing w:line="360" w:lineRule="auto"/>
        <w:jc w:val="both"/>
        <w:rPr>
          <w:rStyle w:val="Emphasis"/>
          <w:i w:val="0"/>
          <w:iCs w:val="0"/>
        </w:rPr>
      </w:pPr>
      <w:r w:rsidRPr="00D85ED2">
        <w:rPr>
          <w:rStyle w:val="Strong"/>
          <w:bCs w:val="0"/>
        </w:rPr>
        <w:tab/>
        <w:t>b) Conveniência e Oportunidade</w:t>
      </w:r>
    </w:p>
    <w:p w:rsidR="009A25E9" w:rsidP="005A11B1" w14:paraId="68F1D766" w14:textId="2BA68DFB">
      <w:pPr>
        <w:pStyle w:val="NormalWeb"/>
        <w:spacing w:line="360" w:lineRule="auto"/>
        <w:jc w:val="both"/>
        <w:rPr>
          <w:rStyle w:val="Emphasis"/>
          <w:i w:val="0"/>
        </w:rPr>
      </w:pPr>
      <w:r>
        <w:rPr>
          <w:rStyle w:val="Emphasis"/>
          <w:i w:val="0"/>
        </w:rPr>
        <w:tab/>
      </w:r>
      <w:r w:rsidRPr="00C63D44" w:rsidR="00C63D44">
        <w:rPr>
          <w:iCs/>
        </w:rPr>
        <w:t xml:space="preserve">O Projeto de Lei nº 20/2026 revela-se conveniente e oportuno, na medida em que </w:t>
      </w:r>
      <w:r w:rsidRPr="00C63D44" w:rsidR="00C63D44">
        <w:rPr>
          <w:iCs/>
          <w:u w:val="single"/>
        </w:rPr>
        <w:t>reforça a observância de critérios éticos no âmbito da Administração Pública Municipal</w:t>
      </w:r>
      <w:r w:rsidRPr="00C63D44" w:rsidR="00C63D44">
        <w:rPr>
          <w:iCs/>
        </w:rPr>
        <w:t>, contribuindo para o fortalecimento da moralidade administrativa e da confiança da sociedade nas instituições públicas</w:t>
      </w:r>
      <w:r w:rsidR="00462709">
        <w:rPr>
          <w:rStyle w:val="Emphasis"/>
          <w:i w:val="0"/>
        </w:rPr>
        <w:t xml:space="preserve">. </w:t>
      </w:r>
    </w:p>
    <w:p w:rsidR="00462709" w:rsidP="005A11B1" w14:paraId="5DD6E79B" w14:textId="318B3F1B">
      <w:pPr>
        <w:pStyle w:val="NormalWeb"/>
        <w:spacing w:line="360" w:lineRule="auto"/>
        <w:jc w:val="both"/>
        <w:rPr>
          <w:rStyle w:val="Emphasis"/>
          <w:i w:val="0"/>
        </w:rPr>
      </w:pPr>
      <w:r>
        <w:rPr>
          <w:rStyle w:val="Emphasis"/>
          <w:i w:val="0"/>
        </w:rPr>
        <w:tab/>
      </w:r>
      <w:r w:rsidRPr="00C63D44" w:rsidR="00C63D44">
        <w:rPr>
          <w:iCs/>
        </w:rPr>
        <w:t>A vedação à nomeação de pessoas condenadas por crimes de violência contra a mulher constitui medida relevante de proteção social e de promoção de valores fundamentais, alinhando a atuação administrativa aos princípios constitucionais e às políticas públicas de enfrentamento à violência e de valorização da dignidade humana</w:t>
      </w:r>
      <w:r>
        <w:rPr>
          <w:rStyle w:val="Emphasis"/>
          <w:i w:val="0"/>
        </w:rPr>
        <w:t>.</w:t>
      </w:r>
    </w:p>
    <w:p w:rsidR="00462709" w:rsidP="005A11B1" w14:paraId="02B9977B" w14:textId="668A8752">
      <w:pPr>
        <w:pStyle w:val="NormalWeb"/>
        <w:spacing w:line="360" w:lineRule="auto"/>
        <w:jc w:val="both"/>
        <w:rPr>
          <w:rStyle w:val="Emphasis"/>
          <w:i w:val="0"/>
        </w:rPr>
      </w:pPr>
      <w:r>
        <w:rPr>
          <w:rStyle w:val="Emphasis"/>
          <w:i w:val="0"/>
        </w:rPr>
        <w:tab/>
      </w:r>
      <w:r w:rsidRPr="00C63D44" w:rsidR="00C63D44">
        <w:rPr>
          <w:iCs/>
        </w:rPr>
        <w:t>A proposta, ao estabelecer parâmetros objetivos para o ingresso em cargos e funções públicas, atua como instrumento de aprimoramento da gestão pública, incentivando práticas institucionais mais responsáveis, íntegras e comprometidas com o interesse coletivo, sem impor restrições desproporcionais ou incompatíveis com a ordem jurídica</w:t>
      </w:r>
      <w:r w:rsidR="00E55CB6">
        <w:rPr>
          <w:rStyle w:val="Emphasis"/>
          <w:i w:val="0"/>
        </w:rPr>
        <w:t>.</w:t>
      </w:r>
    </w:p>
    <w:p w:rsidR="00417878" w:rsidP="005A11B1" w14:paraId="78BB73A7" w14:textId="77777777">
      <w:pPr>
        <w:pStyle w:val="NormalWeb"/>
        <w:spacing w:line="360" w:lineRule="auto"/>
        <w:jc w:val="both"/>
        <w:rPr>
          <w:rStyle w:val="Emphasis"/>
          <w:i w:val="0"/>
        </w:rPr>
      </w:pPr>
      <w:r>
        <w:rPr>
          <w:rStyle w:val="Emphasis"/>
          <w:i w:val="0"/>
        </w:rPr>
        <w:tab/>
      </w:r>
      <w:r w:rsidRPr="008B6A4C" w:rsidR="008B6A4C">
        <w:rPr>
          <w:iCs/>
        </w:rPr>
        <w:t>Diante de sua relevância institucional, social e jurídica, a proposta mostra-se plenamente adequada, conveniente e oportuna para o Município, contribuindo para o fortalecimento dos princípios q</w:t>
      </w:r>
      <w:r w:rsidR="008B6A4C">
        <w:rPr>
          <w:iCs/>
        </w:rPr>
        <w:t>ue regem a Administração Pública.</w:t>
      </w:r>
      <w:r>
        <w:rPr>
          <w:rStyle w:val="Emphasis"/>
          <w:i w:val="0"/>
        </w:rPr>
        <w:t xml:space="preserve"> </w:t>
      </w:r>
    </w:p>
    <w:p w:rsidR="00F23513" w:rsidRPr="00437259" w:rsidP="005A11B1" w14:paraId="38031262" w14:textId="4A50BB4A">
      <w:pPr>
        <w:pStyle w:val="NormalWeb"/>
        <w:spacing w:line="360" w:lineRule="auto"/>
        <w:jc w:val="both"/>
        <w:rPr>
          <w:iCs/>
        </w:rPr>
      </w:pPr>
      <w:r>
        <w:rPr>
          <w:rStyle w:val="titulo-principal"/>
        </w:rPr>
        <w:t xml:space="preserve"> </w:t>
      </w:r>
    </w:p>
    <w:p w:rsidR="00F74441" w:rsidRPr="00D85ED2" w:rsidP="003D6D21" w14:paraId="38BA90DC" w14:textId="7952AF80">
      <w:pPr>
        <w:pStyle w:val="NormalWeb"/>
        <w:spacing w:line="360" w:lineRule="auto"/>
        <w:jc w:val="both"/>
      </w:pPr>
      <w:r>
        <w:pict>
          <v:rect id="_x0000_i1027" style="width:0;height:0.75pt" o:hralign="center" o:hrstd="t" o:hrnoshade="t" o:hr="t" fillcolor="#404040" stroked="f"/>
        </w:pict>
      </w:r>
    </w:p>
    <w:p w:rsidR="00F74441" w:rsidRPr="00D85ED2" w:rsidP="003D6D21" w14:paraId="68542A3A" w14:textId="77777777">
      <w:pPr>
        <w:pStyle w:val="Heading3"/>
        <w:spacing w:line="360" w:lineRule="auto"/>
        <w:rPr>
          <w:color w:val="auto"/>
          <w:sz w:val="24"/>
          <w:szCs w:val="24"/>
        </w:rPr>
      </w:pPr>
      <w:r w:rsidRPr="00D85ED2">
        <w:rPr>
          <w:rStyle w:val="Strong"/>
          <w:b/>
          <w:bCs w:val="0"/>
          <w:color w:val="auto"/>
          <w:sz w:val="24"/>
          <w:szCs w:val="24"/>
        </w:rPr>
        <w:t>III - OFERECIMENTO DE SUBSTITUTIVO, EMENDAS OU SUBEMENDAS</w:t>
      </w:r>
    </w:p>
    <w:p w:rsidR="00F74441" w:rsidRPr="00D85ED2" w:rsidP="009B784B" w14:paraId="0344C6BF" w14:textId="0CEAFE75">
      <w:pPr>
        <w:pStyle w:val="NormalWeb"/>
        <w:spacing w:line="360" w:lineRule="auto"/>
        <w:ind w:firstLine="720"/>
        <w:jc w:val="both"/>
      </w:pPr>
      <w:r w:rsidRPr="00D85ED2">
        <w:t>Após análise</w:t>
      </w:r>
      <w:r w:rsidR="001A7BBF">
        <w:t xml:space="preserve"> detalhada do projeto</w:t>
      </w:r>
      <w:r w:rsidR="009B784B">
        <w:t>,</w:t>
      </w:r>
      <w:r w:rsidR="001E6F87">
        <w:t xml:space="preserve"> </w:t>
      </w:r>
      <w:r w:rsidRPr="009B784B" w:rsidR="009B784B">
        <w:rPr>
          <w:bCs/>
        </w:rPr>
        <w:t>o relator propõe</w:t>
      </w:r>
      <w:r w:rsidRPr="009B784B" w:rsidR="009B784B">
        <w:rPr>
          <w:b/>
          <w:bCs/>
        </w:rPr>
        <w:t xml:space="preserve"> uma emenda modificativa </w:t>
      </w:r>
      <w:r w:rsidRPr="009B784B" w:rsidR="009B784B">
        <w:rPr>
          <w:bCs/>
        </w:rPr>
        <w:t>ao artigo 1º e</w:t>
      </w:r>
      <w:r w:rsidRPr="009B784B" w:rsidR="009B784B">
        <w:rPr>
          <w:b/>
          <w:bCs/>
        </w:rPr>
        <w:t xml:space="preserve"> uma emenda substitutiva ao parágrafo único do mesmo artigo</w:t>
      </w:r>
      <w:r w:rsidR="0036032D">
        <w:t>.</w:t>
      </w:r>
      <w:r w:rsidR="009B784B">
        <w:rPr>
          <w:rStyle w:val="Strong"/>
          <w:b w:val="0"/>
        </w:rPr>
        <w:t xml:space="preserve"> </w:t>
      </w:r>
      <w:r>
        <w:pict>
          <v:rect id="_x0000_i1028" style="width:0;height:0.75pt" o:hralign="center" o:hrstd="t" o:hrnoshade="t" o:hr="t" fillcolor="#404040" stroked="f"/>
        </w:pict>
      </w:r>
    </w:p>
    <w:p w:rsidR="00F74441" w:rsidRPr="00D85ED2" w:rsidP="003D6D21" w14:paraId="0089363A" w14:textId="77777777">
      <w:pPr>
        <w:pStyle w:val="Heading3"/>
        <w:spacing w:line="360" w:lineRule="auto"/>
        <w:rPr>
          <w:color w:val="auto"/>
          <w:sz w:val="24"/>
          <w:szCs w:val="24"/>
        </w:rPr>
      </w:pPr>
      <w:r w:rsidRPr="00D85ED2">
        <w:rPr>
          <w:rStyle w:val="Strong"/>
          <w:b/>
          <w:bCs w:val="0"/>
          <w:color w:val="auto"/>
          <w:sz w:val="24"/>
          <w:szCs w:val="24"/>
        </w:rPr>
        <w:t>IV - DECISÃO DA COMISSÃO</w:t>
      </w:r>
    </w:p>
    <w:p w:rsidR="00F74441" w:rsidRPr="00913237" w:rsidP="003D6D21" w14:paraId="2AF20253" w14:textId="4C477C5D">
      <w:pPr>
        <w:pStyle w:val="NormalWeb"/>
        <w:spacing w:line="360" w:lineRule="auto"/>
        <w:jc w:val="both"/>
        <w:rPr>
          <w:b/>
          <w:bCs/>
        </w:rPr>
      </w:pPr>
      <w:r w:rsidRPr="00D85ED2">
        <w:tab/>
        <w:t>A Comissão de Justiça e Redação, por unanimidade, </w:t>
      </w:r>
      <w:r w:rsidRPr="00D85ED2">
        <w:rPr>
          <w:rStyle w:val="Strong"/>
        </w:rPr>
        <w:t>aprova</w:t>
      </w:r>
      <w:r w:rsidRPr="00D85ED2">
        <w:t> o Pro</w:t>
      </w:r>
      <w:r w:rsidR="00067ED7">
        <w:t>jeto de Lei nº 180</w:t>
      </w:r>
      <w:r w:rsidRPr="00D85ED2">
        <w:t xml:space="preserve"> de 2025, </w:t>
      </w:r>
      <w:r w:rsidR="001A7BBF">
        <w:rPr>
          <w:rStyle w:val="Strong"/>
        </w:rPr>
        <w:t>com</w:t>
      </w:r>
      <w:r w:rsidRPr="00D85ED2" w:rsidR="003D6D21">
        <w:rPr>
          <w:rStyle w:val="Strong"/>
        </w:rPr>
        <w:t xml:space="preserve"> emendas</w:t>
      </w:r>
      <w:r w:rsidRPr="00D85ED2">
        <w:t>, considerando-o </w:t>
      </w:r>
      <w:r w:rsidRPr="00D85ED2" w:rsidR="003E5A51">
        <w:rPr>
          <w:rStyle w:val="Strong"/>
        </w:rPr>
        <w:t xml:space="preserve">legal, constitucional e </w:t>
      </w:r>
      <w:r w:rsidRPr="00D85ED2">
        <w:rPr>
          <w:rStyle w:val="Strong"/>
        </w:rPr>
        <w:t>conveniente</w:t>
      </w:r>
      <w:r w:rsidRPr="00D85ED2">
        <w:t>.</w:t>
      </w:r>
    </w:p>
    <w:p w:rsidR="00F74441" w:rsidRPr="00D85ED2" w:rsidP="003D6D21" w14:paraId="214FFDEB" w14:textId="77777777">
      <w:pPr>
        <w:spacing w:line="360" w:lineRule="auto"/>
        <w:rPr>
          <w:sz w:val="24"/>
          <w:szCs w:val="24"/>
        </w:rPr>
      </w:pPr>
      <w:r>
        <w:rPr>
          <w:sz w:val="24"/>
          <w:szCs w:val="24"/>
        </w:rPr>
        <w:pict>
          <v:rect id="_x0000_i1029" style="width:0;height:0.75pt" o:hralign="center" o:hrstd="t" o:hrnoshade="t" o:hr="t" fillcolor="#404040" stroked="f"/>
        </w:pict>
      </w:r>
    </w:p>
    <w:p w:rsidR="00F74441" w:rsidRPr="00D85ED2" w:rsidP="003D6D21" w14:paraId="14CCE9EB" w14:textId="77777777">
      <w:pPr>
        <w:pStyle w:val="NormalWeb"/>
        <w:spacing w:line="360" w:lineRule="auto"/>
      </w:pPr>
      <w:r w:rsidRPr="00D85ED2">
        <w:rPr>
          <w:rStyle w:val="Strong"/>
        </w:rPr>
        <w:t>Assinam os membros da Comissão de Justiça e Redação que votaram a favor:</w:t>
      </w:r>
    </w:p>
    <w:p w:rsidR="00346786" w:rsidRPr="00D85ED2" w:rsidP="00346786" w14:paraId="53412763" w14:textId="77777777">
      <w:pPr>
        <w:pStyle w:val="NormalWeb"/>
        <w:numPr>
          <w:ilvl w:val="0"/>
          <w:numId w:val="13"/>
        </w:numPr>
        <w:spacing w:before="0" w:beforeAutospacing="0" w:line="360" w:lineRule="auto"/>
      </w:pPr>
      <w:r w:rsidRPr="00D85ED2">
        <w:t>Vereador Wagner Ricardo Pereira (Presidente)</w:t>
      </w:r>
    </w:p>
    <w:p w:rsidR="00346786" w:rsidRPr="00D85ED2" w:rsidP="003D6D21" w14:paraId="4377D59A" w14:textId="2F4ECE89">
      <w:pPr>
        <w:pStyle w:val="NormalWeb"/>
        <w:numPr>
          <w:ilvl w:val="0"/>
          <w:numId w:val="13"/>
        </w:numPr>
        <w:spacing w:before="0" w:beforeAutospacing="0" w:line="360" w:lineRule="auto"/>
      </w:pPr>
      <w:r w:rsidRPr="000B776E">
        <w:t xml:space="preserve">Vereador </w:t>
      </w:r>
      <w:r w:rsidRPr="000B776E">
        <w:t>Wilians</w:t>
      </w:r>
      <w:r w:rsidRPr="000B776E">
        <w:t xml:space="preserve"> Mendes de Oliveira </w:t>
      </w:r>
      <w:r w:rsidRPr="00D85ED2" w:rsidR="003B1A59">
        <w:t>(Vice-Presidente)</w:t>
      </w:r>
    </w:p>
    <w:p w:rsidR="00346786" w:rsidRPr="00D85ED2" w:rsidP="00346786" w14:paraId="25BDC939" w14:textId="62B27D92">
      <w:pPr>
        <w:pStyle w:val="NormalWeb"/>
        <w:numPr>
          <w:ilvl w:val="0"/>
          <w:numId w:val="13"/>
        </w:numPr>
        <w:spacing w:before="0" w:beforeAutospacing="0" w:line="360" w:lineRule="auto"/>
      </w:pPr>
      <w:r w:rsidRPr="000B776E">
        <w:t xml:space="preserve">Vereador Márcio Evandro Ribeiro </w:t>
      </w:r>
      <w:r w:rsidRPr="00D85ED2" w:rsidR="00F00F78">
        <w:t>(Membro</w:t>
      </w:r>
      <w:r w:rsidRPr="00D85ED2">
        <w:t>)</w:t>
      </w:r>
    </w:p>
    <w:p w:rsidR="00F74441" w:rsidRPr="00D85ED2" w:rsidP="00346786" w14:paraId="64715406" w14:textId="674A3AC7">
      <w:pPr>
        <w:pStyle w:val="NormalWeb"/>
        <w:spacing w:before="0" w:beforeAutospacing="0" w:line="360" w:lineRule="auto"/>
      </w:pPr>
      <w:r>
        <w:pict>
          <v:rect id="_x0000_i1030" style="width:0;height:0.75pt" o:hrstd="t" o:hrnoshade="t" o:hr="t" fillcolor="#404040" stroked="f"/>
        </w:pict>
      </w:r>
    </w:p>
    <w:p w:rsidR="00F74441" w:rsidRPr="00D85ED2" w:rsidP="003D6D21" w14:paraId="6AB168D8" w14:textId="5E083B04">
      <w:pPr>
        <w:pStyle w:val="NormalWeb"/>
        <w:spacing w:line="360" w:lineRule="auto"/>
        <w:jc w:val="center"/>
      </w:pPr>
      <w:r w:rsidRPr="00D85ED2">
        <w:rPr>
          <w:rStyle w:val="Strong"/>
        </w:rPr>
        <w:t>SALA DAS SESSÕES</w:t>
      </w:r>
      <w:r w:rsidR="003D4569">
        <w:rPr>
          <w:rStyle w:val="Strong"/>
        </w:rPr>
        <w:t xml:space="preserve"> “VEREADOR SANTO RÓTTOLI”, em 27</w:t>
      </w:r>
      <w:r w:rsidR="00D77F6D">
        <w:rPr>
          <w:rStyle w:val="Strong"/>
        </w:rPr>
        <w:t xml:space="preserve"> de </w:t>
      </w:r>
      <w:r w:rsidR="00921EE8">
        <w:rPr>
          <w:rStyle w:val="Strong"/>
        </w:rPr>
        <w:t>março de 2026</w:t>
      </w:r>
      <w:r w:rsidRPr="00D85ED2">
        <w:rPr>
          <w:rStyle w:val="Strong"/>
        </w:rPr>
        <w:t>.</w:t>
      </w:r>
    </w:p>
    <w:p w:rsidR="003D6D21" w:rsidRPr="00D85ED2" w:rsidP="003D6D21" w14:paraId="5EF6A950" w14:textId="77777777">
      <w:pPr>
        <w:spacing w:before="240" w:line="360" w:lineRule="auto"/>
        <w:jc w:val="center"/>
        <w:rPr>
          <w:bCs/>
          <w:i/>
          <w:sz w:val="24"/>
          <w:szCs w:val="24"/>
        </w:rPr>
      </w:pPr>
    </w:p>
    <w:p w:rsidR="00F74441" w:rsidRPr="00D85ED2" w:rsidP="003D6D21" w14:paraId="2F48280A" w14:textId="77777777">
      <w:pPr>
        <w:spacing w:before="240" w:line="360" w:lineRule="auto"/>
        <w:jc w:val="center"/>
        <w:rPr>
          <w:i/>
          <w:sz w:val="24"/>
          <w:szCs w:val="24"/>
        </w:rPr>
      </w:pPr>
      <w:r w:rsidRPr="00D85ED2">
        <w:rPr>
          <w:bCs/>
          <w:i/>
          <w:sz w:val="24"/>
          <w:szCs w:val="24"/>
        </w:rPr>
        <w:t>(</w:t>
      </w:r>
      <w:r w:rsidRPr="00D85ED2">
        <w:rPr>
          <w:bCs/>
          <w:i/>
          <w:sz w:val="24"/>
          <w:szCs w:val="24"/>
        </w:rPr>
        <w:t>assinado</w:t>
      </w:r>
      <w:r w:rsidRPr="00D85ED2">
        <w:rPr>
          <w:bCs/>
          <w:i/>
          <w:sz w:val="24"/>
          <w:szCs w:val="24"/>
        </w:rPr>
        <w:t xml:space="preserve"> digitalmente)</w:t>
      </w:r>
    </w:p>
    <w:p w:rsidR="00F74441" w:rsidRPr="00D85ED2" w:rsidP="003D6D21" w14:paraId="7E34DE79" w14:textId="6EDE142E">
      <w:pPr>
        <w:spacing w:line="360" w:lineRule="auto"/>
        <w:jc w:val="center"/>
        <w:rPr>
          <w:b/>
          <w:sz w:val="24"/>
          <w:szCs w:val="24"/>
          <w:highlight w:val="white"/>
          <w:u w:val="single"/>
        </w:rPr>
      </w:pPr>
      <w:r w:rsidRPr="00D85ED2">
        <w:rPr>
          <w:b/>
          <w:sz w:val="24"/>
          <w:szCs w:val="24"/>
          <w:highlight w:val="white"/>
          <w:u w:val="single"/>
        </w:rPr>
        <w:t>VEREADOR WAGNER RICARDO PEREIRA</w:t>
      </w:r>
    </w:p>
    <w:p w:rsidR="00F74441" w:rsidRPr="00D85ED2" w:rsidP="003D6D21" w14:paraId="4D47B5CD" w14:textId="77777777">
      <w:pPr>
        <w:spacing w:line="360" w:lineRule="auto"/>
        <w:jc w:val="center"/>
        <w:rPr>
          <w:sz w:val="24"/>
          <w:szCs w:val="24"/>
        </w:rPr>
      </w:pPr>
      <w:r w:rsidRPr="00D85ED2">
        <w:rPr>
          <w:sz w:val="24"/>
          <w:szCs w:val="24"/>
        </w:rPr>
        <w:t>Relator</w:t>
      </w:r>
    </w:p>
    <w:p w:rsidR="00F13148" w:rsidRPr="00D85ED2" w:rsidP="003D6D21" w14:paraId="7F003426" w14:textId="77777777">
      <w:pPr>
        <w:spacing w:line="360" w:lineRule="auto"/>
        <w:jc w:val="center"/>
        <w:rPr>
          <w:sz w:val="24"/>
          <w:szCs w:val="24"/>
        </w:rPr>
      </w:pPr>
    </w:p>
    <w:p w:rsidR="00E873B5" w:rsidRPr="00D85ED2" w:rsidP="00A42A62" w14:paraId="4F3B6404" w14:textId="40A51C35">
      <w:pPr>
        <w:spacing w:line="360" w:lineRule="auto"/>
        <w:rPr>
          <w:sz w:val="24"/>
          <w:szCs w:val="24"/>
        </w:rPr>
      </w:pPr>
    </w:p>
    <w:p w:rsidR="00F74441" w:rsidRPr="00D85ED2" w:rsidP="003D6D21" w14:paraId="0B276300" w14:textId="77777777">
      <w:pPr>
        <w:spacing w:line="360" w:lineRule="auto"/>
        <w:rPr>
          <w:sz w:val="24"/>
          <w:szCs w:val="24"/>
        </w:rPr>
      </w:pPr>
      <w:r>
        <w:rPr>
          <w:sz w:val="24"/>
          <w:szCs w:val="24"/>
        </w:rPr>
        <w:pict>
          <v:rect id="_x0000_i1031" style="width:0;height:0.75pt" o:hralign="center" o:hrstd="t" o:hrnoshade="t" o:hr="t" fillcolor="#404040" stroked="f"/>
        </w:pict>
      </w:r>
    </w:p>
    <w:p w:rsidR="00F74441" w:rsidRPr="00D85ED2" w:rsidP="003D6D21" w14:paraId="010DA84F" w14:textId="77777777">
      <w:pPr>
        <w:pStyle w:val="Heading3"/>
        <w:spacing w:line="360" w:lineRule="auto"/>
        <w:rPr>
          <w:color w:val="auto"/>
          <w:sz w:val="24"/>
          <w:szCs w:val="24"/>
        </w:rPr>
      </w:pPr>
      <w:r w:rsidRPr="00D85ED2">
        <w:rPr>
          <w:rStyle w:val="Strong"/>
          <w:b/>
          <w:bCs w:val="0"/>
          <w:color w:val="auto"/>
          <w:sz w:val="24"/>
          <w:szCs w:val="24"/>
        </w:rPr>
        <w:t>REFERÊNCIAS:</w:t>
      </w:r>
    </w:p>
    <w:p w:rsidR="00F74441" w:rsidRPr="007A40E1" w:rsidP="003D6D21" w14:paraId="03FE7FBF" w14:textId="081D0CDC">
      <w:pPr>
        <w:pStyle w:val="NormalWeb"/>
        <w:numPr>
          <w:ilvl w:val="0"/>
          <w:numId w:val="14"/>
        </w:numPr>
        <w:spacing w:before="0" w:beforeAutospacing="0" w:line="360" w:lineRule="auto"/>
        <w:jc w:val="both"/>
      </w:pPr>
      <w:r w:rsidRPr="007A40E1">
        <w:rPr>
          <w:b/>
          <w:bCs/>
        </w:rPr>
        <w:t xml:space="preserve">Consulta e Parecer Técnico Jurídico da Câmara Municipal: </w:t>
      </w:r>
      <w:r w:rsidRPr="007A40E1">
        <w:rPr>
          <w:bCs/>
        </w:rPr>
        <w:t xml:space="preserve">concluiu que o Projeto de Lei nº 20/2026 é constitucional, legal e tecnicamente adequado, não apresentando </w:t>
      </w:r>
      <w:r>
        <w:rPr>
          <w:bCs/>
        </w:rPr>
        <w:t>vício de iniciativa</w:t>
      </w:r>
      <w:r w:rsidRPr="007A40E1">
        <w:rPr>
          <w:bCs/>
        </w:rPr>
        <w:t>. Destacou, ainda, que a matéria se limita a estabelecer critérios de idoneidade moral para o ingresso no serviço público municipal, estando em consonância com os princípios da Administração Pública. Ressaltou, por fim, a pertinência da emenda modificativa apresentada, a qual contribui para o aprimoramento técnico e redacional do texto legal, conferindo maior clareza e segurança jurídica à proposta.</w:t>
      </w:r>
    </w:p>
    <w:p w:rsidR="00451F2D" w:rsidRPr="007A40E1" w:rsidP="003D6D21" w14:paraId="43EE8BE6" w14:textId="7DCFEDB5">
      <w:pPr>
        <w:pStyle w:val="NormalWeb"/>
        <w:numPr>
          <w:ilvl w:val="0"/>
          <w:numId w:val="14"/>
        </w:numPr>
        <w:spacing w:before="0" w:beforeAutospacing="0" w:line="360" w:lineRule="auto"/>
        <w:jc w:val="both"/>
        <w:rPr>
          <w:rStyle w:val="Strong"/>
          <w:bCs w:val="0"/>
        </w:rPr>
      </w:pPr>
      <w:r w:rsidRPr="007A40E1">
        <w:rPr>
          <w:b/>
          <w:bCs/>
        </w:rPr>
        <w:t xml:space="preserve">Constituição Federal, art. 30, incisos I e II: </w:t>
      </w:r>
      <w:r w:rsidRPr="007A40E1">
        <w:rPr>
          <w:bCs/>
        </w:rPr>
        <w:t>estabelece a competência dos Municípios para legislar sobre assuntos de interesse local e suplementar a legislação federal e estadual no que couber</w:t>
      </w:r>
      <w:r w:rsidRPr="007A40E1" w:rsidR="0048297C">
        <w:rPr>
          <w:rStyle w:val="Strong"/>
        </w:rPr>
        <w:t xml:space="preserve">. </w:t>
      </w:r>
    </w:p>
    <w:p w:rsidR="007A40E1" w:rsidRPr="007A40E1" w:rsidP="00ED181B" w14:paraId="7FDD3151" w14:textId="77777777">
      <w:pPr>
        <w:pStyle w:val="NormalWeb"/>
        <w:numPr>
          <w:ilvl w:val="0"/>
          <w:numId w:val="14"/>
        </w:numPr>
        <w:spacing w:before="0" w:beforeAutospacing="0" w:line="360" w:lineRule="auto"/>
        <w:jc w:val="both"/>
        <w:rPr>
          <w:rStyle w:val="Strong"/>
          <w:b w:val="0"/>
          <w:bCs w:val="0"/>
        </w:rPr>
      </w:pPr>
      <w:r w:rsidRPr="007A40E1">
        <w:rPr>
          <w:b/>
          <w:bCs/>
        </w:rPr>
        <w:t xml:space="preserve">Constituição Federal, art. 37, caput: </w:t>
      </w:r>
      <w:r w:rsidRPr="007A40E1">
        <w:rPr>
          <w:bCs/>
        </w:rPr>
        <w:t>dispõe sobre os princípios que regem a Administração Pública, especialmente legalidade, impessoalidade, moralidade, publicidade e eficiência</w:t>
      </w:r>
    </w:p>
    <w:p w:rsidR="008D5F61" w:rsidRPr="008D5F61" w:rsidP="008D5F61" w14:paraId="31EA4255" w14:textId="77777777">
      <w:pPr>
        <w:pStyle w:val="NormalWeb"/>
        <w:numPr>
          <w:ilvl w:val="0"/>
          <w:numId w:val="14"/>
        </w:numPr>
        <w:spacing w:before="0" w:beforeAutospacing="0" w:line="360" w:lineRule="auto"/>
        <w:jc w:val="both"/>
        <w:rPr>
          <w:rStyle w:val="Strong"/>
          <w:b w:val="0"/>
          <w:bCs w:val="0"/>
        </w:rPr>
      </w:pPr>
      <w:r w:rsidRPr="008D5F61">
        <w:rPr>
          <w:b/>
          <w:bCs/>
        </w:rPr>
        <w:t xml:space="preserve">Supremo Tribunal Federal – RE nº 878.911 (Tema 917 da Repercussão Geral): </w:t>
      </w:r>
      <w:r w:rsidRPr="008D5F61">
        <w:rPr>
          <w:bCs/>
        </w:rPr>
        <w:t>firmou entendimento de que não há vício de iniciativa em leis de origem parlamentar que não criem cargos, não alterem a estrutura administrativa e não imponham atribuições diretas ao Poder Executivo</w:t>
      </w:r>
      <w:r w:rsidRPr="00ED181B" w:rsidR="00ED181B">
        <w:rPr>
          <w:rStyle w:val="Strong"/>
          <w:b w:val="0"/>
        </w:rPr>
        <w:t>.</w:t>
      </w:r>
    </w:p>
    <w:p w:rsidR="008D5F61" w:rsidP="008D5F61" w14:paraId="1E26B9A2" w14:textId="77777777">
      <w:pPr>
        <w:pStyle w:val="NormalWeb"/>
        <w:spacing w:before="0" w:beforeAutospacing="0" w:line="360" w:lineRule="auto"/>
        <w:jc w:val="both"/>
      </w:pPr>
    </w:p>
    <w:p w:rsidR="008D5F61" w:rsidP="008D5F61" w14:paraId="4EAC4EB9" w14:textId="77777777">
      <w:pPr>
        <w:pStyle w:val="NormalWeb"/>
        <w:spacing w:before="0" w:beforeAutospacing="0" w:line="360" w:lineRule="auto"/>
        <w:jc w:val="both"/>
      </w:pPr>
    </w:p>
    <w:p w:rsidR="008D5F61" w:rsidP="008D5F61" w14:paraId="4354FC01" w14:textId="77777777">
      <w:pPr>
        <w:pStyle w:val="NormalWeb"/>
        <w:spacing w:before="0" w:beforeAutospacing="0" w:line="360" w:lineRule="auto"/>
        <w:jc w:val="both"/>
      </w:pPr>
    </w:p>
    <w:p w:rsidR="008D5F61" w:rsidP="008D5F61" w14:paraId="2E548250" w14:textId="77777777">
      <w:pPr>
        <w:pStyle w:val="NormalWeb"/>
        <w:spacing w:before="0" w:beforeAutospacing="0" w:line="360" w:lineRule="auto"/>
        <w:jc w:val="both"/>
      </w:pPr>
    </w:p>
    <w:p w:rsidR="008D5F61" w:rsidP="008D5F61" w14:paraId="7B1809A1" w14:textId="77777777">
      <w:pPr>
        <w:pStyle w:val="NormalWeb"/>
        <w:spacing w:before="0" w:beforeAutospacing="0" w:line="360" w:lineRule="auto"/>
        <w:jc w:val="both"/>
      </w:pPr>
    </w:p>
    <w:p w:rsidR="008D5F61" w:rsidP="008D5F61" w14:paraId="64366C22" w14:textId="77777777">
      <w:pPr>
        <w:pStyle w:val="NormalWeb"/>
        <w:spacing w:before="0" w:beforeAutospacing="0" w:line="360" w:lineRule="auto"/>
        <w:jc w:val="both"/>
      </w:pPr>
    </w:p>
    <w:p w:rsidR="008D5F61" w:rsidP="008D5F61" w14:paraId="16DF3DEE" w14:textId="77777777">
      <w:pPr>
        <w:pStyle w:val="NormalWeb"/>
        <w:spacing w:before="0" w:beforeAutospacing="0" w:line="360" w:lineRule="auto"/>
        <w:jc w:val="both"/>
      </w:pPr>
    </w:p>
    <w:p w:rsidR="00ED181B" w:rsidP="008D5F61" w14:paraId="4DA752E8" w14:textId="02FF7B38">
      <w:pPr>
        <w:pStyle w:val="NormalWeb"/>
        <w:spacing w:before="0" w:beforeAutospacing="0" w:line="360" w:lineRule="auto"/>
        <w:jc w:val="both"/>
      </w:pPr>
      <w:r>
        <w:t xml:space="preserve"> </w:t>
      </w:r>
    </w:p>
    <w:p w:rsidR="00FF170B" w:rsidP="00F13148" w14:paraId="7D605737" w14:textId="77777777">
      <w:pPr>
        <w:spacing w:line="380" w:lineRule="atLeast"/>
        <w:jc w:val="both"/>
        <w:rPr>
          <w:rFonts w:ascii="Palatino Linotype" w:hAnsi="Palatino Linotype" w:cs="Arial"/>
          <w:b/>
          <w:sz w:val="24"/>
          <w:szCs w:val="24"/>
        </w:rPr>
      </w:pPr>
    </w:p>
    <w:p w:rsidR="00FF170B" w:rsidP="00F13148" w14:paraId="73FECF97" w14:textId="77777777">
      <w:pPr>
        <w:spacing w:line="380" w:lineRule="atLeast"/>
        <w:jc w:val="both"/>
        <w:rPr>
          <w:rFonts w:ascii="Palatino Linotype" w:hAnsi="Palatino Linotype" w:cs="Arial"/>
          <w:b/>
          <w:sz w:val="24"/>
          <w:szCs w:val="24"/>
        </w:rPr>
      </w:pPr>
    </w:p>
    <w:p w:rsidR="00F13148" w:rsidRPr="00D85ED2" w:rsidP="00F13148" w14:paraId="2BB5648D" w14:textId="2FEF6A6B">
      <w:pPr>
        <w:spacing w:line="380" w:lineRule="atLeast"/>
        <w:jc w:val="both"/>
        <w:rPr>
          <w:rFonts w:ascii="Palatino Linotype" w:hAnsi="Palatino Linotype" w:cs="Arial"/>
          <w:b/>
          <w:sz w:val="24"/>
          <w:szCs w:val="24"/>
        </w:rPr>
      </w:pPr>
      <w:r w:rsidRPr="00D85ED2">
        <w:rPr>
          <w:rFonts w:ascii="Palatino Linotype" w:hAnsi="Palatino Linotype" w:cs="Arial"/>
          <w:b/>
          <w:sz w:val="24"/>
          <w:szCs w:val="24"/>
        </w:rPr>
        <w:t>PARECER DA COMISSÃO DE JUSTIÇA E</w:t>
      </w:r>
      <w:r w:rsidR="0048297C">
        <w:rPr>
          <w:rFonts w:ascii="Palatino Linotype" w:hAnsi="Palatino Linotype" w:cs="Arial"/>
          <w:b/>
          <w:sz w:val="24"/>
          <w:szCs w:val="24"/>
        </w:rPr>
        <w:t xml:space="preserve"> </w:t>
      </w:r>
      <w:r w:rsidR="00921EE8">
        <w:rPr>
          <w:rFonts w:ascii="Palatino Linotype" w:hAnsi="Palatino Linotype" w:cs="Arial"/>
          <w:b/>
          <w:sz w:val="24"/>
          <w:szCs w:val="24"/>
        </w:rPr>
        <w:t>REDAÇÃO AO PROJETO DE LEI N° 20</w:t>
      </w:r>
      <w:r w:rsidR="00D77F6D">
        <w:rPr>
          <w:rFonts w:ascii="Palatino Linotype" w:hAnsi="Palatino Linotype" w:cs="Arial"/>
          <w:b/>
          <w:sz w:val="24"/>
          <w:szCs w:val="24"/>
        </w:rPr>
        <w:t xml:space="preserve"> </w:t>
      </w:r>
      <w:r w:rsidR="00921EE8">
        <w:rPr>
          <w:rFonts w:ascii="Palatino Linotype" w:hAnsi="Palatino Linotype" w:cs="Arial"/>
          <w:b/>
          <w:sz w:val="24"/>
          <w:szCs w:val="24"/>
        </w:rPr>
        <w:t>DE 2026</w:t>
      </w:r>
      <w:r w:rsidRPr="00D85ED2">
        <w:rPr>
          <w:rFonts w:ascii="Palatino Linotype" w:hAnsi="Palatino Linotype" w:cs="Arial"/>
          <w:b/>
          <w:sz w:val="24"/>
          <w:szCs w:val="24"/>
        </w:rPr>
        <w:t xml:space="preserve"> DE AUTORIA </w:t>
      </w:r>
      <w:r w:rsidRPr="00D85ED2" w:rsidR="00DC32F0">
        <w:rPr>
          <w:rFonts w:ascii="Palatino Linotype" w:hAnsi="Palatino Linotype" w:cs="Arial"/>
          <w:b/>
          <w:sz w:val="24"/>
          <w:szCs w:val="24"/>
        </w:rPr>
        <w:t>DO VEREADOR</w:t>
      </w:r>
      <w:r w:rsidR="004B09B1">
        <w:rPr>
          <w:rFonts w:ascii="Palatino Linotype" w:hAnsi="Palatino Linotype" w:cs="Arial"/>
          <w:b/>
          <w:sz w:val="24"/>
          <w:szCs w:val="24"/>
        </w:rPr>
        <w:t xml:space="preserve"> </w:t>
      </w:r>
      <w:r w:rsidR="00921EE8">
        <w:rPr>
          <w:rFonts w:ascii="Palatino Linotype" w:hAnsi="Palatino Linotype" w:cs="Arial"/>
          <w:b/>
          <w:sz w:val="24"/>
          <w:szCs w:val="24"/>
        </w:rPr>
        <w:t>ERNANI LUIZ DONATTI GRAGNANELLO</w:t>
      </w:r>
    </w:p>
    <w:p w:rsidR="00F13148" w:rsidRPr="00D85ED2" w:rsidP="00F13148" w14:paraId="68DF435F" w14:textId="77777777">
      <w:pPr>
        <w:spacing w:line="380" w:lineRule="atLeast"/>
        <w:jc w:val="both"/>
        <w:rPr>
          <w:rFonts w:ascii="Palatino Linotype" w:hAnsi="Palatino Linotype" w:cs="Arial"/>
          <w:sz w:val="24"/>
          <w:szCs w:val="24"/>
        </w:rPr>
      </w:pPr>
    </w:p>
    <w:p w:rsidR="00F13148" w:rsidRPr="00D85ED2" w:rsidP="00F13148" w14:paraId="58287EA8" w14:textId="6BB8C7A2">
      <w:pPr>
        <w:spacing w:line="380" w:lineRule="atLeast"/>
        <w:jc w:val="both"/>
        <w:rPr>
          <w:rFonts w:ascii="Palatino Linotype" w:hAnsi="Palatino Linotype" w:cs="Arial"/>
          <w:b/>
          <w:bCs/>
          <w:sz w:val="24"/>
          <w:szCs w:val="24"/>
        </w:rPr>
      </w:pPr>
      <w:r w:rsidRPr="00D85ED2">
        <w:rPr>
          <w:rFonts w:ascii="Palatino Linotype" w:hAnsi="Palatino Linotype" w:cs="Arial"/>
          <w:sz w:val="24"/>
          <w:szCs w:val="24"/>
        </w:rPr>
        <w:t>Seguindo o Voto exarado pelo Relator e conforme determina o artigo 35 da Resolução n° 276 de 09 de novembro de 2010 a Comissão Permanente de Justiça e Redação formaliza o presente PARECER F</w:t>
      </w:r>
      <w:r w:rsidR="0048297C">
        <w:rPr>
          <w:rFonts w:ascii="Palatino Linotype" w:hAnsi="Palatino Linotype" w:cs="Arial"/>
          <w:sz w:val="24"/>
          <w:szCs w:val="24"/>
        </w:rPr>
        <w:t>A</w:t>
      </w:r>
      <w:r w:rsidR="00921EE8">
        <w:rPr>
          <w:rFonts w:ascii="Palatino Linotype" w:hAnsi="Palatino Linotype" w:cs="Arial"/>
          <w:sz w:val="24"/>
          <w:szCs w:val="24"/>
        </w:rPr>
        <w:t>VORÁVEL ao Projeto de Lei n° 2</w:t>
      </w:r>
      <w:r w:rsidR="00D77F6D">
        <w:rPr>
          <w:rFonts w:ascii="Palatino Linotype" w:hAnsi="Palatino Linotype" w:cs="Arial"/>
          <w:sz w:val="24"/>
          <w:szCs w:val="24"/>
        </w:rPr>
        <w:t>0</w:t>
      </w:r>
      <w:r w:rsidR="00921EE8">
        <w:rPr>
          <w:rFonts w:ascii="Palatino Linotype" w:hAnsi="Palatino Linotype" w:cs="Arial"/>
          <w:sz w:val="24"/>
          <w:szCs w:val="24"/>
        </w:rPr>
        <w:t xml:space="preserve"> de 2026</w:t>
      </w:r>
      <w:r w:rsidRPr="00D85ED2">
        <w:rPr>
          <w:rFonts w:ascii="Palatino Linotype" w:hAnsi="Palatino Linotype" w:cs="Arial"/>
          <w:sz w:val="24"/>
          <w:szCs w:val="24"/>
        </w:rPr>
        <w:t>.</w:t>
      </w:r>
    </w:p>
    <w:p w:rsidR="00F13148" w:rsidRPr="00D85ED2" w:rsidP="00F13148" w14:paraId="248FE97F" w14:textId="77777777">
      <w:pPr>
        <w:spacing w:line="380" w:lineRule="atLeast"/>
        <w:jc w:val="both"/>
        <w:rPr>
          <w:rFonts w:ascii="Palatino Linotype" w:hAnsi="Palatino Linotype" w:cstheme="minorHAnsi"/>
          <w:b/>
          <w:bCs/>
          <w:sz w:val="24"/>
          <w:szCs w:val="24"/>
        </w:rPr>
      </w:pPr>
    </w:p>
    <w:p w:rsidR="00F13148" w:rsidRPr="00D85ED2" w:rsidP="00F13148" w14:paraId="3FFD6748" w14:textId="77777777">
      <w:pPr>
        <w:spacing w:line="380" w:lineRule="atLeast"/>
        <w:jc w:val="center"/>
        <w:rPr>
          <w:rFonts w:ascii="Palatino Linotype" w:hAnsi="Palatino Linotype" w:cs="Arial"/>
          <w:bCs/>
          <w:sz w:val="24"/>
          <w:szCs w:val="24"/>
        </w:rPr>
      </w:pPr>
    </w:p>
    <w:p w:rsidR="00F13148" w:rsidRPr="00D85ED2" w:rsidP="00F13148" w14:paraId="77700D32" w14:textId="77777777">
      <w:pPr>
        <w:spacing w:line="380" w:lineRule="atLeast"/>
        <w:jc w:val="center"/>
        <w:rPr>
          <w:rFonts w:ascii="Palatino Linotype" w:hAnsi="Palatino Linotype" w:cs="Arial"/>
          <w:bCs/>
          <w:sz w:val="24"/>
          <w:szCs w:val="24"/>
        </w:rPr>
      </w:pPr>
    </w:p>
    <w:p w:rsidR="00F13148" w:rsidRPr="00D85ED2" w:rsidP="00F13148" w14:paraId="20B7216A" w14:textId="0C1EAB8A">
      <w:pPr>
        <w:spacing w:line="380" w:lineRule="atLeast"/>
        <w:jc w:val="center"/>
        <w:rPr>
          <w:rFonts w:ascii="Palatino Linotype" w:hAnsi="Palatino Linotype" w:cs="Arial"/>
          <w:bCs/>
          <w:sz w:val="24"/>
          <w:szCs w:val="24"/>
        </w:rPr>
      </w:pPr>
      <w:r>
        <w:rPr>
          <w:rFonts w:ascii="Palatino Linotype" w:hAnsi="Palatino Linotype" w:cs="Arial"/>
          <w:bCs/>
          <w:sz w:val="24"/>
          <w:szCs w:val="24"/>
        </w:rPr>
        <w:t>Sala das Comissões, 27</w:t>
      </w:r>
      <w:bookmarkStart w:id="0" w:name="_GoBack"/>
      <w:bookmarkEnd w:id="0"/>
      <w:r w:rsidRPr="00D85ED2">
        <w:rPr>
          <w:rFonts w:ascii="Palatino Linotype" w:hAnsi="Palatino Linotype" w:cs="Arial"/>
          <w:bCs/>
          <w:sz w:val="24"/>
          <w:szCs w:val="24"/>
        </w:rPr>
        <w:t xml:space="preserve"> de </w:t>
      </w:r>
      <w:r w:rsidR="00921EE8">
        <w:rPr>
          <w:rFonts w:ascii="Palatino Linotype" w:hAnsi="Palatino Linotype" w:cs="Arial"/>
          <w:bCs/>
          <w:sz w:val="24"/>
          <w:szCs w:val="24"/>
        </w:rPr>
        <w:t>março de 2026</w:t>
      </w:r>
      <w:r w:rsidRPr="00D85ED2">
        <w:rPr>
          <w:rFonts w:ascii="Palatino Linotype" w:hAnsi="Palatino Linotype" w:cs="Arial"/>
          <w:bCs/>
          <w:sz w:val="24"/>
          <w:szCs w:val="24"/>
        </w:rPr>
        <w:t>.</w:t>
      </w:r>
    </w:p>
    <w:p w:rsidR="00F13148" w:rsidRPr="00D85ED2" w:rsidP="00F13148" w14:paraId="2C89A8DD" w14:textId="77777777">
      <w:pPr>
        <w:spacing w:line="380" w:lineRule="atLeast"/>
        <w:jc w:val="center"/>
        <w:rPr>
          <w:rFonts w:ascii="Palatino Linotype" w:hAnsi="Palatino Linotype" w:cs="Arial"/>
          <w:bCs/>
          <w:sz w:val="24"/>
          <w:szCs w:val="24"/>
        </w:rPr>
      </w:pPr>
    </w:p>
    <w:p w:rsidR="00F13148" w:rsidRPr="00D85ED2" w:rsidP="00F13148" w14:paraId="381FF975" w14:textId="77777777">
      <w:pPr>
        <w:spacing w:line="380" w:lineRule="atLeast"/>
        <w:jc w:val="center"/>
        <w:rPr>
          <w:rFonts w:ascii="Palatino Linotype" w:hAnsi="Palatino Linotype" w:cs="Arial"/>
          <w:bCs/>
          <w:sz w:val="24"/>
          <w:szCs w:val="24"/>
        </w:rPr>
      </w:pPr>
    </w:p>
    <w:p w:rsidR="00F13148" w:rsidRPr="00D85ED2" w:rsidP="00F13148" w14:paraId="3DB1C8CF" w14:textId="77777777">
      <w:pPr>
        <w:spacing w:line="380" w:lineRule="atLeast"/>
        <w:jc w:val="center"/>
        <w:rPr>
          <w:rFonts w:ascii="Palatino Linotype" w:hAnsi="Palatino Linotype" w:cs="Arial"/>
          <w:bCs/>
          <w:sz w:val="24"/>
          <w:szCs w:val="24"/>
        </w:rPr>
      </w:pPr>
    </w:p>
    <w:p w:rsidR="00F13148" w:rsidRPr="00D85ED2" w:rsidP="00F13148" w14:paraId="687175BA" w14:textId="77777777">
      <w:pPr>
        <w:spacing w:line="380" w:lineRule="atLeast"/>
        <w:jc w:val="center"/>
        <w:rPr>
          <w:rFonts w:ascii="Palatino Linotype" w:hAnsi="Palatino Linotype" w:cs="Arial"/>
          <w:bCs/>
          <w:sz w:val="24"/>
          <w:szCs w:val="24"/>
        </w:rPr>
      </w:pPr>
    </w:p>
    <w:p w:rsidR="00F13148" w:rsidRPr="00D85ED2" w:rsidP="00F13148" w14:paraId="63BE5A2D" w14:textId="77777777">
      <w:pPr>
        <w:jc w:val="center"/>
        <w:rPr>
          <w:rFonts w:ascii="Palatino Linotype" w:hAnsi="Palatino Linotype" w:cs="Arial"/>
          <w:b/>
          <w:sz w:val="24"/>
          <w:szCs w:val="24"/>
          <w:u w:val="single"/>
        </w:rPr>
      </w:pPr>
      <w:r w:rsidRPr="00D85ED2">
        <w:rPr>
          <w:rFonts w:ascii="Palatino Linotype" w:hAnsi="Palatino Linotype" w:cs="Arial"/>
          <w:b/>
          <w:sz w:val="24"/>
          <w:szCs w:val="24"/>
          <w:u w:val="single"/>
        </w:rPr>
        <w:t>COMISSÃO DE JUSTIÇA E REDAÇÃO</w:t>
      </w:r>
    </w:p>
    <w:p w:rsidR="00F13148" w:rsidRPr="00D85ED2" w:rsidP="00F13148" w14:paraId="189668FC" w14:textId="77777777">
      <w:pPr>
        <w:jc w:val="center"/>
        <w:rPr>
          <w:rFonts w:ascii="Palatino Linotype" w:hAnsi="Palatino Linotype" w:cs="Arial"/>
          <w:b/>
          <w:sz w:val="24"/>
          <w:szCs w:val="24"/>
          <w:u w:val="single"/>
        </w:rPr>
      </w:pPr>
    </w:p>
    <w:p w:rsidR="00F13148" w:rsidRPr="00D85ED2" w:rsidP="00F13148" w14:paraId="5D464FF4" w14:textId="77777777">
      <w:pPr>
        <w:jc w:val="center"/>
        <w:rPr>
          <w:rFonts w:ascii="Palatino Linotype" w:hAnsi="Palatino Linotype" w:cs="Arial"/>
          <w:b/>
          <w:sz w:val="24"/>
          <w:szCs w:val="24"/>
          <w:u w:val="single"/>
        </w:rPr>
      </w:pPr>
    </w:p>
    <w:p w:rsidR="00F13148" w:rsidRPr="00D85ED2" w:rsidP="00F13148" w14:paraId="6D763D9F" w14:textId="77777777">
      <w:pPr>
        <w:jc w:val="center"/>
        <w:rPr>
          <w:rFonts w:ascii="Palatino Linotype" w:hAnsi="Palatino Linotype" w:cs="Arial"/>
          <w:b/>
          <w:sz w:val="24"/>
          <w:szCs w:val="24"/>
          <w:u w:val="single"/>
        </w:rPr>
      </w:pPr>
    </w:p>
    <w:p w:rsidR="00F13148" w:rsidRPr="00D85ED2" w:rsidP="00F13148" w14:paraId="6C26F1DF" w14:textId="77777777">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WAGNER RICARDO PEREIRA</w:t>
      </w:r>
    </w:p>
    <w:p w:rsidR="00F13148" w:rsidRPr="00D85ED2" w:rsidP="00F13148" w14:paraId="2D19F49E"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Presidente/Relator</w:t>
      </w:r>
    </w:p>
    <w:p w:rsidR="00F13148" w:rsidRPr="00D85ED2" w:rsidP="00F13148" w14:paraId="57CA2DEF" w14:textId="77777777">
      <w:pPr>
        <w:spacing w:line="380" w:lineRule="atLeast"/>
        <w:jc w:val="center"/>
        <w:rPr>
          <w:rFonts w:ascii="Palatino Linotype" w:hAnsi="Palatino Linotype" w:cs="Arial"/>
          <w:b/>
          <w:sz w:val="24"/>
          <w:szCs w:val="24"/>
          <w:u w:val="single"/>
        </w:rPr>
      </w:pPr>
    </w:p>
    <w:p w:rsidR="00F13148" w:rsidRPr="00D85ED2" w:rsidP="00F13148" w14:paraId="0251102E" w14:textId="77777777">
      <w:pPr>
        <w:spacing w:line="380" w:lineRule="atLeast"/>
        <w:jc w:val="center"/>
        <w:rPr>
          <w:rFonts w:ascii="Palatino Linotype" w:hAnsi="Palatino Linotype" w:cs="Arial"/>
          <w:b/>
          <w:sz w:val="24"/>
          <w:szCs w:val="24"/>
          <w:u w:val="single"/>
        </w:rPr>
      </w:pPr>
    </w:p>
    <w:p w:rsidR="000B776E" w:rsidRPr="000B776E" w:rsidP="000B776E" w14:paraId="46B23866" w14:textId="77777777">
      <w:pPr>
        <w:spacing w:line="380" w:lineRule="atLeast"/>
        <w:jc w:val="center"/>
        <w:rPr>
          <w:rFonts w:ascii="Palatino Linotype" w:hAnsi="Palatino Linotype" w:cs="Arial"/>
          <w:b/>
          <w:sz w:val="24"/>
          <w:szCs w:val="24"/>
          <w:u w:val="single"/>
        </w:rPr>
      </w:pPr>
      <w:r w:rsidRPr="000B776E">
        <w:rPr>
          <w:rFonts w:ascii="Palatino Linotype" w:hAnsi="Palatino Linotype" w:cs="Arial"/>
          <w:b/>
          <w:sz w:val="24"/>
          <w:szCs w:val="24"/>
          <w:u w:val="single"/>
        </w:rPr>
        <w:t>VEREADOR WILIANS MENDES DE OLIVEIRA</w:t>
      </w:r>
    </w:p>
    <w:p w:rsidR="00F13148" w:rsidRPr="00D85ED2" w:rsidP="00F13148" w14:paraId="74EA0317"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F13148" w:rsidRPr="00D85ED2" w:rsidP="00F13148" w14:paraId="508586DC" w14:textId="77777777">
      <w:pPr>
        <w:jc w:val="center"/>
        <w:rPr>
          <w:rFonts w:ascii="Palatino Linotype" w:hAnsi="Palatino Linotype" w:cs="Arial"/>
          <w:b/>
          <w:sz w:val="24"/>
          <w:szCs w:val="24"/>
          <w:u w:val="single"/>
        </w:rPr>
      </w:pPr>
    </w:p>
    <w:p w:rsidR="00F13148" w:rsidRPr="00D85ED2" w:rsidP="00F13148" w14:paraId="45B8060F" w14:textId="77777777">
      <w:pPr>
        <w:jc w:val="center"/>
        <w:rPr>
          <w:rFonts w:ascii="Palatino Linotype" w:hAnsi="Palatino Linotype" w:cs="Arial"/>
          <w:b/>
          <w:sz w:val="24"/>
          <w:szCs w:val="24"/>
          <w:u w:val="single"/>
        </w:rPr>
      </w:pPr>
    </w:p>
    <w:p w:rsidR="00F13148" w:rsidRPr="00D85ED2" w:rsidP="000B776E" w14:paraId="2D93895A" w14:textId="4240B127">
      <w:pPr>
        <w:spacing w:line="380" w:lineRule="atLeast"/>
        <w:jc w:val="center"/>
        <w:rPr>
          <w:rFonts w:ascii="Palatino Linotype" w:hAnsi="Palatino Linotype" w:cs="Arial"/>
          <w:b/>
          <w:sz w:val="24"/>
          <w:szCs w:val="24"/>
          <w:u w:val="single"/>
        </w:rPr>
      </w:pPr>
      <w:r w:rsidRPr="000B776E">
        <w:rPr>
          <w:rFonts w:ascii="Palatino Linotype" w:hAnsi="Palatino Linotype" w:cs="Arial"/>
          <w:b/>
          <w:sz w:val="24"/>
          <w:szCs w:val="24"/>
          <w:u w:val="single"/>
        </w:rPr>
        <w:t>VEREADOR MÁRCIO EVANDRO RIBEIRO</w:t>
      </w:r>
    </w:p>
    <w:p w:rsidR="00F13148" w:rsidRPr="00D85ED2" w:rsidP="00F13148" w14:paraId="10091CF6"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p w:rsidR="00F13148" w:rsidRPr="008C125D" w:rsidP="0055728D" w14:paraId="684EA24D" w14:textId="77777777">
      <w:pPr>
        <w:pStyle w:val="NormalWeb"/>
        <w:spacing w:before="0" w:beforeAutospacing="0" w:line="360" w:lineRule="auto"/>
        <w:ind w:left="720"/>
        <w:jc w:val="both"/>
        <w:rPr>
          <w:color w:val="404040"/>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33F0"/>
    <w:rsid w:val="0002414D"/>
    <w:rsid w:val="00026797"/>
    <w:rsid w:val="00027F17"/>
    <w:rsid w:val="00037531"/>
    <w:rsid w:val="00041A2D"/>
    <w:rsid w:val="00057A9B"/>
    <w:rsid w:val="00064FC8"/>
    <w:rsid w:val="00067ED7"/>
    <w:rsid w:val="00070FE7"/>
    <w:rsid w:val="00071EF2"/>
    <w:rsid w:val="00072EB5"/>
    <w:rsid w:val="0008150E"/>
    <w:rsid w:val="00096F36"/>
    <w:rsid w:val="000A1BE0"/>
    <w:rsid w:val="000B776E"/>
    <w:rsid w:val="000C4807"/>
    <w:rsid w:val="000F4933"/>
    <w:rsid w:val="00113DAB"/>
    <w:rsid w:val="00126AE5"/>
    <w:rsid w:val="0015590E"/>
    <w:rsid w:val="00181506"/>
    <w:rsid w:val="00187FC6"/>
    <w:rsid w:val="001902E0"/>
    <w:rsid w:val="00192536"/>
    <w:rsid w:val="001A3CE4"/>
    <w:rsid w:val="001A7BBF"/>
    <w:rsid w:val="001B7303"/>
    <w:rsid w:val="001D0560"/>
    <w:rsid w:val="001E0203"/>
    <w:rsid w:val="001E6F87"/>
    <w:rsid w:val="00200BC6"/>
    <w:rsid w:val="0020165D"/>
    <w:rsid w:val="00213987"/>
    <w:rsid w:val="00227E2C"/>
    <w:rsid w:val="00234376"/>
    <w:rsid w:val="002664BD"/>
    <w:rsid w:val="00277DE2"/>
    <w:rsid w:val="00297379"/>
    <w:rsid w:val="002A2BD3"/>
    <w:rsid w:val="002A5400"/>
    <w:rsid w:val="002A648D"/>
    <w:rsid w:val="002B71AC"/>
    <w:rsid w:val="002D3342"/>
    <w:rsid w:val="002E252D"/>
    <w:rsid w:val="002F3157"/>
    <w:rsid w:val="003121C8"/>
    <w:rsid w:val="00314B47"/>
    <w:rsid w:val="003200AF"/>
    <w:rsid w:val="00322469"/>
    <w:rsid w:val="00346786"/>
    <w:rsid w:val="0036032D"/>
    <w:rsid w:val="00371A69"/>
    <w:rsid w:val="0038129E"/>
    <w:rsid w:val="00381C00"/>
    <w:rsid w:val="003A5737"/>
    <w:rsid w:val="003A796B"/>
    <w:rsid w:val="003B1A59"/>
    <w:rsid w:val="003C52F5"/>
    <w:rsid w:val="003C6BCB"/>
    <w:rsid w:val="003D4569"/>
    <w:rsid w:val="003D6D21"/>
    <w:rsid w:val="003E5A51"/>
    <w:rsid w:val="003F0B47"/>
    <w:rsid w:val="003F64A5"/>
    <w:rsid w:val="00405098"/>
    <w:rsid w:val="00417878"/>
    <w:rsid w:val="00423EBB"/>
    <w:rsid w:val="00437259"/>
    <w:rsid w:val="00446FA1"/>
    <w:rsid w:val="00451F2D"/>
    <w:rsid w:val="004557B8"/>
    <w:rsid w:val="00456770"/>
    <w:rsid w:val="00462709"/>
    <w:rsid w:val="00465F3B"/>
    <w:rsid w:val="004762DE"/>
    <w:rsid w:val="0048297C"/>
    <w:rsid w:val="00493896"/>
    <w:rsid w:val="004A3F7A"/>
    <w:rsid w:val="004B09B1"/>
    <w:rsid w:val="004B3FD2"/>
    <w:rsid w:val="004B6FDF"/>
    <w:rsid w:val="004D46DA"/>
    <w:rsid w:val="004E6092"/>
    <w:rsid w:val="00507C99"/>
    <w:rsid w:val="005102DC"/>
    <w:rsid w:val="00512658"/>
    <w:rsid w:val="00522046"/>
    <w:rsid w:val="005242B1"/>
    <w:rsid w:val="00543E03"/>
    <w:rsid w:val="005557CE"/>
    <w:rsid w:val="005559D9"/>
    <w:rsid w:val="005567CE"/>
    <w:rsid w:val="0055728D"/>
    <w:rsid w:val="0057515A"/>
    <w:rsid w:val="0059215B"/>
    <w:rsid w:val="005A11B1"/>
    <w:rsid w:val="005A235E"/>
    <w:rsid w:val="005B27A9"/>
    <w:rsid w:val="005B5D7B"/>
    <w:rsid w:val="005B766F"/>
    <w:rsid w:val="005D21C6"/>
    <w:rsid w:val="005D2F56"/>
    <w:rsid w:val="005E491E"/>
    <w:rsid w:val="005F2654"/>
    <w:rsid w:val="005F3BA9"/>
    <w:rsid w:val="005F4E55"/>
    <w:rsid w:val="005F54DA"/>
    <w:rsid w:val="00613747"/>
    <w:rsid w:val="0064467B"/>
    <w:rsid w:val="00650433"/>
    <w:rsid w:val="00670C69"/>
    <w:rsid w:val="006806A2"/>
    <w:rsid w:val="00681A1E"/>
    <w:rsid w:val="006834FE"/>
    <w:rsid w:val="00697874"/>
    <w:rsid w:val="006A51F4"/>
    <w:rsid w:val="006A54A9"/>
    <w:rsid w:val="006A762A"/>
    <w:rsid w:val="006D1946"/>
    <w:rsid w:val="006E0319"/>
    <w:rsid w:val="006E14A1"/>
    <w:rsid w:val="006F46E0"/>
    <w:rsid w:val="006F48DD"/>
    <w:rsid w:val="007038AD"/>
    <w:rsid w:val="00710174"/>
    <w:rsid w:val="00741F3B"/>
    <w:rsid w:val="007513AD"/>
    <w:rsid w:val="00753ABE"/>
    <w:rsid w:val="007556D8"/>
    <w:rsid w:val="0078178E"/>
    <w:rsid w:val="00783794"/>
    <w:rsid w:val="00784CD4"/>
    <w:rsid w:val="00785E1B"/>
    <w:rsid w:val="007A08D1"/>
    <w:rsid w:val="007A2CEE"/>
    <w:rsid w:val="007A40E1"/>
    <w:rsid w:val="007B6058"/>
    <w:rsid w:val="007C1AB8"/>
    <w:rsid w:val="007C6029"/>
    <w:rsid w:val="007E26E3"/>
    <w:rsid w:val="00801D83"/>
    <w:rsid w:val="00804434"/>
    <w:rsid w:val="00805091"/>
    <w:rsid w:val="0081335D"/>
    <w:rsid w:val="00842408"/>
    <w:rsid w:val="00855DD2"/>
    <w:rsid w:val="00861E3E"/>
    <w:rsid w:val="00864928"/>
    <w:rsid w:val="008677CB"/>
    <w:rsid w:val="00881E60"/>
    <w:rsid w:val="0088465F"/>
    <w:rsid w:val="00884928"/>
    <w:rsid w:val="008905C2"/>
    <w:rsid w:val="008A3EC3"/>
    <w:rsid w:val="008A4419"/>
    <w:rsid w:val="008A537A"/>
    <w:rsid w:val="008B0437"/>
    <w:rsid w:val="008B698F"/>
    <w:rsid w:val="008B6A4C"/>
    <w:rsid w:val="008C08C5"/>
    <w:rsid w:val="008C125D"/>
    <w:rsid w:val="008C4AA2"/>
    <w:rsid w:val="008D2D08"/>
    <w:rsid w:val="008D5F61"/>
    <w:rsid w:val="008D612E"/>
    <w:rsid w:val="008F67DA"/>
    <w:rsid w:val="008F791C"/>
    <w:rsid w:val="00902EE1"/>
    <w:rsid w:val="009048A2"/>
    <w:rsid w:val="00904ADF"/>
    <w:rsid w:val="00913237"/>
    <w:rsid w:val="00914ADC"/>
    <w:rsid w:val="00917D96"/>
    <w:rsid w:val="00920A3F"/>
    <w:rsid w:val="00921EE8"/>
    <w:rsid w:val="00925E1A"/>
    <w:rsid w:val="00947086"/>
    <w:rsid w:val="0098102A"/>
    <w:rsid w:val="00996D74"/>
    <w:rsid w:val="009A25E9"/>
    <w:rsid w:val="009A4D4A"/>
    <w:rsid w:val="009B23DF"/>
    <w:rsid w:val="009B784B"/>
    <w:rsid w:val="009C5903"/>
    <w:rsid w:val="009D56B8"/>
    <w:rsid w:val="009D6B7C"/>
    <w:rsid w:val="00A00E3E"/>
    <w:rsid w:val="00A12DD9"/>
    <w:rsid w:val="00A164DC"/>
    <w:rsid w:val="00A23604"/>
    <w:rsid w:val="00A27446"/>
    <w:rsid w:val="00A42A62"/>
    <w:rsid w:val="00A672C0"/>
    <w:rsid w:val="00A674CF"/>
    <w:rsid w:val="00A92E38"/>
    <w:rsid w:val="00A95026"/>
    <w:rsid w:val="00AB2EA5"/>
    <w:rsid w:val="00AD2770"/>
    <w:rsid w:val="00AE5858"/>
    <w:rsid w:val="00AF0C05"/>
    <w:rsid w:val="00AF3296"/>
    <w:rsid w:val="00AF4AC7"/>
    <w:rsid w:val="00B254C5"/>
    <w:rsid w:val="00B4204B"/>
    <w:rsid w:val="00B50742"/>
    <w:rsid w:val="00B51C49"/>
    <w:rsid w:val="00B57090"/>
    <w:rsid w:val="00B62AF9"/>
    <w:rsid w:val="00B703AF"/>
    <w:rsid w:val="00B73D56"/>
    <w:rsid w:val="00BA2D23"/>
    <w:rsid w:val="00BA48C7"/>
    <w:rsid w:val="00BB2C9B"/>
    <w:rsid w:val="00BE13F5"/>
    <w:rsid w:val="00BE41D6"/>
    <w:rsid w:val="00BE59A9"/>
    <w:rsid w:val="00BE6938"/>
    <w:rsid w:val="00BF2A6F"/>
    <w:rsid w:val="00C00566"/>
    <w:rsid w:val="00C10154"/>
    <w:rsid w:val="00C11FA2"/>
    <w:rsid w:val="00C63D44"/>
    <w:rsid w:val="00C74E3F"/>
    <w:rsid w:val="00C75973"/>
    <w:rsid w:val="00C86A15"/>
    <w:rsid w:val="00C92AE6"/>
    <w:rsid w:val="00CA0263"/>
    <w:rsid w:val="00CA344B"/>
    <w:rsid w:val="00CA4349"/>
    <w:rsid w:val="00CC230E"/>
    <w:rsid w:val="00CC3E72"/>
    <w:rsid w:val="00CC507D"/>
    <w:rsid w:val="00CD0622"/>
    <w:rsid w:val="00CD5506"/>
    <w:rsid w:val="00CF288D"/>
    <w:rsid w:val="00CF35DF"/>
    <w:rsid w:val="00CF46D3"/>
    <w:rsid w:val="00D233F3"/>
    <w:rsid w:val="00D307A2"/>
    <w:rsid w:val="00D33D19"/>
    <w:rsid w:val="00D44223"/>
    <w:rsid w:val="00D52DAE"/>
    <w:rsid w:val="00D543E6"/>
    <w:rsid w:val="00D635A7"/>
    <w:rsid w:val="00D66197"/>
    <w:rsid w:val="00D72B9B"/>
    <w:rsid w:val="00D735E2"/>
    <w:rsid w:val="00D76648"/>
    <w:rsid w:val="00D76C38"/>
    <w:rsid w:val="00D77F6D"/>
    <w:rsid w:val="00D80A2E"/>
    <w:rsid w:val="00D81BDB"/>
    <w:rsid w:val="00D85ED2"/>
    <w:rsid w:val="00D9258F"/>
    <w:rsid w:val="00D93C26"/>
    <w:rsid w:val="00DA7AB4"/>
    <w:rsid w:val="00DC32F0"/>
    <w:rsid w:val="00DC7AE1"/>
    <w:rsid w:val="00DD00FF"/>
    <w:rsid w:val="00DE2A9A"/>
    <w:rsid w:val="00DF605F"/>
    <w:rsid w:val="00E0269B"/>
    <w:rsid w:val="00E11ECC"/>
    <w:rsid w:val="00E16497"/>
    <w:rsid w:val="00E3543A"/>
    <w:rsid w:val="00E45470"/>
    <w:rsid w:val="00E519EF"/>
    <w:rsid w:val="00E55CB6"/>
    <w:rsid w:val="00E57571"/>
    <w:rsid w:val="00E57668"/>
    <w:rsid w:val="00E64C02"/>
    <w:rsid w:val="00E7438B"/>
    <w:rsid w:val="00E77A8E"/>
    <w:rsid w:val="00E873B5"/>
    <w:rsid w:val="00E96497"/>
    <w:rsid w:val="00E978F5"/>
    <w:rsid w:val="00EA0447"/>
    <w:rsid w:val="00EA375D"/>
    <w:rsid w:val="00EA4E83"/>
    <w:rsid w:val="00EB1570"/>
    <w:rsid w:val="00EB3C9A"/>
    <w:rsid w:val="00EC5677"/>
    <w:rsid w:val="00ED181B"/>
    <w:rsid w:val="00ED1B72"/>
    <w:rsid w:val="00ED7D93"/>
    <w:rsid w:val="00EE457C"/>
    <w:rsid w:val="00EE78EC"/>
    <w:rsid w:val="00EF4DE4"/>
    <w:rsid w:val="00EF630E"/>
    <w:rsid w:val="00EF6329"/>
    <w:rsid w:val="00F00F78"/>
    <w:rsid w:val="00F0784B"/>
    <w:rsid w:val="00F10F57"/>
    <w:rsid w:val="00F13148"/>
    <w:rsid w:val="00F21F60"/>
    <w:rsid w:val="00F23513"/>
    <w:rsid w:val="00F304D4"/>
    <w:rsid w:val="00F42F8D"/>
    <w:rsid w:val="00F51DB9"/>
    <w:rsid w:val="00F55E24"/>
    <w:rsid w:val="00F6470D"/>
    <w:rsid w:val="00F733EC"/>
    <w:rsid w:val="00F74441"/>
    <w:rsid w:val="00F75E86"/>
    <w:rsid w:val="00F76049"/>
    <w:rsid w:val="00F83282"/>
    <w:rsid w:val="00F9051A"/>
    <w:rsid w:val="00F91A1F"/>
    <w:rsid w:val="00F921DB"/>
    <w:rsid w:val="00FA65BC"/>
    <w:rsid w:val="00FB12A6"/>
    <w:rsid w:val="00FB28D4"/>
    <w:rsid w:val="00FD7A4F"/>
    <w:rsid w:val="00FE7AE5"/>
    <w:rsid w:val="00FF170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Pages>
  <Words>1598</Words>
  <Characters>8634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20</cp:revision>
  <cp:lastPrinted>2025-02-18T14:53:00Z</cp:lastPrinted>
  <dcterms:created xsi:type="dcterms:W3CDTF">2026-03-16T13:01:00Z</dcterms:created>
  <dcterms:modified xsi:type="dcterms:W3CDTF">2026-03-27T11:33:00Z</dcterms:modified>
</cp:coreProperties>
</file>