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5561" w:rsidRPr="00A0655C" w:rsidP="00BB5561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  <w:r w:rsidRPr="00A0655C">
        <w:rPr>
          <w:rFonts w:ascii="Times New Roman" w:hAnsi="Times New Roman" w:cs="Arial"/>
          <w:b/>
        </w:rPr>
        <w:t>Projeto de Lei Nº 32/2026</w:t>
      </w:r>
      <w:r w:rsidRPr="00A0655C">
        <w:rPr>
          <w:rFonts w:ascii="Times New Roman" w:hAnsi="Times New Roman" w:cs="Arial"/>
          <w:b/>
        </w:rPr>
        <w:t>Projeto de Lei Nº 32/2026</w:t>
      </w:r>
    </w:p>
    <w:p w:rsidR="00BB5561" w:rsidP="00BB5561"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</w:p>
    <w:p w:rsidR="00BB5561" w:rsidRPr="009E5694" w:rsidP="0062446B">
      <w:pPr>
        <w:pStyle w:val="PlainText"/>
        <w:spacing w:line="360" w:lineRule="auto"/>
        <w:ind w:left="5664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>DÁ DENOMINAÇÃO OFICIAL AO</w:t>
      </w:r>
      <w:r>
        <w:rPr>
          <w:rFonts w:ascii="Times New Roman" w:hAnsi="Times New Roman" w:cs="Arial"/>
          <w:b/>
        </w:rPr>
        <w:t xml:space="preserve"> CENTRO DIA DO IDOSO</w:t>
      </w:r>
      <w:r w:rsidRPr="009E5694">
        <w:rPr>
          <w:rFonts w:ascii="Times New Roman" w:hAnsi="Times New Roman" w:cs="Arial"/>
          <w:b/>
        </w:rPr>
        <w:t xml:space="preserve">, LOCALIZADO NA </w:t>
      </w:r>
      <w:r>
        <w:rPr>
          <w:rFonts w:ascii="Times New Roman" w:hAnsi="Times New Roman" w:cs="Arial"/>
          <w:b/>
        </w:rPr>
        <w:t>AVENIDA</w:t>
      </w:r>
      <w:r w:rsidRPr="009E5694">
        <w:rPr>
          <w:rFonts w:ascii="Times New Roman" w:hAnsi="Times New Roman" w:cs="Arial"/>
          <w:b/>
        </w:rPr>
        <w:t xml:space="preserve"> JOSÉ FINOTTI</w:t>
      </w:r>
      <w:r>
        <w:rPr>
          <w:rFonts w:ascii="Times New Roman" w:hAnsi="Times New Roman" w:cs="Arial"/>
          <w:b/>
        </w:rPr>
        <w:t>,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 xml:space="preserve">Nº </w:t>
      </w:r>
      <w:r w:rsidRPr="009E5694">
        <w:rPr>
          <w:rFonts w:ascii="Times New Roman" w:hAnsi="Times New Roman" w:cs="Arial"/>
          <w:b/>
        </w:rPr>
        <w:t>105,</w:t>
      </w:r>
      <w:r>
        <w:rPr>
          <w:rFonts w:ascii="Times New Roman" w:hAnsi="Times New Roman" w:cs="Arial"/>
          <w:b/>
        </w:rPr>
        <w:t xml:space="preserve"> NO</w:t>
      </w:r>
      <w:r w:rsidRPr="009E5694">
        <w:rPr>
          <w:rFonts w:ascii="Times New Roman" w:hAnsi="Times New Roman" w:cs="Arial"/>
          <w:b/>
        </w:rPr>
        <w:t xml:space="preserve"> BAIRRO JARD</w:t>
      </w:r>
      <w:r>
        <w:rPr>
          <w:rFonts w:ascii="Times New Roman" w:hAnsi="Times New Roman" w:cs="Arial"/>
          <w:b/>
        </w:rPr>
        <w:t>IM BI-CENTENÁRIO DE “</w:t>
      </w:r>
      <w:r w:rsidR="006242B3">
        <w:rPr>
          <w:rFonts w:ascii="Times New Roman" w:hAnsi="Times New Roman" w:cs="Arial"/>
          <w:b/>
        </w:rPr>
        <w:t xml:space="preserve">CENTRO DIA DO IDOSO </w:t>
      </w:r>
      <w:r w:rsidR="002250DB">
        <w:rPr>
          <w:rFonts w:ascii="Times New Roman" w:hAnsi="Times New Roman" w:cs="Arial"/>
          <w:b/>
        </w:rPr>
        <w:t>DOUTOR OSCAR FARIA JUNIOR</w:t>
      </w:r>
      <w:r w:rsidRPr="009E5694">
        <w:rPr>
          <w:rFonts w:ascii="Times New Roman" w:hAnsi="Times New Roman" w:cs="Arial"/>
          <w:b/>
        </w:rPr>
        <w:t>”.</w:t>
      </w: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ind w:left="2127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A CÂMARA MUNICIPAL DE MOGI MIRIM APROVA:</w:t>
      </w: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ind w:left="1416" w:firstLine="711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– O Centro Dia do Idoso, localizado na Avenida José </w:t>
      </w:r>
      <w:r>
        <w:rPr>
          <w:rFonts w:ascii="Times New Roman" w:hAnsi="Times New Roman" w:cs="Arial"/>
        </w:rPr>
        <w:t>Finotti</w:t>
      </w:r>
      <w:r>
        <w:rPr>
          <w:rFonts w:ascii="Times New Roman" w:hAnsi="Times New Roman" w:cs="Arial"/>
        </w:rPr>
        <w:t xml:space="preserve">, nº 105, no bairro Jardim </w:t>
      </w:r>
      <w:r>
        <w:rPr>
          <w:rFonts w:ascii="Times New Roman" w:hAnsi="Times New Roman" w:cs="Arial"/>
        </w:rPr>
        <w:t>Bi-centenário</w:t>
      </w:r>
      <w:r>
        <w:rPr>
          <w:rFonts w:ascii="Times New Roman" w:hAnsi="Times New Roman" w:cs="Arial"/>
        </w:rPr>
        <w:t xml:space="preserve">, passa a denominar-se </w:t>
      </w:r>
      <w:r w:rsidRPr="002250DB" w:rsidR="002250DB">
        <w:rPr>
          <w:rFonts w:ascii="Times New Roman" w:hAnsi="Times New Roman" w:cs="Arial"/>
        </w:rPr>
        <w:t>“</w:t>
      </w:r>
      <w:r w:rsidR="006242B3">
        <w:rPr>
          <w:rFonts w:ascii="Times New Roman" w:hAnsi="Times New Roman" w:cs="Arial"/>
        </w:rPr>
        <w:t xml:space="preserve">CENTRO DIA DO IDOSO </w:t>
      </w:r>
      <w:r w:rsidRPr="002250DB" w:rsidR="002250DB">
        <w:rPr>
          <w:rFonts w:ascii="Times New Roman" w:hAnsi="Times New Roman" w:cs="Arial"/>
        </w:rPr>
        <w:t>DOUTOR OSCAR FARIA JUNIOR”</w:t>
      </w:r>
      <w:r>
        <w:rPr>
          <w:rFonts w:ascii="Times New Roman" w:hAnsi="Times New Roman" w:cs="Arial"/>
        </w:rPr>
        <w:t>.</w:t>
      </w:r>
    </w:p>
    <w:p w:rsidR="00BB5561" w:rsidP="00BB5561">
      <w:pPr>
        <w:pStyle w:val="PlainText"/>
        <w:spacing w:line="360" w:lineRule="auto"/>
        <w:ind w:firstLine="2127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 w:rsidR="00DE4961">
        <w:rPr>
          <w:rFonts w:ascii="Times New Roman" w:hAnsi="Times New Roman" w:cs="Arial"/>
        </w:rPr>
        <w:t xml:space="preserve"> – Esta</w:t>
      </w:r>
      <w:r>
        <w:rPr>
          <w:rFonts w:ascii="Times New Roman" w:hAnsi="Times New Roman" w:cs="Arial"/>
        </w:rPr>
        <w:t xml:space="preserve"> lei entrará em vigor na data de sua publicação.</w:t>
      </w: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– Revogam-se às disposições em contrário.</w:t>
      </w:r>
    </w:p>
    <w:p w:rsidR="00BB5561" w:rsidP="00BB5561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P="00BB556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B5561" w:rsidRPr="009E5694" w:rsidP="00BB5561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 w:rsidRPr="009E5694">
        <w:rPr>
          <w:b/>
          <w:sz w:val="24"/>
          <w:szCs w:val="24"/>
        </w:rPr>
        <w:t>Sala das Sessões</w:t>
      </w:r>
      <w:r w:rsidR="00E535A0">
        <w:rPr>
          <w:b/>
          <w:sz w:val="24"/>
          <w:szCs w:val="24"/>
        </w:rPr>
        <w:t xml:space="preserve"> “VEREADOR SANTO RÓTOLLI”, em 10</w:t>
      </w:r>
      <w:r w:rsidRPr="009E5694">
        <w:rPr>
          <w:b/>
          <w:sz w:val="24"/>
          <w:szCs w:val="24"/>
        </w:rPr>
        <w:t xml:space="preserve"> de </w:t>
      </w:r>
      <w:r w:rsidR="002250DB">
        <w:rPr>
          <w:b/>
          <w:sz w:val="24"/>
          <w:szCs w:val="24"/>
        </w:rPr>
        <w:t>abril</w:t>
      </w:r>
      <w:r w:rsidR="00E535A0">
        <w:rPr>
          <w:b/>
          <w:sz w:val="24"/>
          <w:szCs w:val="24"/>
        </w:rPr>
        <w:t xml:space="preserve"> de 2026</w:t>
      </w:r>
      <w:bookmarkStart w:id="0" w:name="_GoBack"/>
      <w:bookmarkEnd w:id="0"/>
      <w:r w:rsidRPr="009E5694">
        <w:rPr>
          <w:b/>
          <w:sz w:val="24"/>
          <w:szCs w:val="24"/>
        </w:rPr>
        <w:t>.</w:t>
      </w:r>
    </w:p>
    <w:p w:rsidR="00BB5561" w:rsidP="00BB5561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BB5561" w:rsidP="00BB5561">
      <w:pPr>
        <w:pStyle w:val="Standard"/>
        <w:spacing w:line="360" w:lineRule="auto"/>
        <w:rPr>
          <w:rFonts w:ascii="Times New Roman" w:hAnsi="Times New Roman" w:cs="Arial"/>
        </w:rPr>
      </w:pPr>
    </w:p>
    <w:p w:rsidR="00BB5561" w:rsidP="00BB5561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BB5561" w:rsidP="00BB556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B5561" w:rsidP="00BB556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BB5561" w:rsidP="00BB556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25920</wp:posOffset>
            </wp:positionV>
            <wp:extent cx="1095480" cy="483120"/>
            <wp:effectExtent l="0" t="0" r="0" b="0"/>
            <wp:wrapSquare wrapText="bothSides"/>
            <wp:docPr id="2" name="Imagem 3" descr="prb-1-868x628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0923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48312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BB5561" w:rsidP="00BB5561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BB5561" w:rsidP="00BB556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JUSTIFICATIVA</w:t>
      </w:r>
    </w:p>
    <w:p w:rsidR="00BB5561" w:rsidP="00BB556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 xml:space="preserve">Dr. Oscar Faria Junior nasceu em 08 de janeiro de 1946, no município de Mogi Mirim, Estado de São Paulo, filho de Oscar Faria e Lindomar Silveira Bueno Faria. De nacionalidade brasileira, construiu sua trajetória pessoal e profissional pautada em sólidos valores familiares, sendo casado com Maria Amélia </w:t>
      </w:r>
      <w:r w:rsidRPr="00F8018F">
        <w:rPr>
          <w:rFonts w:ascii="Times New Roman" w:eastAsia="Times New Roman" w:hAnsi="Times New Roman" w:cs="Times New Roman"/>
          <w:lang w:eastAsia="pt-BR"/>
        </w:rPr>
        <w:t>Storti</w:t>
      </w:r>
      <w:r w:rsidRPr="00F8018F">
        <w:rPr>
          <w:rFonts w:ascii="Times New Roman" w:eastAsia="Times New Roman" w:hAnsi="Times New Roman" w:cs="Times New Roman"/>
          <w:lang w:eastAsia="pt-BR"/>
        </w:rPr>
        <w:t xml:space="preserve"> Faria, com quem constituiu uma família formada por filhos e netos.</w:t>
      </w: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>Realizou sua formação escolar inicial na EEPG Dr. Oscar Rodrigues Alves e concluiu o ensino fundamental e médio na EESG Monsenhor Nora. Graduou-se em Medicina pela Universidade Estadual de Campinas (UNICAMP), no ano de 1970, pela Faculdade de Ciências Médicas.</w:t>
      </w: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>No início de sua carreira, foi convocado para o Serviço Militar em 1971, atuando como II Tenente Oficial Médico no Hospital da Aeronáutica do Campo de Marte, em São Paulo, entre 1971 e 1973. Paralelamente, realizou residência médica no Hospital do Servidor Público do Estado de São Paulo, especializando-se posteriormente em Urologia (1974-1975). Mais adiante, também se especializou em Geriatria pela UNIFESP.</w:t>
      </w: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>Sua atuação profissional foi marcada por ampla dedicação à medicina e à saúde pública. Exerceu a função de Diretor Clínico na cidade de Guarulhos e, em 1975, retornou a Mogi Mirim, onde passou a atuar como médico da Prefeitura de Mogi Guaçu. A partir de 1976, estabeleceu consultório em Mogi Mirim, onde trabalhou por décadas em parceria com outros profissionais, destacando-se nas áreas de Urologia e Geriatria.</w:t>
      </w: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 xml:space="preserve">Ao longo de sua carreira, também desempenhou relevante papel como médico do trabalho em diversas indústrias da região, além de ter atuado como Secretário de Saúde de Mogi Guaçu e como funcionário do INPS. Em 1981, foi sócio fundador da Cooperativa de Trabalho Médico Unimed Regional da Baixa </w:t>
      </w:r>
      <w:r w:rsidRPr="00F8018F">
        <w:rPr>
          <w:rFonts w:ascii="Times New Roman" w:eastAsia="Times New Roman" w:hAnsi="Times New Roman" w:cs="Times New Roman"/>
          <w:lang w:eastAsia="pt-BR"/>
        </w:rPr>
        <w:t>Mogiana</w:t>
      </w:r>
      <w:r w:rsidRPr="00F8018F">
        <w:rPr>
          <w:rFonts w:ascii="Times New Roman" w:eastAsia="Times New Roman" w:hAnsi="Times New Roman" w:cs="Times New Roman"/>
          <w:lang w:eastAsia="pt-BR"/>
        </w:rPr>
        <w:t>, instituição na qual exerceu, de forma notável, o cargo de Diretor Presidente entre 1982 e 2025, contribuindo significativamente para o fortalecimento da assistência médica regional.</w:t>
      </w: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 xml:space="preserve">Destaca-se ainda sua atuação como Diretor Clínico da Santa Casa de Misericórdia de Mogi Mirim (1990-1991) e sua dedicação à Medicina de Família e Comunidade, área em que obteve título de especialista em 2021. Atuou em unidades de saúde em Campinas e, entre 2016 e 2024, integrou o Núcleo de Atenção Básica (NAPS) da Unimed Regional da Baixa </w:t>
      </w:r>
      <w:r w:rsidRPr="00F8018F">
        <w:rPr>
          <w:rFonts w:ascii="Times New Roman" w:eastAsia="Times New Roman" w:hAnsi="Times New Roman" w:cs="Times New Roman"/>
          <w:lang w:eastAsia="pt-BR"/>
        </w:rPr>
        <w:t>Mogiana</w:t>
      </w:r>
      <w:r w:rsidRPr="00F8018F">
        <w:rPr>
          <w:rFonts w:ascii="Times New Roman" w:eastAsia="Times New Roman" w:hAnsi="Times New Roman" w:cs="Times New Roman"/>
          <w:lang w:eastAsia="pt-BR"/>
        </w:rPr>
        <w:t>, tornando-se seu coordenador em 2024.</w:t>
      </w:r>
    </w:p>
    <w:p w:rsidR="00F8018F" w:rsidRPr="00F8018F" w:rsidP="00F8018F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BB5561" w:rsidP="00F8018F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Pr="00F8018F">
        <w:rPr>
          <w:rFonts w:ascii="Times New Roman" w:eastAsia="Times New Roman" w:hAnsi="Times New Roman" w:cs="Times New Roman"/>
          <w:lang w:eastAsia="pt-BR"/>
        </w:rPr>
        <w:t>Dr. Oscar Faria Junior faleceu em 14 de setembro de 2024, deixando um legado de ética, comprometimento e relevante contribuição à medicina e à saúde pública. Sua trajetória é marcada pela dedicação ao cuidado com o próximo, pelo fortalecimento das instituições de saúde e pelo impacto positivo na vida de inúmeras pessoas, constituindo exemplo digno de reconhecimento e homenagem pelo Poder Público.</w:t>
      </w:r>
    </w:p>
    <w:p w:rsidR="00ED129F"/>
    <w:sectPr w:rsidSect="00F8018F">
      <w:headerReference w:type="default" r:id="rId5"/>
      <w:footerReference w:type="default" r:id="rId6"/>
      <w:pgSz w:w="11906" w:h="16838"/>
      <w:pgMar w:top="1134" w:right="1134" w:bottom="1134" w:left="1134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Footer"/>
      <w:jc w:val="center"/>
      <w:rPr>
        <w:rFonts w:hint="eastAsia"/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870708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9E5694" w:rsidP="002C1D3F">
    <w:pPr>
      <w:pStyle w:val="Header"/>
      <w:tabs>
        <w:tab w:val="clear" w:pos="4819"/>
        <w:tab w:val="right" w:pos="7513"/>
        <w:tab w:val="clear" w:pos="9638"/>
      </w:tabs>
      <w:rPr>
        <w:rFonts w:ascii="Arial" w:hAnsi="Arial"/>
        <w:b/>
      </w:rPr>
    </w:pPr>
  </w:p>
  <w:p w:rsidR="009E5694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1"/>
    <w:rsid w:val="00071746"/>
    <w:rsid w:val="00087C02"/>
    <w:rsid w:val="00172678"/>
    <w:rsid w:val="00207F61"/>
    <w:rsid w:val="002250DB"/>
    <w:rsid w:val="00263C4C"/>
    <w:rsid w:val="002C1D3F"/>
    <w:rsid w:val="005F4E7D"/>
    <w:rsid w:val="005F73AB"/>
    <w:rsid w:val="006242B3"/>
    <w:rsid w:val="0062446B"/>
    <w:rsid w:val="0065393C"/>
    <w:rsid w:val="0073612E"/>
    <w:rsid w:val="007D3ECC"/>
    <w:rsid w:val="00833DD7"/>
    <w:rsid w:val="00921AC0"/>
    <w:rsid w:val="009E259C"/>
    <w:rsid w:val="009E5694"/>
    <w:rsid w:val="00A0655C"/>
    <w:rsid w:val="00A0661D"/>
    <w:rsid w:val="00BA4CD7"/>
    <w:rsid w:val="00BB5561"/>
    <w:rsid w:val="00BD75C8"/>
    <w:rsid w:val="00C24AF5"/>
    <w:rsid w:val="00C43E0B"/>
    <w:rsid w:val="00CD0034"/>
    <w:rsid w:val="00DE4961"/>
    <w:rsid w:val="00E535A0"/>
    <w:rsid w:val="00ED129F"/>
    <w:rsid w:val="00F80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EDFBDA-8231-4B90-9AE0-C0EA5E16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55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B556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lainText">
    <w:name w:val="Plain Text"/>
    <w:basedOn w:val="Standard"/>
    <w:link w:val="TextosemFormataoChar"/>
    <w:rsid w:val="00BB5561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DefaultParagraphFont"/>
    <w:link w:val="PlainText"/>
    <w:rsid w:val="00BB5561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BB556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BB556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BB556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BB556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530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20</cp:revision>
  <cp:lastPrinted>2026-04-10T12:59:21Z</cp:lastPrinted>
  <dcterms:created xsi:type="dcterms:W3CDTF">2024-06-11T13:04:00Z</dcterms:created>
  <dcterms:modified xsi:type="dcterms:W3CDTF">2026-04-07T13:55:00Z</dcterms:modified>
</cp:coreProperties>
</file>