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5561" w:rsidRPr="00A0655C" w:rsidP="00BB5561">
      <w:pPr>
        <w:pStyle w:val="PlainText"/>
        <w:spacing w:line="360" w:lineRule="auto"/>
        <w:jc w:val="center"/>
        <w:rPr>
          <w:rFonts w:ascii="Times New Roman" w:hAnsi="Times New Roman" w:cs="Arial"/>
          <w:b/>
        </w:rPr>
      </w:pPr>
      <w:r w:rsidRPr="00A0655C">
        <w:rPr>
          <w:rFonts w:ascii="Times New Roman" w:hAnsi="Times New Roman" w:cs="Arial"/>
          <w:b/>
        </w:rPr>
        <w:t>Projeto de Lei Nº 32/2026</w:t>
      </w:r>
      <w:r w:rsidRPr="00A0655C">
        <w:rPr>
          <w:rFonts w:ascii="Times New Roman" w:hAnsi="Times New Roman" w:cs="Arial"/>
          <w:b/>
        </w:rPr>
        <w:t>Projeto de Lei Nº 32/2026</w:t>
      </w:r>
    </w:p>
    <w:p w:rsidR="00BB5561" w:rsidP="00BB5561">
      <w:pPr>
        <w:pStyle w:val="PlainText"/>
        <w:spacing w:line="360" w:lineRule="auto"/>
        <w:ind w:firstLine="709"/>
        <w:jc w:val="both"/>
        <w:rPr>
          <w:rFonts w:ascii="Times New Roman" w:hAnsi="Times New Roman" w:cs="Arial"/>
        </w:rPr>
      </w:pPr>
    </w:p>
    <w:p w:rsidR="00BB5561" w:rsidP="00BB5561">
      <w:pPr>
        <w:pStyle w:val="PlainText"/>
        <w:spacing w:line="360" w:lineRule="auto"/>
        <w:ind w:left="4956"/>
        <w:jc w:val="both"/>
        <w:rPr>
          <w:rFonts w:ascii="Times New Roman" w:hAnsi="Times New Roman" w:cs="Arial"/>
          <w:b/>
        </w:rPr>
      </w:pPr>
    </w:p>
    <w:p w:rsidR="00BB5561" w:rsidRPr="009E5694" w:rsidP="0062446B">
      <w:pPr>
        <w:pStyle w:val="PlainText"/>
        <w:spacing w:line="360" w:lineRule="auto"/>
        <w:ind w:left="5664"/>
        <w:jc w:val="both"/>
        <w:rPr>
          <w:rFonts w:ascii="Times New Roman" w:hAnsi="Times New Roman" w:cs="Arial"/>
          <w:b/>
        </w:rPr>
      </w:pPr>
      <w:r w:rsidRPr="009E5694">
        <w:rPr>
          <w:rFonts w:ascii="Times New Roman" w:hAnsi="Times New Roman" w:cs="Arial"/>
          <w:b/>
        </w:rPr>
        <w:t>DÁ DENOMINAÇÃO OFICIAL AO</w:t>
      </w:r>
      <w:r>
        <w:rPr>
          <w:rFonts w:ascii="Times New Roman" w:hAnsi="Times New Roman" w:cs="Arial"/>
          <w:b/>
        </w:rPr>
        <w:t xml:space="preserve"> CENTRO DIA DO IDOSO</w:t>
      </w:r>
      <w:r w:rsidRPr="009E5694">
        <w:rPr>
          <w:rFonts w:ascii="Times New Roman" w:hAnsi="Times New Roman" w:cs="Arial"/>
          <w:b/>
        </w:rPr>
        <w:t xml:space="preserve">, LOCALIZADO NA </w:t>
      </w:r>
      <w:r>
        <w:rPr>
          <w:rFonts w:ascii="Times New Roman" w:hAnsi="Times New Roman" w:cs="Arial"/>
          <w:b/>
        </w:rPr>
        <w:t>AVENIDA</w:t>
      </w:r>
      <w:r w:rsidRPr="009E5694">
        <w:rPr>
          <w:rFonts w:ascii="Times New Roman" w:hAnsi="Times New Roman" w:cs="Arial"/>
          <w:b/>
        </w:rPr>
        <w:t xml:space="preserve"> JOSÉ FINOTTI</w:t>
      </w:r>
      <w:r>
        <w:rPr>
          <w:rFonts w:ascii="Times New Roman" w:hAnsi="Times New Roman" w:cs="Arial"/>
          <w:b/>
        </w:rPr>
        <w:t>,</w:t>
      </w:r>
      <w:r w:rsidRPr="009E5694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 xml:space="preserve">Nº </w:t>
      </w:r>
      <w:r w:rsidRPr="009E5694">
        <w:rPr>
          <w:rFonts w:ascii="Times New Roman" w:hAnsi="Times New Roman" w:cs="Arial"/>
          <w:b/>
        </w:rPr>
        <w:t>105,</w:t>
      </w:r>
      <w:r>
        <w:rPr>
          <w:rFonts w:ascii="Times New Roman" w:hAnsi="Times New Roman" w:cs="Arial"/>
          <w:b/>
        </w:rPr>
        <w:t xml:space="preserve"> NO</w:t>
      </w:r>
      <w:r w:rsidRPr="009E5694">
        <w:rPr>
          <w:rFonts w:ascii="Times New Roman" w:hAnsi="Times New Roman" w:cs="Arial"/>
          <w:b/>
        </w:rPr>
        <w:t xml:space="preserve"> BAIRRO JARD</w:t>
      </w:r>
      <w:r>
        <w:rPr>
          <w:rFonts w:ascii="Times New Roman" w:hAnsi="Times New Roman" w:cs="Arial"/>
          <w:b/>
        </w:rPr>
        <w:t>IM BI-CENTENÁRIO DE “</w:t>
      </w:r>
      <w:r w:rsidR="006242B3">
        <w:rPr>
          <w:rFonts w:ascii="Times New Roman" w:hAnsi="Times New Roman" w:cs="Arial"/>
          <w:b/>
        </w:rPr>
        <w:t xml:space="preserve">CENTRO DIA DO IDOSO </w:t>
      </w:r>
      <w:r w:rsidR="002250DB">
        <w:rPr>
          <w:rFonts w:ascii="Times New Roman" w:hAnsi="Times New Roman" w:cs="Arial"/>
          <w:b/>
        </w:rPr>
        <w:t>DOUTOR OSCAR FARIA JUNIOR</w:t>
      </w:r>
      <w:r w:rsidRPr="009E5694">
        <w:rPr>
          <w:rFonts w:ascii="Times New Roman" w:hAnsi="Times New Roman" w:cs="Arial"/>
          <w:b/>
        </w:rPr>
        <w:t>”.</w:t>
      </w:r>
    </w:p>
    <w:p w:rsidR="00BB5561" w:rsidP="00BB5561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B5561" w:rsidP="00BB5561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B5561" w:rsidP="00BB5561">
      <w:pPr>
        <w:pStyle w:val="PlainText"/>
        <w:spacing w:line="360" w:lineRule="auto"/>
        <w:ind w:left="2127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A CÂMARA MUNICIPAL DE MOGI MIRIM APROVA:</w:t>
      </w:r>
    </w:p>
    <w:p w:rsidR="00BB5561" w:rsidP="00BB5561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B5561" w:rsidP="00BB5561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B5561" w:rsidP="00BB5561">
      <w:pPr>
        <w:pStyle w:val="PlainText"/>
        <w:spacing w:line="360" w:lineRule="auto"/>
        <w:ind w:left="1416" w:firstLine="711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1º</w:t>
      </w:r>
      <w:r>
        <w:rPr>
          <w:rFonts w:ascii="Times New Roman" w:hAnsi="Times New Roman" w:cs="Arial"/>
        </w:rPr>
        <w:t xml:space="preserve"> – O Centro Dia do Idoso, localizado na Avenida José </w:t>
      </w:r>
      <w:r>
        <w:rPr>
          <w:rFonts w:ascii="Times New Roman" w:hAnsi="Times New Roman" w:cs="Arial"/>
        </w:rPr>
        <w:t>Finotti</w:t>
      </w:r>
      <w:r>
        <w:rPr>
          <w:rFonts w:ascii="Times New Roman" w:hAnsi="Times New Roman" w:cs="Arial"/>
        </w:rPr>
        <w:t xml:space="preserve">, nº 105, no bairro Jardim </w:t>
      </w:r>
      <w:r>
        <w:rPr>
          <w:rFonts w:ascii="Times New Roman" w:hAnsi="Times New Roman" w:cs="Arial"/>
        </w:rPr>
        <w:t>Bi-centenário</w:t>
      </w:r>
      <w:r>
        <w:rPr>
          <w:rFonts w:ascii="Times New Roman" w:hAnsi="Times New Roman" w:cs="Arial"/>
        </w:rPr>
        <w:t xml:space="preserve">, passa a denominar-se </w:t>
      </w:r>
      <w:r w:rsidRPr="002250DB" w:rsidR="002250DB">
        <w:rPr>
          <w:rFonts w:ascii="Times New Roman" w:hAnsi="Times New Roman" w:cs="Arial"/>
        </w:rPr>
        <w:t>“</w:t>
      </w:r>
      <w:r w:rsidR="006242B3">
        <w:rPr>
          <w:rFonts w:ascii="Times New Roman" w:hAnsi="Times New Roman" w:cs="Arial"/>
        </w:rPr>
        <w:t xml:space="preserve">CENTRO DIA DO IDOSO </w:t>
      </w:r>
      <w:r w:rsidRPr="002250DB" w:rsidR="002250DB">
        <w:rPr>
          <w:rFonts w:ascii="Times New Roman" w:hAnsi="Times New Roman" w:cs="Arial"/>
        </w:rPr>
        <w:t>DOUTOR OSCAR FARIA JUNIOR”</w:t>
      </w:r>
      <w:r>
        <w:rPr>
          <w:rFonts w:ascii="Times New Roman" w:hAnsi="Times New Roman" w:cs="Arial"/>
        </w:rPr>
        <w:t>.</w:t>
      </w:r>
    </w:p>
    <w:p w:rsidR="00BB5561" w:rsidP="00BB5561">
      <w:pPr>
        <w:pStyle w:val="PlainText"/>
        <w:spacing w:line="360" w:lineRule="auto"/>
        <w:ind w:firstLine="2127"/>
        <w:jc w:val="both"/>
        <w:rPr>
          <w:rFonts w:ascii="Times New Roman" w:hAnsi="Times New Roman" w:cs="Arial"/>
        </w:rPr>
      </w:pPr>
    </w:p>
    <w:p w:rsidR="00BB5561" w:rsidP="00BB5561">
      <w:pPr>
        <w:pStyle w:val="PlainText"/>
        <w:spacing w:line="360" w:lineRule="auto"/>
        <w:ind w:left="1418"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2º</w:t>
      </w:r>
      <w:r w:rsidR="00DE4961">
        <w:rPr>
          <w:rFonts w:ascii="Times New Roman" w:hAnsi="Times New Roman" w:cs="Arial"/>
        </w:rPr>
        <w:t xml:space="preserve"> – Esta</w:t>
      </w:r>
      <w:r>
        <w:rPr>
          <w:rFonts w:ascii="Times New Roman" w:hAnsi="Times New Roman" w:cs="Arial"/>
        </w:rPr>
        <w:t xml:space="preserve"> lei entrará em vigor na data de sua publicação.</w:t>
      </w:r>
    </w:p>
    <w:p w:rsidR="00BB5561" w:rsidP="00BB5561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B5561" w:rsidP="00BB5561">
      <w:pPr>
        <w:pStyle w:val="PlainText"/>
        <w:spacing w:line="360" w:lineRule="auto"/>
        <w:ind w:left="1418"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3º</w:t>
      </w:r>
      <w:r>
        <w:rPr>
          <w:rFonts w:ascii="Times New Roman" w:hAnsi="Times New Roman" w:cs="Arial"/>
        </w:rPr>
        <w:t xml:space="preserve"> – Revogam-se às disposições em contrário.</w:t>
      </w:r>
    </w:p>
    <w:p w:rsidR="00BB5561" w:rsidP="00BB5561">
      <w:pPr>
        <w:pStyle w:val="PlainText"/>
        <w:spacing w:line="360" w:lineRule="auto"/>
        <w:ind w:left="1418" w:firstLine="709"/>
        <w:jc w:val="both"/>
        <w:rPr>
          <w:rFonts w:ascii="Times New Roman" w:hAnsi="Times New Roman" w:cs="Arial"/>
        </w:rPr>
      </w:pPr>
    </w:p>
    <w:p w:rsidR="00BB5561" w:rsidP="00BB5561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B5561" w:rsidP="00BB5561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B5561" w:rsidRPr="009E5694" w:rsidP="00BB5561">
      <w:pPr>
        <w:spacing w:line="360" w:lineRule="auto"/>
        <w:ind w:firstLine="567"/>
        <w:jc w:val="center"/>
        <w:rPr>
          <w:rFonts w:cs="Arial"/>
          <w:b/>
          <w:sz w:val="24"/>
          <w:szCs w:val="24"/>
        </w:rPr>
      </w:pPr>
      <w:r w:rsidRPr="009E5694">
        <w:rPr>
          <w:b/>
          <w:sz w:val="24"/>
          <w:szCs w:val="24"/>
        </w:rPr>
        <w:t>Sala das Sessões</w:t>
      </w:r>
      <w:r w:rsidR="00E535A0">
        <w:rPr>
          <w:b/>
          <w:sz w:val="24"/>
          <w:szCs w:val="24"/>
        </w:rPr>
        <w:t xml:space="preserve"> “VEREADOR SANTO RÓTOLLI”, em 10</w:t>
      </w:r>
      <w:r w:rsidRPr="009E5694">
        <w:rPr>
          <w:b/>
          <w:sz w:val="24"/>
          <w:szCs w:val="24"/>
        </w:rPr>
        <w:t xml:space="preserve"> de </w:t>
      </w:r>
      <w:r w:rsidR="002250DB">
        <w:rPr>
          <w:b/>
          <w:sz w:val="24"/>
          <w:szCs w:val="24"/>
        </w:rPr>
        <w:t>abril</w:t>
      </w:r>
      <w:r w:rsidR="00E535A0">
        <w:rPr>
          <w:b/>
          <w:sz w:val="24"/>
          <w:szCs w:val="24"/>
        </w:rPr>
        <w:t xml:space="preserve"> de 2026</w:t>
      </w:r>
      <w:bookmarkStart w:id="0" w:name="_GoBack"/>
      <w:bookmarkEnd w:id="0"/>
      <w:r w:rsidRPr="009E5694">
        <w:rPr>
          <w:b/>
          <w:sz w:val="24"/>
          <w:szCs w:val="24"/>
        </w:rPr>
        <w:t>.</w:t>
      </w:r>
    </w:p>
    <w:p w:rsidR="00BB5561" w:rsidP="00BB5561">
      <w:pPr>
        <w:pStyle w:val="Standard"/>
        <w:spacing w:line="360" w:lineRule="auto"/>
        <w:ind w:firstLine="567"/>
        <w:rPr>
          <w:rFonts w:ascii="Times New Roman" w:hAnsi="Times New Roman" w:cs="Arial"/>
        </w:rPr>
      </w:pPr>
    </w:p>
    <w:p w:rsidR="00BB5561" w:rsidP="00BB5561">
      <w:pPr>
        <w:pStyle w:val="Standard"/>
        <w:spacing w:line="360" w:lineRule="auto"/>
        <w:rPr>
          <w:rFonts w:ascii="Times New Roman" w:hAnsi="Times New Roman" w:cs="Arial"/>
        </w:rPr>
      </w:pPr>
    </w:p>
    <w:p w:rsidR="00BB5561" w:rsidP="00BB5561">
      <w:pPr>
        <w:pStyle w:val="Standard"/>
        <w:spacing w:line="360" w:lineRule="auto"/>
        <w:ind w:firstLine="567"/>
        <w:rPr>
          <w:rFonts w:ascii="Times New Roman" w:hAnsi="Times New Roman" w:cs="Arial"/>
        </w:rPr>
      </w:pPr>
    </w:p>
    <w:p w:rsidR="00BB5561" w:rsidP="00BB5561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BB5561" w:rsidP="00BB5561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BB5561" w:rsidP="00BB556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25920</wp:posOffset>
            </wp:positionV>
            <wp:extent cx="1095480" cy="483120"/>
            <wp:effectExtent l="0" t="0" r="0" b="0"/>
            <wp:wrapSquare wrapText="bothSides"/>
            <wp:docPr id="2" name="Imagem 3" descr="prb-1-868x628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0923" name=""/>
                    <pic:cNvPicPr/>
                  </pic:nvPicPr>
                  <pic:blipFill>
                    <a:blip xmlns:r="http://schemas.openxmlformats.org/officeDocument/2006/relationships" r:embed="rId4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48312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BB5561" w:rsidP="00BB5561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</w:p>
    <w:p w:rsidR="00BB5561" w:rsidP="00BB5561">
      <w:pPr>
        <w:pStyle w:val="Standard"/>
        <w:spacing w:line="360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JUSTIFICATIVA</w:t>
      </w:r>
    </w:p>
    <w:p w:rsidR="00BB5561" w:rsidP="00BB5561">
      <w:pPr>
        <w:pStyle w:val="Standard"/>
        <w:spacing w:line="360" w:lineRule="auto"/>
        <w:jc w:val="center"/>
        <w:rPr>
          <w:rFonts w:ascii="Times New Roman" w:hAnsi="Times New Roman"/>
          <w:b/>
          <w:bCs/>
          <w:u w:val="single"/>
        </w:rPr>
      </w:pPr>
    </w:p>
    <w:p w:rsidR="00F8018F" w:rsidRPr="00F8018F" w:rsidP="00F8018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Pr="00F8018F">
        <w:rPr>
          <w:rFonts w:ascii="Times New Roman" w:eastAsia="Times New Roman" w:hAnsi="Times New Roman" w:cs="Times New Roman"/>
          <w:lang w:eastAsia="pt-BR"/>
        </w:rPr>
        <w:t xml:space="preserve">Dr. Oscar Faria Junior nasceu em 08 de janeiro de 1946, no município de Mogi Mirim, Estado de São Paulo, filho de Oscar Faria e Lindomar Silveira Bueno Faria. De nacionalidade brasileira, construiu sua trajetória pessoal e profissional pautada em sólidos valores familiares, sendo casado com Maria Amélia </w:t>
      </w:r>
      <w:r w:rsidRPr="00F8018F">
        <w:rPr>
          <w:rFonts w:ascii="Times New Roman" w:eastAsia="Times New Roman" w:hAnsi="Times New Roman" w:cs="Times New Roman"/>
          <w:lang w:eastAsia="pt-BR"/>
        </w:rPr>
        <w:t>Storti</w:t>
      </w:r>
      <w:r w:rsidRPr="00F8018F">
        <w:rPr>
          <w:rFonts w:ascii="Times New Roman" w:eastAsia="Times New Roman" w:hAnsi="Times New Roman" w:cs="Times New Roman"/>
          <w:lang w:eastAsia="pt-BR"/>
        </w:rPr>
        <w:t xml:space="preserve"> Faria, com quem constituiu uma família formada por filhos e netos.</w:t>
      </w:r>
    </w:p>
    <w:p w:rsidR="00F8018F" w:rsidRPr="00F8018F" w:rsidP="00F8018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F8018F" w:rsidRPr="00F8018F" w:rsidP="00F8018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Pr="00F8018F">
        <w:rPr>
          <w:rFonts w:ascii="Times New Roman" w:eastAsia="Times New Roman" w:hAnsi="Times New Roman" w:cs="Times New Roman"/>
          <w:lang w:eastAsia="pt-BR"/>
        </w:rPr>
        <w:t>Realizou sua formação escolar inicial na EEPG Dr. Oscar Rodrigues Alves e concluiu o ensino fundamental e médio na EESG Monsenhor Nora. Graduou-se em Medicina pela Universidade Estadual de Campinas (UNICAMP), no ano de 1970, pela Faculdade de Ciências Médicas.</w:t>
      </w:r>
    </w:p>
    <w:p w:rsidR="00F8018F" w:rsidRPr="00F8018F" w:rsidP="00F8018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F8018F" w:rsidRPr="00F8018F" w:rsidP="00F8018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Pr="00F8018F">
        <w:rPr>
          <w:rFonts w:ascii="Times New Roman" w:eastAsia="Times New Roman" w:hAnsi="Times New Roman" w:cs="Times New Roman"/>
          <w:lang w:eastAsia="pt-BR"/>
        </w:rPr>
        <w:t>No início de sua carreira, foi convocado para o Serviço Militar em 1971, atuando como II Tenente Oficial Médico no Hospital da Aeronáutica do Campo de Marte, em São Paulo, entre 1971 e 1973. Paralelamente, realizou residência médica no Hospital do Servidor Público do Estado de São Paulo, especializando-se posteriormente em Urologia (1974-1975). Mais adiante, também se especializou em Geriatria pela UNIFESP.</w:t>
      </w:r>
    </w:p>
    <w:p w:rsidR="00F8018F" w:rsidRPr="00F8018F" w:rsidP="00F8018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F8018F" w:rsidRPr="00F8018F" w:rsidP="00F8018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Pr="00F8018F">
        <w:rPr>
          <w:rFonts w:ascii="Times New Roman" w:eastAsia="Times New Roman" w:hAnsi="Times New Roman" w:cs="Times New Roman"/>
          <w:lang w:eastAsia="pt-BR"/>
        </w:rPr>
        <w:t>Sua atuação profissional foi marcada por ampla dedicação à medicina e à saúde pública. Exerceu a função de Diretor Clínico na cidade de Guarulhos e, em 1975, retornou a Mogi Mirim, onde passou a atuar como médico da Prefeitura de Mogi Guaçu. A partir de 1976, estabeleceu consultório em Mogi Mirim, onde trabalhou por décadas em parceria com outros profissionais, destacando-se nas áreas de Urologia e Geriatria.</w:t>
      </w:r>
    </w:p>
    <w:p w:rsidR="00F8018F" w:rsidRPr="00F8018F" w:rsidP="00F8018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F8018F" w:rsidRPr="00F8018F" w:rsidP="00F8018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Pr="00F8018F">
        <w:rPr>
          <w:rFonts w:ascii="Times New Roman" w:eastAsia="Times New Roman" w:hAnsi="Times New Roman" w:cs="Times New Roman"/>
          <w:lang w:eastAsia="pt-BR"/>
        </w:rPr>
        <w:t xml:space="preserve">Ao longo de sua carreira, também desempenhou relevante papel como médico do trabalho em diversas indústrias da região, além de ter atuado como Secretário de Saúde de Mogi Guaçu e como funcionário do INPS. Em 1981, foi sócio fundador da Cooperativa de Trabalho Médico Unimed Regional da Baixa </w:t>
      </w:r>
      <w:r w:rsidRPr="00F8018F">
        <w:rPr>
          <w:rFonts w:ascii="Times New Roman" w:eastAsia="Times New Roman" w:hAnsi="Times New Roman" w:cs="Times New Roman"/>
          <w:lang w:eastAsia="pt-BR"/>
        </w:rPr>
        <w:t>Mogiana</w:t>
      </w:r>
      <w:r w:rsidRPr="00F8018F">
        <w:rPr>
          <w:rFonts w:ascii="Times New Roman" w:eastAsia="Times New Roman" w:hAnsi="Times New Roman" w:cs="Times New Roman"/>
          <w:lang w:eastAsia="pt-BR"/>
        </w:rPr>
        <w:t>, instituição na qual exerceu, de forma notável, o cargo de Diretor Presidente entre 1982 e 2025, contribuindo significativamente para o fortalecimento da assistência médica regional.</w:t>
      </w:r>
    </w:p>
    <w:p w:rsidR="00F8018F" w:rsidRPr="00F8018F" w:rsidP="00F8018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F8018F" w:rsidRPr="00F8018F" w:rsidP="00F8018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Pr="00F8018F">
        <w:rPr>
          <w:rFonts w:ascii="Times New Roman" w:eastAsia="Times New Roman" w:hAnsi="Times New Roman" w:cs="Times New Roman"/>
          <w:lang w:eastAsia="pt-BR"/>
        </w:rPr>
        <w:t xml:space="preserve">Destaca-se ainda sua atuação como Diretor Clínico da Santa Casa de Misericórdia de Mogi Mirim (1990-1991) e sua dedicação à Medicina de Família e Comunidade, área em que obteve título de especialista em 2021. Atuou em unidades de saúde em Campinas e, entre 2016 e 2024, integrou o Núcleo de Atenção Básica (NAPS) da Unimed Regional da Baixa </w:t>
      </w:r>
      <w:r w:rsidRPr="00F8018F">
        <w:rPr>
          <w:rFonts w:ascii="Times New Roman" w:eastAsia="Times New Roman" w:hAnsi="Times New Roman" w:cs="Times New Roman"/>
          <w:lang w:eastAsia="pt-BR"/>
        </w:rPr>
        <w:t>Mogiana</w:t>
      </w:r>
      <w:r w:rsidRPr="00F8018F">
        <w:rPr>
          <w:rFonts w:ascii="Times New Roman" w:eastAsia="Times New Roman" w:hAnsi="Times New Roman" w:cs="Times New Roman"/>
          <w:lang w:eastAsia="pt-BR"/>
        </w:rPr>
        <w:t>, tornando-se seu coordenador em 2024.</w:t>
      </w:r>
    </w:p>
    <w:p w:rsidR="00F8018F" w:rsidRPr="00F8018F" w:rsidP="00F8018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BB5561" w:rsidP="00F8018F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Pr="00F8018F">
        <w:rPr>
          <w:rFonts w:ascii="Times New Roman" w:eastAsia="Times New Roman" w:hAnsi="Times New Roman" w:cs="Times New Roman"/>
          <w:lang w:eastAsia="pt-BR"/>
        </w:rPr>
        <w:t>Dr. Oscar Faria Junior faleceu em 14 de setembro de 2024, deixando um legado de ética, comprometimento e relevante contribuição à medicina e à saúde pública. Sua trajetória é marcada pela dedicação ao cuidado com o próximo, pelo fortalecimento das instituições de saúde e pelo impacto positivo na vida de inúmeras pessoas, constituindo exemplo digno de reconhecimento e homenagem pelo Poder Público.</w:t>
      </w:r>
    </w:p>
    <w:p w:rsidR="00ED129F"/>
    <w:sectPr w:rsidSect="00F8018F">
      <w:headerReference w:type="default" r:id="rId5"/>
      <w:footerReference w:type="default" r:id="rId6"/>
      <w:pgSz w:w="11906" w:h="16838"/>
      <w:pgMar w:top="1134" w:right="1134" w:bottom="1134" w:left="1134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612E">
    <w:pPr>
      <w:pStyle w:val="Footer"/>
      <w:jc w:val="center"/>
      <w:rPr>
        <w:rFonts w:hint="eastAsia"/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612E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4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870708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73612E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73612E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GABINETE DO VEREADOR ADEMIR JUNIOR</w:t>
    </w:r>
  </w:p>
  <w:p w:rsidR="009E5694" w:rsidP="002C1D3F">
    <w:pPr>
      <w:pStyle w:val="Header"/>
      <w:tabs>
        <w:tab w:val="clear" w:pos="4819"/>
        <w:tab w:val="right" w:pos="7513"/>
        <w:tab w:val="clear" w:pos="9638"/>
      </w:tabs>
      <w:rPr>
        <w:rFonts w:ascii="Arial" w:hAnsi="Arial"/>
        <w:b/>
      </w:rPr>
    </w:pPr>
  </w:p>
  <w:p w:rsidR="009E5694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61"/>
    <w:rsid w:val="00071746"/>
    <w:rsid w:val="00087C02"/>
    <w:rsid w:val="00172678"/>
    <w:rsid w:val="00207F61"/>
    <w:rsid w:val="002250DB"/>
    <w:rsid w:val="00263C4C"/>
    <w:rsid w:val="002C1D3F"/>
    <w:rsid w:val="005F4E7D"/>
    <w:rsid w:val="005F73AB"/>
    <w:rsid w:val="006242B3"/>
    <w:rsid w:val="0062446B"/>
    <w:rsid w:val="0065393C"/>
    <w:rsid w:val="0073612E"/>
    <w:rsid w:val="007D3ECC"/>
    <w:rsid w:val="00833DD7"/>
    <w:rsid w:val="00921AC0"/>
    <w:rsid w:val="009E259C"/>
    <w:rsid w:val="009E5694"/>
    <w:rsid w:val="00A0655C"/>
    <w:rsid w:val="00A0661D"/>
    <w:rsid w:val="00BA4CD7"/>
    <w:rsid w:val="00BB5561"/>
    <w:rsid w:val="00BD75C8"/>
    <w:rsid w:val="00C24AF5"/>
    <w:rsid w:val="00C43E0B"/>
    <w:rsid w:val="00CD0034"/>
    <w:rsid w:val="00DE4961"/>
    <w:rsid w:val="00E535A0"/>
    <w:rsid w:val="00ED129F"/>
    <w:rsid w:val="00F801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EDFBDA-8231-4B90-9AE0-C0EA5E16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55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B556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lainText">
    <w:name w:val="Plain Text"/>
    <w:basedOn w:val="Standard"/>
    <w:link w:val="TextosemFormataoChar"/>
    <w:rsid w:val="00BB5561"/>
    <w:rPr>
      <w:rFonts w:ascii="Courier New" w:eastAsia="Courier New" w:hAnsi="Courier New" w:cs="Courier New"/>
    </w:rPr>
  </w:style>
  <w:style w:type="character" w:customStyle="1" w:styleId="TextosemFormataoChar">
    <w:name w:val="Texto sem Formatação Char"/>
    <w:basedOn w:val="DefaultParagraphFont"/>
    <w:link w:val="PlainText"/>
    <w:rsid w:val="00BB5561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BB5561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CabealhoChar">
    <w:name w:val="Cabeçalho Char"/>
    <w:basedOn w:val="DefaultParagraphFont"/>
    <w:link w:val="Header"/>
    <w:rsid w:val="00BB556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rsid w:val="00BB5561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RodapChar">
    <w:name w:val="Rodapé Char"/>
    <w:basedOn w:val="DefaultParagraphFont"/>
    <w:link w:val="Footer"/>
    <w:rsid w:val="00BB556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20</cp:revision>
  <cp:lastPrinted>2026-04-10T12:59:21Z</cp:lastPrinted>
  <dcterms:created xsi:type="dcterms:W3CDTF">2024-06-11T13:04:00Z</dcterms:created>
  <dcterms:modified xsi:type="dcterms:W3CDTF">2026-04-07T13:55:00Z</dcterms:modified>
</cp:coreProperties>
</file>