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122" w:rsidRPr="00BB46F9" w:rsidP="00FA680C" w14:paraId="4F986485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u w:val="single"/>
        </w:rPr>
      </w:pPr>
      <w:r w:rsidRPr="00BB46F9">
        <w:rPr>
          <w:rFonts w:ascii="Courier New" w:hAnsi="Courier New" w:cs="Courier New"/>
          <w:b/>
          <w:u w:val="single"/>
        </w:rPr>
        <w:t>RELATÓRIO</w:t>
      </w:r>
    </w:p>
    <w:p w:rsidR="00F87122" w:rsidRPr="00BB46F9" w:rsidP="00FA680C" w14:paraId="245520A7" w14:textId="77777777">
      <w:pPr>
        <w:spacing w:before="120" w:after="120" w:line="360" w:lineRule="auto"/>
        <w:jc w:val="both"/>
        <w:rPr>
          <w:rFonts w:ascii="Courier New" w:hAnsi="Courier New" w:cs="Courier New"/>
          <w:b/>
          <w:u w:val="single"/>
        </w:rPr>
      </w:pPr>
    </w:p>
    <w:p w:rsidR="00F87122" w:rsidRPr="00BB46F9" w:rsidP="00FA680C" w14:paraId="70D27471" w14:textId="77777777">
      <w:pPr>
        <w:spacing w:before="120" w:after="120" w:line="360" w:lineRule="auto"/>
        <w:jc w:val="both"/>
        <w:rPr>
          <w:rFonts w:ascii="Courier New" w:hAnsi="Courier New" w:cs="Courier New"/>
          <w:b/>
          <w:u w:val="single"/>
        </w:rPr>
      </w:pPr>
    </w:p>
    <w:p w:rsidR="00A96F90" w:rsidRPr="00BB46F9" w:rsidP="00FA680C" w14:paraId="40804299" w14:textId="51C586A5">
      <w:pPr>
        <w:spacing w:before="120" w:after="120" w:line="360" w:lineRule="auto"/>
        <w:jc w:val="both"/>
        <w:rPr>
          <w:rFonts w:ascii="Courier New" w:hAnsi="Courier New" w:cs="Courier New"/>
          <w:b/>
          <w:bCs/>
          <w:u w:val="single"/>
        </w:rPr>
      </w:pPr>
      <w:r w:rsidRPr="00BB46F9">
        <w:rPr>
          <w:rFonts w:ascii="Courier New" w:hAnsi="Courier New" w:cs="Courier New"/>
          <w:b/>
          <w:bCs/>
          <w:u w:val="single"/>
        </w:rPr>
        <w:t xml:space="preserve">PROJETO DE LEI Nº </w:t>
      </w:r>
      <w:r w:rsidRPr="00BB46F9" w:rsidR="000E3FEE">
        <w:rPr>
          <w:rFonts w:ascii="Courier New" w:hAnsi="Courier New" w:cs="Courier New"/>
          <w:b/>
          <w:bCs/>
          <w:u w:val="single"/>
        </w:rPr>
        <w:t>190</w:t>
      </w:r>
      <w:r w:rsidRPr="00BB46F9">
        <w:rPr>
          <w:rFonts w:ascii="Courier New" w:hAnsi="Courier New" w:cs="Courier New"/>
          <w:b/>
          <w:bCs/>
          <w:u w:val="single"/>
        </w:rPr>
        <w:t>/202</w:t>
      </w:r>
      <w:r w:rsidRPr="00BB46F9" w:rsidR="000E3FEE">
        <w:rPr>
          <w:rFonts w:ascii="Courier New" w:hAnsi="Courier New" w:cs="Courier New"/>
          <w:b/>
          <w:bCs/>
          <w:u w:val="single"/>
        </w:rPr>
        <w:t>5</w:t>
      </w:r>
    </w:p>
    <w:p w:rsidR="00F87122" w:rsidRPr="00BB46F9" w:rsidP="00FA680C" w14:paraId="54CA01B8" w14:textId="26E87FEC">
      <w:pPr>
        <w:spacing w:before="120" w:after="120" w:line="360" w:lineRule="auto"/>
        <w:jc w:val="both"/>
        <w:rPr>
          <w:rFonts w:ascii="Courier New" w:hAnsi="Courier New" w:cs="Courier New"/>
        </w:rPr>
      </w:pPr>
    </w:p>
    <w:p w:rsidR="00A96F90" w:rsidRPr="00BB46F9" w:rsidP="00FA680C" w14:paraId="5894C856" w14:textId="77777777">
      <w:pPr>
        <w:spacing w:before="120" w:after="120" w:line="360" w:lineRule="auto"/>
        <w:jc w:val="both"/>
        <w:rPr>
          <w:rFonts w:ascii="Courier New" w:hAnsi="Courier New" w:cs="Courier New"/>
        </w:rPr>
      </w:pPr>
    </w:p>
    <w:p w:rsidR="00C67FDB" w:rsidRPr="00BB46F9" w:rsidP="00FA680C" w14:paraId="2477C0C6" w14:textId="77777777">
      <w:pPr>
        <w:spacing w:before="120" w:after="120"/>
        <w:ind w:left="2268"/>
        <w:jc w:val="both"/>
        <w:rPr>
          <w:rFonts w:ascii="Courier New" w:hAnsi="Courier New" w:cs="Courier New"/>
        </w:rPr>
      </w:pPr>
      <w:r w:rsidRPr="00BB46F9">
        <w:rPr>
          <w:rFonts w:ascii="Courier New" w:hAnsi="Courier New" w:cs="Courier New"/>
          <w:b/>
          <w:bCs/>
        </w:rPr>
        <w:t>ASSUNTO:</w:t>
      </w:r>
    </w:p>
    <w:p w:rsidR="00A96F90" w:rsidRPr="00BB46F9" w:rsidP="00FA680C" w14:paraId="5C491A9F" w14:textId="2878C477">
      <w:pPr>
        <w:spacing w:before="120" w:after="120"/>
        <w:ind w:left="2268"/>
        <w:jc w:val="both"/>
        <w:rPr>
          <w:rFonts w:ascii="Courier New" w:hAnsi="Courier New" w:cs="Courier New"/>
        </w:rPr>
      </w:pPr>
      <w:r w:rsidRPr="00BB46F9">
        <w:rPr>
          <w:rFonts w:ascii="Courier New" w:hAnsi="Courier New" w:cs="Courier New"/>
        </w:rPr>
        <w:t>“</w:t>
      </w:r>
      <w:r w:rsidRPr="00BB46F9" w:rsidR="000E3FEE">
        <w:rPr>
          <w:rFonts w:ascii="Courier New" w:hAnsi="Courier New" w:cs="Courier New"/>
        </w:rPr>
        <w:t>DISPÕE SOBRE A INSTITUIÇÃO DA POLÍTICA MUNICIPAL DE FORNECIMENTO DE FRALDAS DESCARTÁVEIS PARA PESSOAS EM SITUAÇÃO DE VULNERABILIDADE E COM NECESSIDADES CLÍNICAS ESPECÍFICAS, NO MUNICÍPIO DE MOGI MIRIM, E DÁ OUTRAS PROVIDÊNCIAS</w:t>
      </w:r>
      <w:r w:rsidRPr="00BB46F9">
        <w:rPr>
          <w:rFonts w:ascii="Courier New" w:hAnsi="Courier New" w:cs="Courier New"/>
        </w:rPr>
        <w:t>”.</w:t>
      </w:r>
    </w:p>
    <w:p w:rsidR="00A96F90" w:rsidRPr="00BB46F9" w:rsidP="00FA680C" w14:paraId="20441A86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A96F90" w:rsidRPr="00BB46F9" w:rsidP="00FA680C" w14:paraId="1E721F18" w14:textId="277CBA73">
      <w:pPr>
        <w:spacing w:before="120" w:after="120" w:line="360" w:lineRule="auto"/>
        <w:jc w:val="both"/>
        <w:rPr>
          <w:rFonts w:ascii="Courier New" w:hAnsi="Courier New" w:cs="Courier New"/>
          <w:b/>
          <w:bCs/>
        </w:rPr>
      </w:pPr>
      <w:r w:rsidRPr="00BB46F9">
        <w:rPr>
          <w:rFonts w:ascii="Courier New" w:hAnsi="Courier New" w:cs="Courier New"/>
          <w:b/>
          <w:bCs/>
        </w:rPr>
        <w:t>RELATOR: ERNANI LUIZ DONATTI GRAGNANELLO</w:t>
      </w:r>
    </w:p>
    <w:p w:rsidR="00F87122" w:rsidRPr="00BB46F9" w:rsidP="00FA680C" w14:paraId="32427E50" w14:textId="051388C5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BB46F9">
        <w:rPr>
          <w:rFonts w:ascii="Courier New" w:hAnsi="Courier New" w:cs="Courier New"/>
        </w:rPr>
        <w:t>Conforme determina o artigo 39 do Regimento Interno Vigente</w:t>
      </w:r>
      <w:r w:rsidR="00FF1AC5">
        <w:rPr>
          <w:rFonts w:ascii="Courier New" w:hAnsi="Courier New" w:cs="Courier New"/>
        </w:rPr>
        <w:t>,</w:t>
      </w:r>
      <w:r w:rsidRPr="00BB46F9">
        <w:rPr>
          <w:rFonts w:ascii="Courier New" w:hAnsi="Courier New" w:cs="Courier New"/>
        </w:rPr>
        <w:t xml:space="preserve"> a </w:t>
      </w:r>
      <w:r w:rsidRPr="00BB46F9">
        <w:rPr>
          <w:rFonts w:ascii="Courier New" w:hAnsi="Courier New" w:cs="Courier New"/>
          <w:b/>
          <w:bCs/>
        </w:rPr>
        <w:t>COMISSÃO DE EDUCAÇÃO, SAÚDE, CULTURA, ESPORTE E ASSISTÊNCIA SOCIAL</w:t>
      </w:r>
      <w:r w:rsidRPr="00BB46F9">
        <w:rPr>
          <w:rFonts w:ascii="Courier New" w:hAnsi="Courier New" w:cs="Courier New"/>
        </w:rPr>
        <w:t xml:space="preserve"> tem a nobre missão de apresentar o presente Relatório em relação ao Projeto de Lei nº </w:t>
      </w:r>
      <w:r w:rsidRPr="00BB46F9" w:rsidR="000E3FEE">
        <w:rPr>
          <w:rFonts w:ascii="Courier New" w:hAnsi="Courier New" w:cs="Courier New"/>
        </w:rPr>
        <w:t>190</w:t>
      </w:r>
      <w:r w:rsidRPr="00BB46F9">
        <w:rPr>
          <w:rFonts w:ascii="Courier New" w:hAnsi="Courier New" w:cs="Courier New"/>
        </w:rPr>
        <w:t xml:space="preserve"> de 202</w:t>
      </w:r>
      <w:r w:rsidRPr="00BB46F9" w:rsidR="000E3FEE">
        <w:rPr>
          <w:rFonts w:ascii="Courier New" w:hAnsi="Courier New" w:cs="Courier New"/>
        </w:rPr>
        <w:t>5</w:t>
      </w:r>
      <w:r w:rsidRPr="00BB46F9">
        <w:rPr>
          <w:rFonts w:ascii="Courier New" w:hAnsi="Courier New" w:cs="Courier New"/>
        </w:rPr>
        <w:t>, de autori</w:t>
      </w:r>
      <w:r w:rsidRPr="00BB46F9" w:rsidR="000E3FEE">
        <w:rPr>
          <w:rFonts w:ascii="Courier New" w:hAnsi="Courier New" w:cs="Courier New"/>
        </w:rPr>
        <w:t>a</w:t>
      </w:r>
      <w:r w:rsidRPr="00BB46F9">
        <w:rPr>
          <w:rFonts w:ascii="Courier New" w:hAnsi="Courier New" w:cs="Courier New"/>
        </w:rPr>
        <w:t xml:space="preserve"> d</w:t>
      </w:r>
      <w:r w:rsidRPr="00BB46F9" w:rsidR="000E3FEE">
        <w:rPr>
          <w:rFonts w:ascii="Courier New" w:hAnsi="Courier New" w:cs="Courier New"/>
        </w:rPr>
        <w:t>a</w:t>
      </w:r>
      <w:r w:rsidRPr="00BB46F9">
        <w:rPr>
          <w:rFonts w:ascii="Courier New" w:hAnsi="Courier New" w:cs="Courier New"/>
        </w:rPr>
        <w:t xml:space="preserve"> </w:t>
      </w:r>
      <w:r w:rsidRPr="00BB46F9" w:rsidR="00C67FDB">
        <w:rPr>
          <w:rFonts w:ascii="Courier New" w:hAnsi="Courier New" w:cs="Courier New"/>
        </w:rPr>
        <w:t>Excelentíssim</w:t>
      </w:r>
      <w:r w:rsidRPr="00BB46F9" w:rsidR="000E3FEE">
        <w:rPr>
          <w:rFonts w:ascii="Courier New" w:hAnsi="Courier New" w:cs="Courier New"/>
        </w:rPr>
        <w:t>a</w:t>
      </w:r>
      <w:r w:rsidRPr="00BB46F9" w:rsidR="00C67FDB">
        <w:rPr>
          <w:rFonts w:ascii="Courier New" w:hAnsi="Courier New" w:cs="Courier New"/>
        </w:rPr>
        <w:t xml:space="preserve"> Senhor</w:t>
      </w:r>
      <w:r w:rsidRPr="00BB46F9" w:rsidR="000E3FEE">
        <w:rPr>
          <w:rFonts w:ascii="Courier New" w:hAnsi="Courier New" w:cs="Courier New"/>
        </w:rPr>
        <w:t>a</w:t>
      </w:r>
      <w:r w:rsidRPr="00BB46F9" w:rsidR="00C67FDB">
        <w:rPr>
          <w:rFonts w:ascii="Courier New" w:hAnsi="Courier New" w:cs="Courier New"/>
        </w:rPr>
        <w:t xml:space="preserve"> </w:t>
      </w:r>
      <w:r w:rsidRPr="00BB46F9" w:rsidR="000E3FEE">
        <w:rPr>
          <w:rFonts w:ascii="Courier New" w:hAnsi="Courier New" w:cs="Courier New"/>
        </w:rPr>
        <w:t>Vereadora DANIELLA GONÇALVES DE AMOÊDO CAMPOS</w:t>
      </w:r>
      <w:r w:rsidRPr="00BB46F9">
        <w:rPr>
          <w:rFonts w:ascii="Courier New" w:hAnsi="Courier New" w:cs="Courier New"/>
        </w:rPr>
        <w:t>, cuja relatoria foi atribuída a</w:t>
      </w:r>
      <w:r w:rsidRPr="00BB46F9" w:rsidR="003A484B">
        <w:rPr>
          <w:rFonts w:ascii="Courier New" w:hAnsi="Courier New" w:cs="Courier New"/>
        </w:rPr>
        <w:t xml:space="preserve"> esse</w:t>
      </w:r>
      <w:r w:rsidRPr="00BB46F9">
        <w:rPr>
          <w:rFonts w:ascii="Courier New" w:hAnsi="Courier New" w:cs="Courier New"/>
        </w:rPr>
        <w:t xml:space="preserve"> </w:t>
      </w:r>
      <w:r w:rsidRPr="00BB46F9" w:rsidR="00C67FDB">
        <w:rPr>
          <w:rFonts w:ascii="Courier New" w:hAnsi="Courier New" w:cs="Courier New"/>
        </w:rPr>
        <w:t xml:space="preserve">Excelentíssimo Senhor </w:t>
      </w:r>
      <w:r w:rsidRPr="00BB46F9">
        <w:rPr>
          <w:rFonts w:ascii="Courier New" w:hAnsi="Courier New" w:cs="Courier New"/>
        </w:rPr>
        <w:t xml:space="preserve">Vereador </w:t>
      </w:r>
      <w:r w:rsidRPr="00BB46F9" w:rsidR="00C67FDB">
        <w:rPr>
          <w:rFonts w:ascii="Courier New" w:hAnsi="Courier New" w:cs="Courier New"/>
        </w:rPr>
        <w:t>ERNANI LUIZ DONATTI GRAGNANELLO</w:t>
      </w:r>
      <w:r w:rsidRPr="00BB46F9">
        <w:rPr>
          <w:rFonts w:ascii="Courier New" w:hAnsi="Courier New" w:cs="Courier New"/>
        </w:rPr>
        <w:t xml:space="preserve">, Presidente </w:t>
      </w:r>
      <w:r w:rsidRPr="00BB46F9" w:rsidR="008714B3">
        <w:rPr>
          <w:rFonts w:ascii="Courier New" w:hAnsi="Courier New" w:cs="Courier New"/>
        </w:rPr>
        <w:t>desta Egrégia</w:t>
      </w:r>
      <w:r w:rsidRPr="00BB46F9" w:rsidR="00C67FDB">
        <w:rPr>
          <w:rFonts w:ascii="Courier New" w:hAnsi="Courier New" w:cs="Courier New"/>
        </w:rPr>
        <w:t xml:space="preserve"> </w:t>
      </w:r>
      <w:r w:rsidRPr="00BB46F9">
        <w:rPr>
          <w:rFonts w:ascii="Courier New" w:hAnsi="Courier New" w:cs="Courier New"/>
        </w:rPr>
        <w:t>Comissão.</w:t>
      </w:r>
    </w:p>
    <w:p w:rsidR="00C67FDB" w:rsidRPr="00BB46F9" w:rsidP="00FA680C" w14:paraId="400DCBB9" w14:textId="77777777">
      <w:pPr>
        <w:pBdr>
          <w:bottom w:val="single" w:sz="12" w:space="1" w:color="auto"/>
        </w:pBd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F87122" w:rsidRPr="00BB46F9" w:rsidP="00FA680C" w14:paraId="32EC1350" w14:textId="67240C2F">
      <w:pPr>
        <w:pStyle w:val="ListParagraph"/>
        <w:numPr>
          <w:ilvl w:val="0"/>
          <w:numId w:val="1"/>
        </w:numPr>
        <w:spacing w:before="120" w:after="120" w:line="360" w:lineRule="auto"/>
        <w:ind w:left="0" w:firstLine="0"/>
        <w:contextualSpacing w:val="0"/>
        <w:jc w:val="center"/>
        <w:rPr>
          <w:rFonts w:ascii="Courier New" w:hAnsi="Courier New" w:cs="Courier New"/>
          <w:u w:val="single"/>
        </w:rPr>
      </w:pPr>
      <w:r w:rsidRPr="00BB46F9">
        <w:rPr>
          <w:rFonts w:ascii="Courier New" w:hAnsi="Courier New" w:cs="Courier New"/>
          <w:b/>
          <w:u w:val="single"/>
        </w:rPr>
        <w:t>EXPOSIÇÃO DA MATÉRIA</w:t>
      </w:r>
    </w:p>
    <w:p w:rsidR="00BB46F9" w:rsidRPr="00BB46F9" w:rsidP="00FA680C" w14:paraId="6B15E882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B46F9">
        <w:rPr>
          <w:rFonts w:ascii="Courier New" w:hAnsi="Courier New" w:cs="Courier New"/>
          <w:sz w:val="22"/>
          <w:szCs w:val="22"/>
        </w:rPr>
        <w:t xml:space="preserve">Trata-se de análise do Projeto de Lei nº </w:t>
      </w:r>
      <w:r w:rsidRPr="00BB46F9" w:rsidR="000E3FEE">
        <w:rPr>
          <w:rFonts w:ascii="Courier New" w:hAnsi="Courier New" w:cs="Courier New"/>
          <w:sz w:val="22"/>
          <w:szCs w:val="22"/>
        </w:rPr>
        <w:t>190/2025</w:t>
      </w:r>
      <w:r w:rsidRPr="00BB46F9">
        <w:rPr>
          <w:rFonts w:ascii="Courier New" w:hAnsi="Courier New" w:cs="Courier New"/>
          <w:sz w:val="22"/>
          <w:szCs w:val="22"/>
        </w:rPr>
        <w:t>, de autoria d</w:t>
      </w:r>
      <w:r w:rsidRPr="00BB46F9" w:rsidR="000E3FEE">
        <w:rPr>
          <w:rFonts w:ascii="Courier New" w:hAnsi="Courier New" w:cs="Courier New"/>
          <w:sz w:val="22"/>
          <w:szCs w:val="22"/>
        </w:rPr>
        <w:t>a Excelentíssima Senhora Vereadora Daniella Gonçalves De Amoêdo Campos</w:t>
      </w:r>
      <w:r w:rsidRPr="00BB46F9">
        <w:rPr>
          <w:rFonts w:ascii="Courier New" w:hAnsi="Courier New" w:cs="Courier New"/>
          <w:sz w:val="22"/>
          <w:szCs w:val="22"/>
        </w:rPr>
        <w:t xml:space="preserve">, </w:t>
      </w:r>
      <w:r w:rsidRPr="00BB46F9">
        <w:rPr>
          <w:rFonts w:ascii="Courier New" w:hAnsi="Courier New" w:cs="Courier New"/>
          <w:sz w:val="22"/>
          <w:szCs w:val="22"/>
        </w:rPr>
        <w:t>que propõe a instituição da Política Municipal de Fornecimento de Fraldas Descartáveis para pessoas em situação de vulnerabilidade e com necessidades clínicas específicas no Município de Mogi Mirim.</w:t>
      </w:r>
    </w:p>
    <w:p w:rsidR="00BB46F9" w:rsidRPr="00BB46F9" w:rsidP="00FA680C" w14:paraId="7906A19A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B46F9">
        <w:rPr>
          <w:rFonts w:ascii="Courier New" w:hAnsi="Courier New" w:cs="Courier New"/>
          <w:sz w:val="22"/>
          <w:szCs w:val="22"/>
        </w:rPr>
        <w:t xml:space="preserve">A propositura estabelece critérios objetivos e cumulativos para a concessão do benefício, exigindo-se a constatação médica de incontinência urinária ou anal devidamente atestada por profissional com indicação do respectivo Código Internacional de Doenças — CID, </w:t>
      </w:r>
      <w:r w:rsidRPr="00BB46F9">
        <w:rPr>
          <w:rFonts w:ascii="Courier New" w:hAnsi="Courier New" w:cs="Courier New"/>
          <w:sz w:val="22"/>
          <w:szCs w:val="22"/>
        </w:rPr>
        <w:t xml:space="preserve">residência comprovada no território municipal, inscrição ativa no Cadastro Único para Programas Sociais do Governo Federal — </w:t>
      </w:r>
      <w:r w:rsidRPr="00BB46F9">
        <w:rPr>
          <w:rFonts w:ascii="Courier New" w:hAnsi="Courier New" w:cs="Courier New"/>
          <w:sz w:val="22"/>
          <w:szCs w:val="22"/>
        </w:rPr>
        <w:t>CadÚnico</w:t>
      </w:r>
      <w:r w:rsidRPr="00BB46F9">
        <w:rPr>
          <w:rFonts w:ascii="Courier New" w:hAnsi="Courier New" w:cs="Courier New"/>
          <w:sz w:val="22"/>
          <w:szCs w:val="22"/>
        </w:rPr>
        <w:t xml:space="preserve"> e renda mensal familiar per capita de até meio salário mínimo.</w:t>
      </w:r>
    </w:p>
    <w:p w:rsidR="000E3FEE" w:rsidRPr="00BB46F9" w:rsidP="00FA680C" w14:paraId="638FC362" w14:textId="0E728C35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B46F9">
        <w:rPr>
          <w:rFonts w:ascii="Courier New" w:hAnsi="Courier New" w:cs="Courier New"/>
          <w:sz w:val="22"/>
          <w:szCs w:val="22"/>
        </w:rPr>
        <w:t>O público-alvo abrange pessoas idosas, pessoas com deficiência, com doenças raras ou com transtorno do espectro autista, visando garantir a dignidade e a saúde dos beneficiários por meio de especificações técnicas adequadas de tamanho e absorção.</w:t>
      </w:r>
    </w:p>
    <w:p w:rsidR="008714B3" w:rsidRPr="00BB46F9" w:rsidP="00FA680C" w14:paraId="1AF133FB" w14:textId="10F58073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B46F9">
        <w:rPr>
          <w:rFonts w:ascii="Courier New" w:hAnsi="Courier New" w:cs="Courier New"/>
          <w:sz w:val="22"/>
          <w:szCs w:val="22"/>
        </w:rPr>
        <w:t>É o relatório do essencial. Passo a opinar.</w:t>
      </w:r>
    </w:p>
    <w:p w:rsidR="00C67FDB" w:rsidRPr="00BB46F9" w:rsidP="00FA680C" w14:paraId="2055FED2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F87122" w:rsidRPr="00BB46F9" w:rsidP="00FA680C" w14:paraId="23CCCCC4" w14:textId="5CBA331C">
      <w:pPr>
        <w:pStyle w:val="BodyText"/>
        <w:numPr>
          <w:ilvl w:val="0"/>
          <w:numId w:val="1"/>
        </w:numPr>
        <w:spacing w:before="120" w:after="120" w:line="360" w:lineRule="auto"/>
        <w:ind w:left="0" w:firstLine="0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BB46F9">
        <w:rPr>
          <w:rFonts w:ascii="Courier New" w:hAnsi="Courier New" w:cs="Courier New"/>
          <w:b/>
          <w:sz w:val="22"/>
          <w:szCs w:val="22"/>
          <w:u w:val="single"/>
        </w:rPr>
        <w:t>DO MÉRITO E CONCLUSÕES DO RELATOR</w:t>
      </w:r>
    </w:p>
    <w:p w:rsidR="005D3F61" w:rsidRPr="00BB46F9" w:rsidP="00FA680C" w14:paraId="47B6A6E9" w14:textId="1EE9137A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BB46F9">
        <w:rPr>
          <w:rFonts w:ascii="Courier New" w:hAnsi="Courier New" w:cs="Courier New"/>
          <w:b/>
          <w:sz w:val="22"/>
          <w:szCs w:val="22"/>
        </w:rPr>
        <w:t>DOS ASPECTOS GERAIS</w:t>
      </w:r>
    </w:p>
    <w:p w:rsidR="00BB46F9" w:rsidRPr="00BB46F9" w:rsidP="00BB46F9" w14:paraId="3476ED02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bCs/>
          <w:sz w:val="22"/>
          <w:szCs w:val="22"/>
        </w:rPr>
      </w:pPr>
      <w:r w:rsidRPr="00BB46F9">
        <w:rPr>
          <w:rFonts w:ascii="Courier New" w:hAnsi="Courier New" w:cs="Courier New"/>
          <w:bCs/>
          <w:sz w:val="22"/>
          <w:szCs w:val="22"/>
        </w:rPr>
        <w:t xml:space="preserve">No que tange ao mérito, a proposição se apresenta como uma densificação do </w:t>
      </w:r>
      <w:r w:rsidRPr="00FF1068">
        <w:rPr>
          <w:rFonts w:ascii="Courier New" w:hAnsi="Courier New" w:cs="Courier New"/>
          <w:b/>
          <w:sz w:val="22"/>
          <w:szCs w:val="22"/>
        </w:rPr>
        <w:t>Princípio da Dignidade da Pessoa Humana</w:t>
      </w:r>
      <w:r w:rsidRPr="00BB46F9">
        <w:rPr>
          <w:rFonts w:ascii="Courier New" w:hAnsi="Courier New" w:cs="Courier New"/>
          <w:bCs/>
          <w:sz w:val="22"/>
          <w:szCs w:val="22"/>
        </w:rPr>
        <w:t xml:space="preserve"> (</w:t>
      </w:r>
      <w:r w:rsidRPr="00BB46F9">
        <w:rPr>
          <w:rFonts w:ascii="Courier New" w:hAnsi="Courier New" w:cs="Courier New"/>
          <w:bCs/>
          <w:i/>
          <w:iCs/>
          <w:sz w:val="22"/>
          <w:szCs w:val="22"/>
        </w:rPr>
        <w:t>dignitas</w:t>
      </w:r>
      <w:r w:rsidRPr="00BB46F9">
        <w:rPr>
          <w:rFonts w:ascii="Courier New" w:hAnsi="Courier New" w:cs="Courier New"/>
          <w:bCs/>
          <w:i/>
          <w:iCs/>
          <w:sz w:val="22"/>
          <w:szCs w:val="22"/>
        </w:rPr>
        <w:t xml:space="preserve"> humana</w:t>
      </w:r>
      <w:r w:rsidRPr="00BB46F9">
        <w:rPr>
          <w:rFonts w:ascii="Courier New" w:hAnsi="Courier New" w:cs="Courier New"/>
          <w:bCs/>
          <w:sz w:val="22"/>
          <w:szCs w:val="22"/>
        </w:rPr>
        <w:t>), insculpido no artigo 1º, inciso III, da Constituição Federal, visto que a garantia de condições mínimas de higiene é indissociável do conceito de vida digna.</w:t>
      </w:r>
    </w:p>
    <w:p w:rsidR="00BB46F9" w:rsidRPr="00BB46F9" w:rsidP="00BB46F9" w14:paraId="516F36CC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bCs/>
          <w:sz w:val="22"/>
          <w:szCs w:val="22"/>
        </w:rPr>
      </w:pPr>
      <w:r w:rsidRPr="00BB46F9">
        <w:rPr>
          <w:rFonts w:ascii="Courier New" w:hAnsi="Courier New" w:cs="Courier New"/>
          <w:bCs/>
          <w:sz w:val="22"/>
          <w:szCs w:val="22"/>
        </w:rPr>
        <w:t xml:space="preserve">A fundamentação jurídica repousa sobre o </w:t>
      </w:r>
      <w:r w:rsidRPr="00FF1068">
        <w:rPr>
          <w:rFonts w:ascii="Courier New" w:hAnsi="Courier New" w:cs="Courier New"/>
          <w:b/>
          <w:sz w:val="22"/>
          <w:szCs w:val="22"/>
        </w:rPr>
        <w:t>Princípio do Mínimo Existencial</w:t>
      </w:r>
      <w:r w:rsidRPr="00BB46F9">
        <w:rPr>
          <w:rFonts w:ascii="Courier New" w:hAnsi="Courier New" w:cs="Courier New"/>
          <w:bCs/>
          <w:sz w:val="22"/>
          <w:szCs w:val="22"/>
        </w:rPr>
        <w:t>, que veda ao Estado a omissão diante de necessidades básicas que assegurem a integridade física e psíquica do indivíduo.</w:t>
      </w:r>
    </w:p>
    <w:p w:rsidR="00BB46F9" w:rsidRPr="00BB46F9" w:rsidP="00BB46F9" w14:paraId="32961E7B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bCs/>
          <w:sz w:val="22"/>
          <w:szCs w:val="22"/>
        </w:rPr>
      </w:pPr>
      <w:r w:rsidRPr="00BB46F9">
        <w:rPr>
          <w:rFonts w:ascii="Courier New" w:hAnsi="Courier New" w:cs="Courier New"/>
          <w:bCs/>
          <w:sz w:val="22"/>
          <w:szCs w:val="22"/>
        </w:rPr>
        <w:t xml:space="preserve">Como bem preleciona a doutrina jurídica, a atuação do Poder Público deve ser pautada pelo </w:t>
      </w:r>
      <w:r w:rsidRPr="00FF1068">
        <w:rPr>
          <w:rFonts w:ascii="Courier New" w:hAnsi="Courier New" w:cs="Courier New"/>
          <w:b/>
          <w:sz w:val="22"/>
          <w:szCs w:val="22"/>
        </w:rPr>
        <w:t>Princípio da Solidariedade Social</w:t>
      </w:r>
      <w:r w:rsidRPr="00BB46F9">
        <w:rPr>
          <w:rFonts w:ascii="Courier New" w:hAnsi="Courier New" w:cs="Courier New"/>
          <w:bCs/>
          <w:sz w:val="22"/>
          <w:szCs w:val="22"/>
        </w:rPr>
        <w:t>, buscando a redução das desigualdades e a proteção dos hipossuficientes.</w:t>
      </w:r>
    </w:p>
    <w:p w:rsidR="00BB46F9" w:rsidRPr="00BB46F9" w:rsidP="00BB46F9" w14:paraId="441C1D84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bCs/>
          <w:sz w:val="22"/>
          <w:szCs w:val="22"/>
        </w:rPr>
      </w:pPr>
      <w:r w:rsidRPr="00BB46F9">
        <w:rPr>
          <w:rFonts w:ascii="Courier New" w:hAnsi="Courier New" w:cs="Courier New"/>
          <w:bCs/>
          <w:sz w:val="22"/>
          <w:szCs w:val="22"/>
        </w:rPr>
        <w:t xml:space="preserve">Ademais, a medida observa o </w:t>
      </w:r>
      <w:r w:rsidRPr="00FF1068">
        <w:rPr>
          <w:rFonts w:ascii="Courier New" w:hAnsi="Courier New" w:cs="Courier New"/>
          <w:b/>
          <w:sz w:val="22"/>
          <w:szCs w:val="22"/>
        </w:rPr>
        <w:t>Princípio da Vedação ao Retrocesso Social</w:t>
      </w:r>
      <w:r w:rsidRPr="00BB46F9">
        <w:rPr>
          <w:rFonts w:ascii="Courier New" w:hAnsi="Courier New" w:cs="Courier New"/>
          <w:bCs/>
          <w:sz w:val="22"/>
          <w:szCs w:val="22"/>
        </w:rPr>
        <w:t xml:space="preserve">, consolidando direitos já previstos no Estatuto da Pessoa Idosa e na Lei Brasileira de Inclusão, sob a ótica de que </w:t>
      </w:r>
      <w:r w:rsidRPr="00BB46F9">
        <w:rPr>
          <w:rFonts w:ascii="Courier New" w:hAnsi="Courier New" w:cs="Courier New"/>
          <w:bCs/>
          <w:i/>
          <w:iCs/>
          <w:sz w:val="22"/>
          <w:szCs w:val="22"/>
        </w:rPr>
        <w:t>ubi</w:t>
      </w:r>
      <w:r w:rsidRPr="00BB46F9">
        <w:rPr>
          <w:rFonts w:ascii="Courier New" w:hAnsi="Courier New" w:cs="Courier New"/>
          <w:bCs/>
          <w:i/>
          <w:iCs/>
          <w:sz w:val="22"/>
          <w:szCs w:val="22"/>
        </w:rPr>
        <w:t xml:space="preserve"> </w:t>
      </w:r>
      <w:r w:rsidRPr="00BB46F9">
        <w:rPr>
          <w:rFonts w:ascii="Courier New" w:hAnsi="Courier New" w:cs="Courier New"/>
          <w:bCs/>
          <w:i/>
          <w:iCs/>
          <w:sz w:val="22"/>
          <w:szCs w:val="22"/>
        </w:rPr>
        <w:t>eadem</w:t>
      </w:r>
      <w:r w:rsidRPr="00BB46F9">
        <w:rPr>
          <w:rFonts w:ascii="Courier New" w:hAnsi="Courier New" w:cs="Courier New"/>
          <w:bCs/>
          <w:i/>
          <w:iCs/>
          <w:sz w:val="22"/>
          <w:szCs w:val="22"/>
        </w:rPr>
        <w:t xml:space="preserve"> </w:t>
      </w:r>
      <w:r w:rsidRPr="00BB46F9">
        <w:rPr>
          <w:rFonts w:ascii="Courier New" w:hAnsi="Courier New" w:cs="Courier New"/>
          <w:bCs/>
          <w:i/>
          <w:iCs/>
          <w:sz w:val="22"/>
          <w:szCs w:val="22"/>
        </w:rPr>
        <w:t>ratio</w:t>
      </w:r>
      <w:r w:rsidRPr="00BB46F9">
        <w:rPr>
          <w:rFonts w:ascii="Courier New" w:hAnsi="Courier New" w:cs="Courier New"/>
          <w:bCs/>
          <w:i/>
          <w:iCs/>
          <w:sz w:val="22"/>
          <w:szCs w:val="22"/>
        </w:rPr>
        <w:t xml:space="preserve">, </w:t>
      </w:r>
      <w:r w:rsidRPr="00BB46F9">
        <w:rPr>
          <w:rFonts w:ascii="Courier New" w:hAnsi="Courier New" w:cs="Courier New"/>
          <w:bCs/>
          <w:i/>
          <w:iCs/>
          <w:sz w:val="22"/>
          <w:szCs w:val="22"/>
        </w:rPr>
        <w:t>ibi</w:t>
      </w:r>
      <w:r w:rsidRPr="00BB46F9">
        <w:rPr>
          <w:rFonts w:ascii="Courier New" w:hAnsi="Courier New" w:cs="Courier New"/>
          <w:bCs/>
          <w:i/>
          <w:iCs/>
          <w:sz w:val="22"/>
          <w:szCs w:val="22"/>
        </w:rPr>
        <w:t xml:space="preserve"> </w:t>
      </w:r>
      <w:r w:rsidRPr="00BB46F9">
        <w:rPr>
          <w:rFonts w:ascii="Courier New" w:hAnsi="Courier New" w:cs="Courier New"/>
          <w:bCs/>
          <w:i/>
          <w:iCs/>
          <w:sz w:val="22"/>
          <w:szCs w:val="22"/>
        </w:rPr>
        <w:t>eadem</w:t>
      </w:r>
      <w:r w:rsidRPr="00BB46F9">
        <w:rPr>
          <w:rFonts w:ascii="Courier New" w:hAnsi="Courier New" w:cs="Courier New"/>
          <w:bCs/>
          <w:i/>
          <w:iCs/>
          <w:sz w:val="22"/>
          <w:szCs w:val="22"/>
        </w:rPr>
        <w:t xml:space="preserve"> legis </w:t>
      </w:r>
      <w:r w:rsidRPr="00BB46F9">
        <w:rPr>
          <w:rFonts w:ascii="Courier New" w:hAnsi="Courier New" w:cs="Courier New"/>
          <w:bCs/>
          <w:i/>
          <w:iCs/>
          <w:sz w:val="22"/>
          <w:szCs w:val="22"/>
        </w:rPr>
        <w:t>dispositio</w:t>
      </w:r>
      <w:r w:rsidRPr="00BB46F9">
        <w:rPr>
          <w:rFonts w:ascii="Courier New" w:hAnsi="Courier New" w:cs="Courier New"/>
          <w:bCs/>
          <w:sz w:val="22"/>
          <w:szCs w:val="22"/>
        </w:rPr>
        <w:t>.</w:t>
      </w:r>
    </w:p>
    <w:p w:rsidR="00BB46F9" w:rsidRPr="00BB46F9" w:rsidP="00FA680C" w14:paraId="70791580" w14:textId="1A2D1735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B46F9">
        <w:rPr>
          <w:rFonts w:ascii="Courier New" w:hAnsi="Courier New" w:cs="Courier New"/>
          <w:bCs/>
          <w:sz w:val="22"/>
          <w:szCs w:val="22"/>
        </w:rPr>
        <w:t>A presente iniciativa legislativa não apenas atende aos ditames legais, mas também promove a justiça social ao assegurar que o orçamento familiar dos mais vulneráveis não seja comprometido por itens de sobrevivência básica.</w:t>
      </w:r>
    </w:p>
    <w:p w:rsidR="00BB46F9" w:rsidRPr="00BB46F9" w:rsidP="00FA680C" w14:paraId="1A47C943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BB46F9" w:rsidRPr="00BB46F9" w:rsidP="00BB46F9" w14:paraId="51F3AD03" w14:textId="2868C37F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BB46F9">
        <w:rPr>
          <w:rFonts w:ascii="Courier New" w:hAnsi="Courier New" w:cs="Courier New"/>
          <w:b/>
          <w:sz w:val="22"/>
          <w:szCs w:val="22"/>
        </w:rPr>
        <w:t>DA COMPLEMENTARIEDADE E COEXISTÊNCIA COM AS POLÍTICAS FEDERAIS</w:t>
      </w:r>
    </w:p>
    <w:p w:rsidR="00BB46F9" w:rsidRPr="00BB46F9" w:rsidP="00BB46F9" w14:paraId="464523E3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B46F9">
        <w:rPr>
          <w:rFonts w:ascii="Courier New" w:hAnsi="Courier New" w:cs="Courier New"/>
          <w:sz w:val="22"/>
          <w:szCs w:val="22"/>
        </w:rPr>
        <w:t xml:space="preserve">No que concerne à articulação entre a esfera municipal e a federal, é imperativo observar que a instituição da Política Municipal de Fornecimento de Fraldas Descartáveis não configura sobreposição normativa indevida ou </w:t>
      </w:r>
      <w:r w:rsidRPr="00BB46F9">
        <w:rPr>
          <w:rFonts w:ascii="Courier New" w:hAnsi="Courier New" w:cs="Courier New"/>
          <w:i/>
          <w:iCs/>
          <w:sz w:val="22"/>
          <w:szCs w:val="22"/>
        </w:rPr>
        <w:t>bis in idem</w:t>
      </w:r>
      <w:r w:rsidRPr="00BB46F9">
        <w:rPr>
          <w:rFonts w:ascii="Courier New" w:hAnsi="Courier New" w:cs="Courier New"/>
          <w:sz w:val="22"/>
          <w:szCs w:val="22"/>
        </w:rPr>
        <w:t>, mas sim o legítimo exercício da competência suplementar do Município, lastreada no artigo 30, inciso II, da Constituição Federal.</w:t>
      </w:r>
    </w:p>
    <w:p w:rsidR="00BB46F9" w:rsidP="00BB46F9" w14:paraId="3F060C29" w14:textId="2A06F532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B46F9">
        <w:rPr>
          <w:rFonts w:ascii="Courier New" w:hAnsi="Courier New" w:cs="Courier New"/>
          <w:sz w:val="22"/>
          <w:szCs w:val="22"/>
        </w:rPr>
        <w:t xml:space="preserve">Embora o </w:t>
      </w:r>
      <w:r w:rsidRPr="00BB46F9">
        <w:rPr>
          <w:rFonts w:ascii="Courier New" w:hAnsi="Courier New" w:cs="Courier New"/>
          <w:b/>
          <w:bCs/>
          <w:sz w:val="22"/>
          <w:szCs w:val="22"/>
          <w:u w:val="single"/>
        </w:rPr>
        <w:t>PROGRAMA FARMÁCIA POPULAR DO BRASIL</w:t>
      </w:r>
      <w:r w:rsidRPr="00BB46F9">
        <w:rPr>
          <w:rFonts w:ascii="Courier New" w:hAnsi="Courier New" w:cs="Courier New"/>
          <w:sz w:val="22"/>
          <w:szCs w:val="22"/>
        </w:rPr>
        <w:t>, instituído pela Lei Federal nº 10.858/2004 e regulamentado pelo Decreto nº 5.090/2004, ofereça o referido insumo a idosos e pessoas com deficiência, a presente propositura amplia significativamente o espectro de proteção ao incluir de forma expressa portadores de doenças raras e indivíduos com Transtorno do Espectro Autista — TEA, categorias que frequentemente enfrentam lacunas assistenciais na rede federal por não se enquadrarem nos critérios estritamente geriátricos ou de deficiência física padronizados pelas portarias ministeriais vigentes</w:t>
      </w:r>
      <w:r>
        <w:rPr>
          <w:rFonts w:ascii="Courier New" w:hAnsi="Courier New" w:cs="Courier New"/>
          <w:sz w:val="22"/>
          <w:szCs w:val="22"/>
        </w:rPr>
        <w:t>:</w:t>
      </w:r>
    </w:p>
    <w:p w:rsidR="00BB46F9" w:rsidP="00BB46F9" w14:paraId="6248BF02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7D4A00" w:rsidRPr="007D4A00" w:rsidP="007D4A00" w14:paraId="2E4C29C1" w14:textId="77777777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ind w:left="3402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7D4A00">
        <w:rPr>
          <w:rFonts w:ascii="Courier New" w:hAnsi="Courier New" w:cs="Courier New"/>
          <w:b/>
          <w:bCs/>
          <w:sz w:val="20"/>
          <w:szCs w:val="20"/>
        </w:rPr>
        <w:t>LEI Nº 10.858, DE 13 DE ABRIL DE 2004.</w:t>
      </w:r>
    </w:p>
    <w:p w:rsidR="00BB46F9" w:rsidP="007D4A00" w14:paraId="174E7CD1" w14:textId="5481308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ind w:left="3402"/>
        <w:jc w:val="both"/>
        <w:rPr>
          <w:rFonts w:ascii="Courier New" w:hAnsi="Courier New" w:cs="Courier New"/>
          <w:sz w:val="20"/>
          <w:szCs w:val="20"/>
        </w:rPr>
      </w:pPr>
      <w:r w:rsidRPr="007D4A00">
        <w:rPr>
          <w:rFonts w:ascii="Courier New" w:hAnsi="Courier New" w:cs="Courier New"/>
          <w:sz w:val="20"/>
          <w:szCs w:val="20"/>
        </w:rPr>
        <w:t>Autoriza a Fundação Oswaldo Cruz - Fiocruz a disponibilizar medicamentos, mediante ressarcimento, e dá outras providências.</w:t>
      </w:r>
    </w:p>
    <w:p w:rsidR="007D4A00" w:rsidP="007D4A00" w14:paraId="1FBA79E5" w14:textId="77777777">
      <w:pPr>
        <w:autoSpaceDE w:val="0"/>
        <w:autoSpaceDN w:val="0"/>
        <w:adjustRightInd w:val="0"/>
        <w:ind w:left="3402"/>
        <w:jc w:val="both"/>
        <w:rPr>
          <w:rFonts w:ascii="Courier New" w:hAnsi="Courier New" w:cs="Courier New"/>
          <w:sz w:val="20"/>
          <w:szCs w:val="20"/>
        </w:rPr>
      </w:pPr>
    </w:p>
    <w:p w:rsidR="007D4A00" w:rsidP="007D4A00" w14:paraId="55651AB1" w14:textId="77777777">
      <w:pPr>
        <w:autoSpaceDE w:val="0"/>
        <w:autoSpaceDN w:val="0"/>
        <w:adjustRightInd w:val="0"/>
        <w:ind w:left="3402"/>
        <w:jc w:val="both"/>
        <w:rPr>
          <w:rFonts w:ascii="Courier New" w:hAnsi="Courier New" w:cs="Courier New"/>
          <w:sz w:val="20"/>
          <w:szCs w:val="20"/>
        </w:rPr>
      </w:pPr>
    </w:p>
    <w:p w:rsidR="007D4A00" w:rsidP="007D4A00" w14:paraId="223E7B42" w14:textId="77777777">
      <w:pPr>
        <w:autoSpaceDE w:val="0"/>
        <w:autoSpaceDN w:val="0"/>
        <w:adjustRightInd w:val="0"/>
        <w:ind w:left="3402"/>
        <w:jc w:val="both"/>
        <w:rPr>
          <w:rFonts w:ascii="Courier New" w:hAnsi="Courier New" w:cs="Courier New"/>
          <w:sz w:val="20"/>
          <w:szCs w:val="20"/>
        </w:rPr>
      </w:pPr>
    </w:p>
    <w:p w:rsidR="007D4A00" w:rsidRPr="007D4A00" w:rsidP="007D4A00" w14:paraId="001D7113" w14:textId="77777777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ind w:left="3402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7D4A00">
        <w:rPr>
          <w:rFonts w:ascii="Courier New" w:hAnsi="Courier New" w:cs="Courier New"/>
          <w:b/>
          <w:bCs/>
          <w:sz w:val="20"/>
          <w:szCs w:val="20"/>
        </w:rPr>
        <w:t>DECRETO Nº 5.090, DE 20 DE MAIO DE 2004.</w:t>
      </w:r>
    </w:p>
    <w:p w:rsidR="007D4A00" w:rsidRPr="00BB46F9" w:rsidP="007D4A00" w14:paraId="15CB7F9E" w14:textId="60CC132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ind w:left="3402"/>
        <w:jc w:val="both"/>
        <w:rPr>
          <w:rFonts w:ascii="Courier New" w:hAnsi="Courier New" w:cs="Courier New"/>
          <w:sz w:val="20"/>
          <w:szCs w:val="20"/>
        </w:rPr>
      </w:pPr>
      <w:r w:rsidRPr="007D4A00">
        <w:rPr>
          <w:rFonts w:ascii="Courier New" w:hAnsi="Courier New" w:cs="Courier New"/>
          <w:sz w:val="20"/>
          <w:szCs w:val="20"/>
        </w:rPr>
        <w:t>Regulamenta a Lei no 10.858, de 13 de abril de 2004, e institui o programa "Farmácia Popular do Brasil", e dá outras providências.</w:t>
      </w:r>
    </w:p>
    <w:p w:rsidR="00BB46F9" w:rsidRPr="00BB46F9" w:rsidP="00BB46F9" w14:paraId="2CB7C2F0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7D4A00" w:rsidP="00BB46F9" w14:paraId="219DB3D5" w14:textId="140735D0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De mais a mais, observa-se as Portarias que tratam do mesmo tema:</w:t>
      </w:r>
    </w:p>
    <w:p w:rsidR="007D4A00" w:rsidP="00BB46F9" w14:paraId="1385F572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7D4A00" w:rsidRPr="007D4A00" w:rsidP="007D4A00" w14:paraId="3484EE45" w14:textId="7EC7D9A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ind w:left="3402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7D4A00">
        <w:rPr>
          <w:rFonts w:ascii="Courier New" w:hAnsi="Courier New" w:cs="Courier New"/>
          <w:b/>
          <w:bCs/>
          <w:sz w:val="20"/>
          <w:szCs w:val="20"/>
        </w:rPr>
        <w:t>PORTARIA GM/MS Nº 6.613, DE 13 DE FEVEREIRO DE 2025</w:t>
      </w:r>
    </w:p>
    <w:p w:rsidR="007D4A00" w:rsidP="007D4A00" w14:paraId="60A78D46" w14:textId="5591A6C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ind w:left="3402"/>
        <w:jc w:val="both"/>
        <w:rPr>
          <w:rFonts w:ascii="Courier New" w:hAnsi="Courier New" w:cs="Courier New"/>
          <w:sz w:val="20"/>
          <w:szCs w:val="20"/>
        </w:rPr>
      </w:pPr>
      <w:r w:rsidRPr="007D4A00">
        <w:rPr>
          <w:rFonts w:ascii="Courier New" w:hAnsi="Courier New" w:cs="Courier New"/>
          <w:sz w:val="20"/>
          <w:szCs w:val="20"/>
        </w:rPr>
        <w:t xml:space="preserve">Altera o Anexo </w:t>
      </w:r>
      <w:r w:rsidRPr="007D4A00">
        <w:rPr>
          <w:rFonts w:ascii="Courier New" w:hAnsi="Courier New" w:cs="Courier New"/>
          <w:sz w:val="20"/>
          <w:szCs w:val="20"/>
        </w:rPr>
        <w:t>LXXVII</w:t>
      </w:r>
      <w:r w:rsidRPr="007D4A00">
        <w:rPr>
          <w:rFonts w:ascii="Courier New" w:hAnsi="Courier New" w:cs="Courier New"/>
          <w:sz w:val="20"/>
          <w:szCs w:val="20"/>
        </w:rPr>
        <w:t xml:space="preserve"> da Portaria de Consolidação GM/MS nº 5, de 28 de setembro de 2017, para estabelecer a gratuidade dos medicamentos do elenco do Programa Farmácia Popular do Brasil para o tratamento de incontinência urinária e diabetes mellitus associada a doença cardiovascular, extinguindo a modalidade do copagamento do Programa.</w:t>
      </w:r>
    </w:p>
    <w:p w:rsidR="007D4A00" w:rsidP="007D4A00" w14:paraId="16E3AA59" w14:textId="77777777">
      <w:pPr>
        <w:autoSpaceDE w:val="0"/>
        <w:autoSpaceDN w:val="0"/>
        <w:adjustRightInd w:val="0"/>
        <w:ind w:left="3402"/>
        <w:jc w:val="both"/>
        <w:rPr>
          <w:rFonts w:ascii="Courier New" w:hAnsi="Courier New" w:cs="Courier New"/>
          <w:sz w:val="20"/>
          <w:szCs w:val="20"/>
        </w:rPr>
      </w:pPr>
    </w:p>
    <w:p w:rsidR="007D4A00" w:rsidP="007D4A00" w14:paraId="370ACBBC" w14:textId="77777777">
      <w:pPr>
        <w:autoSpaceDE w:val="0"/>
        <w:autoSpaceDN w:val="0"/>
        <w:adjustRightInd w:val="0"/>
        <w:ind w:left="3402"/>
        <w:jc w:val="both"/>
        <w:rPr>
          <w:rFonts w:ascii="Courier New" w:hAnsi="Courier New" w:cs="Courier New"/>
          <w:sz w:val="20"/>
          <w:szCs w:val="20"/>
        </w:rPr>
      </w:pPr>
    </w:p>
    <w:p w:rsidR="007D4A00" w:rsidP="007D4A00" w14:paraId="3436B600" w14:textId="77777777">
      <w:pPr>
        <w:autoSpaceDE w:val="0"/>
        <w:autoSpaceDN w:val="0"/>
        <w:adjustRightInd w:val="0"/>
        <w:ind w:left="3402"/>
        <w:jc w:val="both"/>
        <w:rPr>
          <w:rFonts w:ascii="Courier New" w:hAnsi="Courier New" w:cs="Courier New"/>
          <w:sz w:val="20"/>
          <w:szCs w:val="20"/>
        </w:rPr>
      </w:pPr>
    </w:p>
    <w:p w:rsidR="007D4A00" w:rsidRPr="007D4A00" w:rsidP="007D4A00" w14:paraId="210215DC" w14:textId="7EE5196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ind w:left="3402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7D4A00">
        <w:rPr>
          <w:rFonts w:ascii="Courier New" w:hAnsi="Courier New" w:cs="Courier New"/>
          <w:b/>
          <w:bCs/>
          <w:sz w:val="20"/>
          <w:szCs w:val="20"/>
        </w:rPr>
        <w:t>PORTARIA GM/MS Nº 8.407, DE 6 DE NOVEMBRO DE 2025</w:t>
      </w:r>
    </w:p>
    <w:p w:rsidR="007D4A00" w:rsidP="007D4A00" w14:paraId="04ED9E72" w14:textId="6135D6D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ind w:left="3402"/>
        <w:jc w:val="both"/>
        <w:rPr>
          <w:rFonts w:ascii="Courier New" w:hAnsi="Courier New" w:cs="Courier New"/>
          <w:sz w:val="20"/>
          <w:szCs w:val="20"/>
        </w:rPr>
      </w:pPr>
      <w:r w:rsidRPr="007D4A00">
        <w:rPr>
          <w:rFonts w:ascii="Courier New" w:hAnsi="Courier New" w:cs="Courier New"/>
          <w:sz w:val="20"/>
          <w:szCs w:val="20"/>
        </w:rPr>
        <w:t xml:space="preserve">Altera os valores de referência da </w:t>
      </w:r>
      <w:r w:rsidRPr="007D4A00">
        <w:rPr>
          <w:rFonts w:ascii="Courier New" w:hAnsi="Courier New" w:cs="Courier New"/>
          <w:sz w:val="20"/>
          <w:szCs w:val="20"/>
        </w:rPr>
        <w:t>dapagliflozina</w:t>
      </w:r>
      <w:r w:rsidRPr="007D4A00">
        <w:rPr>
          <w:rFonts w:ascii="Courier New" w:hAnsi="Courier New" w:cs="Courier New"/>
          <w:sz w:val="20"/>
          <w:szCs w:val="20"/>
        </w:rPr>
        <w:t xml:space="preserve"> e da fralda geriátrica constantes do Anexo 1 do Anexo </w:t>
      </w:r>
      <w:r w:rsidRPr="007D4A00">
        <w:rPr>
          <w:rFonts w:ascii="Courier New" w:hAnsi="Courier New" w:cs="Courier New"/>
          <w:sz w:val="20"/>
          <w:szCs w:val="20"/>
        </w:rPr>
        <w:t>LXXVII</w:t>
      </w:r>
      <w:r w:rsidRPr="007D4A00">
        <w:rPr>
          <w:rFonts w:ascii="Courier New" w:hAnsi="Courier New" w:cs="Courier New"/>
          <w:sz w:val="20"/>
          <w:szCs w:val="20"/>
        </w:rPr>
        <w:t xml:space="preserve"> da Portaria de Consolidação GM/MS nº 5, de 28 de setembro de 2017.</w:t>
      </w:r>
    </w:p>
    <w:p w:rsidR="007D4A00" w:rsidP="007D4A00" w14:paraId="2D210D21" w14:textId="77777777">
      <w:pPr>
        <w:autoSpaceDE w:val="0"/>
        <w:autoSpaceDN w:val="0"/>
        <w:adjustRightInd w:val="0"/>
        <w:ind w:left="3402"/>
        <w:jc w:val="both"/>
        <w:rPr>
          <w:rFonts w:ascii="Courier New" w:hAnsi="Courier New" w:cs="Courier New"/>
          <w:sz w:val="20"/>
          <w:szCs w:val="20"/>
        </w:rPr>
      </w:pPr>
    </w:p>
    <w:p w:rsidR="007D4A00" w:rsidP="007D4A00" w14:paraId="68016F2C" w14:textId="77777777">
      <w:pPr>
        <w:autoSpaceDE w:val="0"/>
        <w:autoSpaceDN w:val="0"/>
        <w:adjustRightInd w:val="0"/>
        <w:ind w:left="3402"/>
        <w:jc w:val="both"/>
        <w:rPr>
          <w:rFonts w:ascii="Courier New" w:hAnsi="Courier New" w:cs="Courier New"/>
          <w:sz w:val="20"/>
          <w:szCs w:val="20"/>
        </w:rPr>
      </w:pPr>
    </w:p>
    <w:p w:rsidR="007D4A00" w:rsidP="007D4A00" w14:paraId="1A12D011" w14:textId="77777777">
      <w:pPr>
        <w:autoSpaceDE w:val="0"/>
        <w:autoSpaceDN w:val="0"/>
        <w:adjustRightInd w:val="0"/>
        <w:ind w:left="3402"/>
        <w:jc w:val="both"/>
        <w:rPr>
          <w:rFonts w:ascii="Courier New" w:hAnsi="Courier New" w:cs="Courier New"/>
          <w:sz w:val="20"/>
          <w:szCs w:val="20"/>
        </w:rPr>
      </w:pPr>
    </w:p>
    <w:p w:rsidR="007D4A00" w:rsidRPr="007D4A00" w:rsidP="007D4A00" w14:paraId="1015ED3A" w14:textId="22945BB7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ind w:left="3402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7D4A00">
        <w:rPr>
          <w:rFonts w:ascii="Courier New" w:hAnsi="Courier New" w:cs="Courier New"/>
          <w:b/>
          <w:bCs/>
          <w:sz w:val="20"/>
          <w:szCs w:val="20"/>
        </w:rPr>
        <w:t>PORTARIA GM/MS Nº 9.210, DE 9 DE DEZEMBRO DE 2025</w:t>
      </w:r>
    </w:p>
    <w:p w:rsidR="007D4A00" w:rsidRPr="00BB46F9" w:rsidP="00FF1068" w14:paraId="16288FCB" w14:textId="09E66C69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ind w:left="3402"/>
        <w:jc w:val="both"/>
        <w:rPr>
          <w:rFonts w:ascii="Courier New" w:hAnsi="Courier New" w:cs="Courier New"/>
          <w:sz w:val="20"/>
          <w:szCs w:val="20"/>
        </w:rPr>
      </w:pPr>
      <w:r w:rsidRPr="007D4A00">
        <w:rPr>
          <w:rFonts w:ascii="Courier New" w:hAnsi="Courier New" w:cs="Courier New"/>
          <w:sz w:val="20"/>
          <w:szCs w:val="20"/>
        </w:rPr>
        <w:t xml:space="preserve">Altera a Portaria GM/MS nº 8.407, de 6 de novembro de 2025, que altera os valores de referência da </w:t>
      </w:r>
      <w:r w:rsidRPr="007D4A00">
        <w:rPr>
          <w:rFonts w:ascii="Courier New" w:hAnsi="Courier New" w:cs="Courier New"/>
          <w:sz w:val="20"/>
          <w:szCs w:val="20"/>
        </w:rPr>
        <w:t>dapagliflozina</w:t>
      </w:r>
      <w:r w:rsidRPr="007D4A00">
        <w:rPr>
          <w:rFonts w:ascii="Courier New" w:hAnsi="Courier New" w:cs="Courier New"/>
          <w:sz w:val="20"/>
          <w:szCs w:val="20"/>
        </w:rPr>
        <w:t xml:space="preserve"> e da fralda geriátrica constantes do Anexo I do Anexo </w:t>
      </w:r>
      <w:r w:rsidRPr="007D4A00">
        <w:rPr>
          <w:rFonts w:ascii="Courier New" w:hAnsi="Courier New" w:cs="Courier New"/>
          <w:sz w:val="20"/>
          <w:szCs w:val="20"/>
        </w:rPr>
        <w:t>LXXVII</w:t>
      </w:r>
      <w:r w:rsidRPr="007D4A00">
        <w:rPr>
          <w:rFonts w:ascii="Courier New" w:hAnsi="Courier New" w:cs="Courier New"/>
          <w:sz w:val="20"/>
          <w:szCs w:val="20"/>
        </w:rPr>
        <w:t xml:space="preserve"> da Portaria de Consolidação GM/MS nº 5, de 28 de setembro de 2017</w:t>
      </w:r>
      <w:r w:rsidR="00FF1068">
        <w:rPr>
          <w:rFonts w:ascii="Courier New" w:hAnsi="Courier New" w:cs="Courier New"/>
          <w:sz w:val="20"/>
          <w:szCs w:val="20"/>
        </w:rPr>
        <w:t>.</w:t>
      </w:r>
    </w:p>
    <w:p w:rsidR="007D4A00" w:rsidP="00BB46F9" w14:paraId="6837650C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7D4A00" w:rsidP="00BB46F9" w14:paraId="322539AA" w14:textId="0625A865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Conforme se verifica no presente sítio digital: &lt;</w:t>
      </w:r>
      <w:hyperlink r:id="rId5" w:history="1">
        <w:r w:rsidRPr="001977C5">
          <w:rPr>
            <w:rStyle w:val="Hyperlink"/>
            <w:rFonts w:ascii="Courier New" w:hAnsi="Courier New" w:cs="Courier New"/>
            <w:i/>
            <w:iCs/>
            <w:sz w:val="22"/>
            <w:szCs w:val="22"/>
          </w:rPr>
          <w:t>https://www.gov.br/saude/pt-br/composicao/sectics/farmacia-popular</w:t>
        </w:r>
      </w:hyperlink>
      <w:r>
        <w:rPr>
          <w:rFonts w:ascii="Courier New" w:hAnsi="Courier New" w:cs="Courier New"/>
          <w:sz w:val="22"/>
          <w:szCs w:val="22"/>
        </w:rPr>
        <w:t>&gt;.</w:t>
      </w:r>
    </w:p>
    <w:p w:rsidR="00BB46F9" w:rsidRPr="00BB46F9" w:rsidP="00BB46F9" w14:paraId="2C7EE3F0" w14:textId="30A413F0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B46F9">
        <w:rPr>
          <w:rFonts w:ascii="Courier New" w:hAnsi="Courier New" w:cs="Courier New"/>
          <w:sz w:val="22"/>
          <w:szCs w:val="22"/>
        </w:rPr>
        <w:t xml:space="preserve">A medida coaduna-se com o </w:t>
      </w:r>
      <w:r w:rsidRPr="00BB46F9">
        <w:rPr>
          <w:rFonts w:ascii="Courier New" w:hAnsi="Courier New" w:cs="Courier New"/>
          <w:b/>
          <w:bCs/>
          <w:sz w:val="22"/>
          <w:szCs w:val="22"/>
        </w:rPr>
        <w:t>Princípio do Federalismo Cooperativo</w:t>
      </w:r>
      <w:r w:rsidRPr="00BB46F9">
        <w:rPr>
          <w:rFonts w:ascii="Courier New" w:hAnsi="Courier New" w:cs="Courier New"/>
          <w:sz w:val="22"/>
          <w:szCs w:val="22"/>
        </w:rPr>
        <w:t>, previsto no artigo 23, inciso II, da Carta Magna, que impõe a responsabilidade solidária e comum dos entes federados no cuidado à saúde e na assistência pública.</w:t>
      </w:r>
    </w:p>
    <w:p w:rsidR="00BB46F9" w:rsidRPr="00BB46F9" w:rsidP="00BB46F9" w14:paraId="69AB11D2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BB46F9" w:rsidRPr="00BB46F9" w:rsidP="00BB46F9" w14:paraId="1AFB4B67" w14:textId="7D61CD36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ind w:left="3402"/>
        <w:jc w:val="both"/>
        <w:rPr>
          <w:rFonts w:ascii="Courier New" w:hAnsi="Courier New" w:cs="Courier New"/>
          <w:sz w:val="20"/>
          <w:szCs w:val="20"/>
        </w:rPr>
      </w:pPr>
      <w:r w:rsidRPr="00BB46F9">
        <w:rPr>
          <w:rFonts w:ascii="Courier New" w:hAnsi="Courier New" w:cs="Courier New"/>
          <w:b/>
          <w:bCs/>
          <w:sz w:val="20"/>
          <w:szCs w:val="20"/>
        </w:rPr>
        <w:t>Art. 23.</w:t>
      </w:r>
      <w:r w:rsidRPr="00BB46F9">
        <w:rPr>
          <w:rFonts w:ascii="Courier New" w:hAnsi="Courier New" w:cs="Courier New"/>
          <w:sz w:val="20"/>
          <w:szCs w:val="20"/>
        </w:rPr>
        <w:t xml:space="preserve"> É competência comum da União, dos Estados, do Distrito Federal e dos Municípios: [...]</w:t>
      </w:r>
    </w:p>
    <w:p w:rsidR="00BB46F9" w:rsidRPr="00BB46F9" w:rsidP="00BB46F9" w14:paraId="1191D0DA" w14:textId="064E5C5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ind w:left="3402"/>
        <w:jc w:val="both"/>
        <w:rPr>
          <w:rFonts w:ascii="Courier New" w:hAnsi="Courier New" w:cs="Courier New"/>
          <w:sz w:val="20"/>
          <w:szCs w:val="20"/>
        </w:rPr>
      </w:pPr>
      <w:r w:rsidRPr="00BB46F9">
        <w:rPr>
          <w:rFonts w:ascii="Courier New" w:hAnsi="Courier New" w:cs="Courier New"/>
          <w:b/>
          <w:bCs/>
          <w:sz w:val="20"/>
          <w:szCs w:val="20"/>
        </w:rPr>
        <w:t>II -</w:t>
      </w:r>
      <w:r w:rsidRPr="00BB46F9">
        <w:rPr>
          <w:rFonts w:ascii="Courier New" w:hAnsi="Courier New" w:cs="Courier New"/>
          <w:sz w:val="20"/>
          <w:szCs w:val="20"/>
        </w:rPr>
        <w:t xml:space="preserve"> </w:t>
      </w:r>
      <w:r w:rsidRPr="00BB46F9">
        <w:rPr>
          <w:rFonts w:ascii="Courier New" w:hAnsi="Courier New" w:cs="Courier New"/>
          <w:sz w:val="20"/>
          <w:szCs w:val="20"/>
        </w:rPr>
        <w:t>cuidar</w:t>
      </w:r>
      <w:r w:rsidRPr="00BB46F9">
        <w:rPr>
          <w:rFonts w:ascii="Courier New" w:hAnsi="Courier New" w:cs="Courier New"/>
          <w:sz w:val="20"/>
          <w:szCs w:val="20"/>
        </w:rPr>
        <w:t xml:space="preserve"> da saúde e assistência pública, da proteção e garantia das pessoas portadoras de deficiência;</w:t>
      </w:r>
    </w:p>
    <w:p w:rsidR="00BB46F9" w:rsidRPr="00BB46F9" w:rsidP="00BB46F9" w14:paraId="181AC905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FF1068" w:rsidP="00BB46F9" w14:paraId="6C0FB12C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B46F9">
        <w:rPr>
          <w:rFonts w:ascii="Courier New" w:hAnsi="Courier New" w:cs="Courier New"/>
          <w:sz w:val="22"/>
          <w:szCs w:val="22"/>
        </w:rPr>
        <w:t xml:space="preserve">Sob a ótica da autonomia administrativa, a inovação trazida pelo projeto ao prever a produção local dos insumos mediante maquinário específico no CAPS-AD confere ao Município independência logística e orçamentária frente a eventuais contingenciamentos ou alterações de diretrizes do Ministério da Saúde, garantindo a perenidade do serviço público local sob a égide da máxima </w:t>
      </w:r>
      <w:r w:rsidRPr="00BB46F9">
        <w:rPr>
          <w:rFonts w:ascii="Courier New" w:hAnsi="Courier New" w:cs="Courier New"/>
          <w:i/>
          <w:iCs/>
          <w:sz w:val="22"/>
          <w:szCs w:val="22"/>
        </w:rPr>
        <w:t>salus</w:t>
      </w:r>
      <w:r w:rsidRPr="00BB46F9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BB46F9">
        <w:rPr>
          <w:rFonts w:ascii="Courier New" w:hAnsi="Courier New" w:cs="Courier New"/>
          <w:i/>
          <w:iCs/>
          <w:sz w:val="22"/>
          <w:szCs w:val="22"/>
        </w:rPr>
        <w:t>populi</w:t>
      </w:r>
      <w:r w:rsidRPr="00BB46F9">
        <w:rPr>
          <w:rFonts w:ascii="Courier New" w:hAnsi="Courier New" w:cs="Courier New"/>
          <w:i/>
          <w:iCs/>
          <w:sz w:val="22"/>
          <w:szCs w:val="22"/>
        </w:rPr>
        <w:t xml:space="preserve"> suprema </w:t>
      </w:r>
      <w:r w:rsidRPr="00BB46F9">
        <w:rPr>
          <w:rFonts w:ascii="Courier New" w:hAnsi="Courier New" w:cs="Courier New"/>
          <w:i/>
          <w:iCs/>
          <w:sz w:val="22"/>
          <w:szCs w:val="22"/>
        </w:rPr>
        <w:t>lex</w:t>
      </w:r>
      <w:r w:rsidRPr="00BB46F9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BB46F9">
        <w:rPr>
          <w:rFonts w:ascii="Courier New" w:hAnsi="Courier New" w:cs="Courier New"/>
          <w:i/>
          <w:iCs/>
          <w:sz w:val="22"/>
          <w:szCs w:val="22"/>
        </w:rPr>
        <w:t>esto</w:t>
      </w:r>
      <w:r w:rsidRPr="00BB46F9">
        <w:rPr>
          <w:rFonts w:ascii="Courier New" w:hAnsi="Courier New" w:cs="Courier New"/>
          <w:sz w:val="22"/>
          <w:szCs w:val="22"/>
        </w:rPr>
        <w:t>.</w:t>
      </w:r>
    </w:p>
    <w:p w:rsidR="00BB46F9" w:rsidRPr="00BB46F9" w:rsidP="00FA680C" w14:paraId="506ED0B3" w14:textId="6BABD74D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B46F9">
        <w:rPr>
          <w:rFonts w:ascii="Courier New" w:hAnsi="Courier New" w:cs="Courier New"/>
          <w:sz w:val="22"/>
          <w:szCs w:val="22"/>
        </w:rPr>
        <w:t xml:space="preserve">Assim, a norma local atua como </w:t>
      </w:r>
      <w:r w:rsidRPr="00BB46F9">
        <w:rPr>
          <w:rFonts w:ascii="Courier New" w:hAnsi="Courier New" w:cs="Courier New"/>
          <w:i/>
          <w:iCs/>
          <w:sz w:val="22"/>
          <w:szCs w:val="22"/>
        </w:rPr>
        <w:t>lex</w:t>
      </w:r>
      <w:r w:rsidRPr="00BB46F9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BB46F9">
        <w:rPr>
          <w:rFonts w:ascii="Courier New" w:hAnsi="Courier New" w:cs="Courier New"/>
          <w:i/>
          <w:iCs/>
          <w:sz w:val="22"/>
          <w:szCs w:val="22"/>
        </w:rPr>
        <w:t>specialis</w:t>
      </w:r>
      <w:r w:rsidRPr="00BB46F9">
        <w:rPr>
          <w:rFonts w:ascii="Courier New" w:hAnsi="Courier New" w:cs="Courier New"/>
          <w:sz w:val="22"/>
          <w:szCs w:val="22"/>
        </w:rPr>
        <w:t xml:space="preserve">, densificando o </w:t>
      </w:r>
      <w:r w:rsidRPr="00BB46F9">
        <w:rPr>
          <w:rFonts w:ascii="Courier New" w:hAnsi="Courier New" w:cs="Courier New"/>
          <w:b/>
          <w:bCs/>
          <w:sz w:val="22"/>
          <w:szCs w:val="22"/>
        </w:rPr>
        <w:t>Princípio da Proteção Integral</w:t>
      </w:r>
      <w:r w:rsidRPr="00BB46F9">
        <w:rPr>
          <w:rFonts w:ascii="Courier New" w:hAnsi="Courier New" w:cs="Courier New"/>
          <w:sz w:val="22"/>
          <w:szCs w:val="22"/>
        </w:rPr>
        <w:t xml:space="preserve"> e assegurando o mínimo existencial aos </w:t>
      </w:r>
      <w:r w:rsidRPr="00BB46F9">
        <w:rPr>
          <w:rFonts w:ascii="Courier New" w:hAnsi="Courier New" w:cs="Courier New"/>
          <w:sz w:val="22"/>
          <w:szCs w:val="22"/>
        </w:rPr>
        <w:t xml:space="preserve">cidadãos de Mogi Mirim, pois, conforme o brocardo </w:t>
      </w:r>
      <w:r w:rsidRPr="00BB46F9">
        <w:rPr>
          <w:rFonts w:ascii="Courier New" w:hAnsi="Courier New" w:cs="Courier New"/>
          <w:i/>
          <w:iCs/>
          <w:sz w:val="22"/>
          <w:szCs w:val="22"/>
        </w:rPr>
        <w:t>ubi</w:t>
      </w:r>
      <w:r w:rsidRPr="00BB46F9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BB46F9">
        <w:rPr>
          <w:rFonts w:ascii="Courier New" w:hAnsi="Courier New" w:cs="Courier New"/>
          <w:i/>
          <w:iCs/>
          <w:sz w:val="22"/>
          <w:szCs w:val="22"/>
        </w:rPr>
        <w:t>eadem</w:t>
      </w:r>
      <w:r w:rsidRPr="00BB46F9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BB46F9">
        <w:rPr>
          <w:rFonts w:ascii="Courier New" w:hAnsi="Courier New" w:cs="Courier New"/>
          <w:i/>
          <w:iCs/>
          <w:sz w:val="22"/>
          <w:szCs w:val="22"/>
        </w:rPr>
        <w:t>ratio</w:t>
      </w:r>
      <w:r w:rsidRPr="00BB46F9">
        <w:rPr>
          <w:rFonts w:ascii="Courier New" w:hAnsi="Courier New" w:cs="Courier New"/>
          <w:i/>
          <w:iCs/>
          <w:sz w:val="22"/>
          <w:szCs w:val="22"/>
        </w:rPr>
        <w:t xml:space="preserve">, </w:t>
      </w:r>
      <w:r w:rsidRPr="00BB46F9">
        <w:rPr>
          <w:rFonts w:ascii="Courier New" w:hAnsi="Courier New" w:cs="Courier New"/>
          <w:i/>
          <w:iCs/>
          <w:sz w:val="22"/>
          <w:szCs w:val="22"/>
        </w:rPr>
        <w:t>ibi</w:t>
      </w:r>
      <w:r w:rsidRPr="00BB46F9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BB46F9">
        <w:rPr>
          <w:rFonts w:ascii="Courier New" w:hAnsi="Courier New" w:cs="Courier New"/>
          <w:i/>
          <w:iCs/>
          <w:sz w:val="22"/>
          <w:szCs w:val="22"/>
        </w:rPr>
        <w:t>eadem</w:t>
      </w:r>
      <w:r w:rsidRPr="00BB46F9">
        <w:rPr>
          <w:rFonts w:ascii="Courier New" w:hAnsi="Courier New" w:cs="Courier New"/>
          <w:i/>
          <w:iCs/>
          <w:sz w:val="22"/>
          <w:szCs w:val="22"/>
        </w:rPr>
        <w:t xml:space="preserve"> legis </w:t>
      </w:r>
      <w:r w:rsidRPr="00BB46F9">
        <w:rPr>
          <w:rFonts w:ascii="Courier New" w:hAnsi="Courier New" w:cs="Courier New"/>
          <w:i/>
          <w:iCs/>
          <w:sz w:val="22"/>
          <w:szCs w:val="22"/>
        </w:rPr>
        <w:t>dispositio</w:t>
      </w:r>
      <w:r w:rsidRPr="00BB46F9">
        <w:rPr>
          <w:rFonts w:ascii="Courier New" w:hAnsi="Courier New" w:cs="Courier New"/>
          <w:sz w:val="22"/>
          <w:szCs w:val="22"/>
        </w:rPr>
        <w:t>, onde houver a mesma razão de vulnerabilidade e necessidade clínica, deve o Poder Público municipal prover a devida proteção jurídica e material, independentemente da existência de programas genéricos em âmbito nacional.</w:t>
      </w:r>
    </w:p>
    <w:p w:rsidR="00B318DF" w:rsidRPr="00BB46F9" w:rsidP="00FA680C" w14:paraId="28140AA8" w14:textId="554D6358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B318DF" w:rsidRPr="00BB46F9" w:rsidP="00FA680C" w14:paraId="6B368B87" w14:textId="65812256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BB46F9">
        <w:rPr>
          <w:rFonts w:ascii="Courier New" w:hAnsi="Courier New" w:cs="Courier New"/>
          <w:b/>
          <w:sz w:val="22"/>
          <w:szCs w:val="22"/>
        </w:rPr>
        <w:t xml:space="preserve">DOS </w:t>
      </w:r>
      <w:r w:rsidRPr="00BB46F9" w:rsidR="00A92995">
        <w:rPr>
          <w:rFonts w:ascii="Courier New" w:hAnsi="Courier New" w:cs="Courier New"/>
          <w:b/>
          <w:sz w:val="22"/>
          <w:szCs w:val="22"/>
        </w:rPr>
        <w:t xml:space="preserve">EIXOS </w:t>
      </w:r>
      <w:r w:rsidRPr="00BB46F9">
        <w:rPr>
          <w:rFonts w:ascii="Courier New" w:hAnsi="Courier New" w:cs="Courier New"/>
          <w:b/>
          <w:sz w:val="22"/>
          <w:szCs w:val="22"/>
        </w:rPr>
        <w:t>DESSA COMISSÃO</w:t>
      </w:r>
    </w:p>
    <w:p w:rsidR="00E2690C" w:rsidRPr="00BB46F9" w:rsidP="00FA680C" w14:paraId="0F19D5E4" w14:textId="2B88CEE5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BB46F9">
        <w:rPr>
          <w:rFonts w:ascii="Courier New" w:hAnsi="Courier New" w:cs="Courier New"/>
        </w:rPr>
        <w:t xml:space="preserve">Tem-se o seguinte entendimento sobre o </w:t>
      </w:r>
      <w:r w:rsidRPr="00BB46F9">
        <w:rPr>
          <w:rFonts w:ascii="Courier New" w:hAnsi="Courier New" w:cs="Courier New"/>
        </w:rPr>
        <w:t xml:space="preserve">mérito do Projeto de Lei nº </w:t>
      </w:r>
      <w:r w:rsidRPr="00BB46F9" w:rsidR="000E3FEE">
        <w:rPr>
          <w:rFonts w:ascii="Courier New" w:hAnsi="Courier New" w:cs="Courier New"/>
        </w:rPr>
        <w:t>190/2025</w:t>
      </w:r>
      <w:r w:rsidRPr="00BB46F9">
        <w:rPr>
          <w:rFonts w:ascii="Courier New" w:hAnsi="Courier New" w:cs="Courier New"/>
        </w:rPr>
        <w:t>:</w:t>
      </w:r>
    </w:p>
    <w:p w:rsidR="00FF1068" w:rsidRPr="00FF1068" w:rsidP="00FF1068" w14:paraId="17F002D0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jc w:val="both"/>
        <w:rPr>
          <w:rFonts w:ascii="Courier New" w:hAnsi="Courier New" w:cs="Courier New"/>
        </w:rPr>
      </w:pPr>
      <w:r w:rsidRPr="00BB46F9">
        <w:rPr>
          <w:rFonts w:ascii="Courier New" w:hAnsi="Courier New" w:cs="Courier New"/>
          <w:b/>
          <w:bCs/>
        </w:rPr>
        <w:t>Educação</w:t>
      </w:r>
      <w:r w:rsidRPr="00BB46F9" w:rsidR="000E3FEE">
        <w:rPr>
          <w:rFonts w:ascii="Courier New" w:hAnsi="Courier New" w:cs="Courier New"/>
          <w:b/>
          <w:bCs/>
        </w:rPr>
        <w:t>, Cultura e Esporte</w:t>
      </w:r>
      <w:r w:rsidRPr="00BB46F9">
        <w:rPr>
          <w:rFonts w:ascii="Courier New" w:hAnsi="Courier New" w:cs="Courier New"/>
        </w:rPr>
        <w:t xml:space="preserve">: </w:t>
      </w:r>
      <w:r w:rsidRPr="00FF1068">
        <w:rPr>
          <w:rFonts w:ascii="Courier New" w:hAnsi="Courier New" w:cs="Courier New"/>
        </w:rPr>
        <w:t xml:space="preserve">Sob a perspectiva deste eixo, a política pública em tela atua como fator primordial de inclusão social e acessibilidade. A ausência de insumos básicos de higiene constitui uma barreira invisível, porém intransponível, que impede o cidadão de frequentar espaços educativos, culturais e esportivos, ferindo o </w:t>
      </w:r>
      <w:r w:rsidRPr="00FF1068">
        <w:rPr>
          <w:rFonts w:ascii="Courier New" w:hAnsi="Courier New" w:cs="Courier New"/>
          <w:b/>
          <w:bCs/>
        </w:rPr>
        <w:t>Princípio da Universalidade do Acesso</w:t>
      </w:r>
      <w:r w:rsidRPr="00FF1068">
        <w:rPr>
          <w:rFonts w:ascii="Courier New" w:hAnsi="Courier New" w:cs="Courier New"/>
        </w:rPr>
        <w:t xml:space="preserve">. Ao garantir o fornecimento de fraldas, o Município remove obstáculos à autonomia e à integridade física, assegurando o direito à cidade e ao convívio comunitário, permitindo que o beneficiário exerça sua cidadania de forma plena e sem estigmas, pautando-se pelo brocardo </w:t>
      </w:r>
      <w:r w:rsidRPr="00FF1068">
        <w:rPr>
          <w:rFonts w:ascii="Courier New" w:hAnsi="Courier New" w:cs="Courier New"/>
          <w:i/>
          <w:iCs/>
        </w:rPr>
        <w:t xml:space="preserve">honeste </w:t>
      </w:r>
      <w:r w:rsidRPr="00FF1068">
        <w:rPr>
          <w:rFonts w:ascii="Courier New" w:hAnsi="Courier New" w:cs="Courier New"/>
          <w:i/>
          <w:iCs/>
        </w:rPr>
        <w:t>vivere</w:t>
      </w:r>
      <w:r w:rsidRPr="00FF1068">
        <w:rPr>
          <w:rFonts w:ascii="Courier New" w:hAnsi="Courier New" w:cs="Courier New"/>
        </w:rPr>
        <w:t>.</w:t>
      </w:r>
    </w:p>
    <w:p w:rsidR="004F1F2F" w:rsidRPr="004F1F2F" w:rsidP="004F1F2F" w14:paraId="61B71FA2" w14:textId="7857DF0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jc w:val="both"/>
        <w:rPr>
          <w:rFonts w:ascii="Courier New" w:hAnsi="Courier New" w:cs="Courier New"/>
        </w:rPr>
      </w:pPr>
      <w:r w:rsidRPr="00BB46F9">
        <w:rPr>
          <w:rFonts w:ascii="Courier New" w:hAnsi="Courier New" w:cs="Courier New"/>
          <w:b/>
          <w:bCs/>
        </w:rPr>
        <w:t>Saúde</w:t>
      </w:r>
      <w:r w:rsidRPr="00BB46F9">
        <w:rPr>
          <w:rFonts w:ascii="Courier New" w:hAnsi="Courier New" w:cs="Courier New"/>
        </w:rPr>
        <w:t xml:space="preserve">: </w:t>
      </w:r>
      <w:r w:rsidRPr="004F1F2F">
        <w:rPr>
          <w:rFonts w:ascii="Courier New" w:hAnsi="Courier New" w:cs="Courier New"/>
        </w:rPr>
        <w:t xml:space="preserve">A fundamentação na área da saúde é imperativa e absoluta, lastreando-se no artigo 196 da Carta Magna, que define a saúde como direito de todos e dever do Estado. O fornecimento desses insumos configura medida de saúde pública preventiva, evitando infecções urinárias e complicações dermatológicas que resultariam em custos significativamente elevados para o erário com internações e tratamentos complexos, em estrita observância ao </w:t>
      </w:r>
      <w:r w:rsidRPr="004F1F2F">
        <w:rPr>
          <w:rFonts w:ascii="Courier New" w:hAnsi="Courier New" w:cs="Courier New"/>
          <w:b/>
          <w:bCs/>
        </w:rPr>
        <w:t>Princípio da Eficiência Administrativa</w:t>
      </w:r>
      <w:r w:rsidRPr="004F1F2F">
        <w:rPr>
          <w:rFonts w:ascii="Courier New" w:hAnsi="Courier New" w:cs="Courier New"/>
        </w:rPr>
        <w:t xml:space="preserve"> e à máxima </w:t>
      </w:r>
      <w:r w:rsidRPr="004F1F2F">
        <w:rPr>
          <w:rFonts w:ascii="Courier New" w:hAnsi="Courier New" w:cs="Courier New"/>
          <w:i/>
          <w:iCs/>
        </w:rPr>
        <w:t>salus</w:t>
      </w:r>
      <w:r w:rsidRPr="004F1F2F">
        <w:rPr>
          <w:rFonts w:ascii="Courier New" w:hAnsi="Courier New" w:cs="Courier New"/>
          <w:i/>
          <w:iCs/>
        </w:rPr>
        <w:t xml:space="preserve"> </w:t>
      </w:r>
      <w:r w:rsidRPr="004F1F2F">
        <w:rPr>
          <w:rFonts w:ascii="Courier New" w:hAnsi="Courier New" w:cs="Courier New"/>
          <w:i/>
          <w:iCs/>
        </w:rPr>
        <w:t>populi</w:t>
      </w:r>
      <w:r w:rsidRPr="004F1F2F">
        <w:rPr>
          <w:rFonts w:ascii="Courier New" w:hAnsi="Courier New" w:cs="Courier New"/>
          <w:i/>
          <w:iCs/>
        </w:rPr>
        <w:t xml:space="preserve"> suprema </w:t>
      </w:r>
      <w:r w:rsidRPr="004F1F2F">
        <w:rPr>
          <w:rFonts w:ascii="Courier New" w:hAnsi="Courier New" w:cs="Courier New"/>
          <w:i/>
          <w:iCs/>
        </w:rPr>
        <w:t>lex</w:t>
      </w:r>
      <w:r w:rsidRPr="004F1F2F">
        <w:rPr>
          <w:rFonts w:ascii="Courier New" w:hAnsi="Courier New" w:cs="Courier New"/>
          <w:i/>
          <w:iCs/>
        </w:rPr>
        <w:t xml:space="preserve"> </w:t>
      </w:r>
      <w:r w:rsidRPr="004F1F2F">
        <w:rPr>
          <w:rFonts w:ascii="Courier New" w:hAnsi="Courier New" w:cs="Courier New"/>
          <w:i/>
          <w:iCs/>
        </w:rPr>
        <w:t>esto</w:t>
      </w:r>
      <w:r w:rsidRPr="004F1F2F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r w:rsidRPr="004F1F2F">
        <w:rPr>
          <w:rFonts w:ascii="Courier New" w:hAnsi="Courier New" w:cs="Courier New"/>
        </w:rPr>
        <w:t xml:space="preserve">Sob o prisma do </w:t>
      </w:r>
      <w:r w:rsidRPr="004F1F2F">
        <w:rPr>
          <w:rFonts w:ascii="Courier New" w:hAnsi="Courier New" w:cs="Courier New"/>
          <w:b/>
          <w:bCs/>
        </w:rPr>
        <w:t>Princípio da Economicidade</w:t>
      </w:r>
      <w:r w:rsidRPr="004F1F2F">
        <w:rPr>
          <w:rFonts w:ascii="Courier New" w:hAnsi="Courier New" w:cs="Courier New"/>
        </w:rPr>
        <w:t xml:space="preserve">, insculpido no artigo 70 da Constituição Federal, a estratégia de produção própria via emenda impositiva destinada ao </w:t>
      </w:r>
      <w:r w:rsidRPr="004F1F2F">
        <w:rPr>
          <w:rFonts w:ascii="Courier New" w:hAnsi="Courier New" w:cs="Courier New"/>
        </w:rPr>
        <w:t>CAPS-AD para a aquisição de maquinário de confecção de fraldas demonstra uma gestão otimizada e inteligente dos recursos públicos. Tal medida assegura um custo-benefício superior ao município, uma vez que a fabricação própria mitiga a dependência de processos licitatórios externos e, simultaneamente, reduz drasticamente os gastos futuros da rede hospitalar municipal decorrentes da falta de higiene adequada nas populações vulneráveis. Assim, a proposição não se limita a uma assistência paliativa, mas consolida-se como uma política de responsabilidade fiscal e sanitária, garantindo que o investimento preventivo resulte em economia real aos cofres de Mogi Mirim.</w:t>
      </w:r>
    </w:p>
    <w:p w:rsidR="003074DC" w:rsidRPr="00BB46F9" w:rsidP="00FA680C" w14:paraId="25D1E14F" w14:textId="540C17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urier New" w:hAnsi="Courier New" w:cs="Courier New"/>
        </w:rPr>
      </w:pPr>
      <w:r w:rsidRPr="00BB46F9">
        <w:rPr>
          <w:rFonts w:ascii="Courier New" w:hAnsi="Courier New" w:cs="Courier New"/>
          <w:b/>
          <w:bCs/>
        </w:rPr>
        <w:t>Assistência Social</w:t>
      </w:r>
      <w:r w:rsidRPr="00BB46F9">
        <w:rPr>
          <w:rFonts w:ascii="Courier New" w:hAnsi="Courier New" w:cs="Courier New"/>
        </w:rPr>
        <w:t>:</w:t>
      </w:r>
      <w:r w:rsidRPr="00BB46F9">
        <w:rPr>
          <w:rFonts w:ascii="Courier New" w:hAnsi="Courier New" w:cs="Courier New"/>
        </w:rPr>
        <w:t xml:space="preserve"> </w:t>
      </w:r>
      <w:r w:rsidRPr="00FF1068" w:rsidR="00FF1068">
        <w:rPr>
          <w:rFonts w:ascii="Courier New" w:hAnsi="Courier New" w:cs="Courier New"/>
        </w:rPr>
        <w:t xml:space="preserve">No âmbito da assistência social, a proposta concretiza o </w:t>
      </w:r>
      <w:r w:rsidRPr="00FF1068" w:rsidR="00FF1068">
        <w:rPr>
          <w:rFonts w:ascii="Courier New" w:hAnsi="Courier New" w:cs="Courier New"/>
          <w:b/>
          <w:bCs/>
        </w:rPr>
        <w:t>Princípio da Proteção Integral</w:t>
      </w:r>
      <w:r w:rsidRPr="00FF1068" w:rsidR="00FF1068">
        <w:rPr>
          <w:rFonts w:ascii="Courier New" w:hAnsi="Courier New" w:cs="Courier New"/>
        </w:rPr>
        <w:t xml:space="preserve"> e o dever de amparo aos desamparados. A seletividade dos critérios adotados, baseada na vulnerabilidade socioeconômica e na inscrição no </w:t>
      </w:r>
      <w:r w:rsidRPr="00FF1068" w:rsidR="00FF1068">
        <w:rPr>
          <w:rFonts w:ascii="Courier New" w:hAnsi="Courier New" w:cs="Courier New"/>
        </w:rPr>
        <w:t>CadÚnico</w:t>
      </w:r>
      <w:r w:rsidRPr="00FF1068" w:rsidR="00FF1068">
        <w:rPr>
          <w:rFonts w:ascii="Courier New" w:hAnsi="Courier New" w:cs="Courier New"/>
        </w:rPr>
        <w:t xml:space="preserve">, garante que o recurso público seja destinado com precisão ao atendimento das necessidades vitais da parcela mais carente da população. Trata-se da aplicação do </w:t>
      </w:r>
      <w:r w:rsidRPr="00FF1068" w:rsidR="00FF1068">
        <w:rPr>
          <w:rFonts w:ascii="Courier New" w:hAnsi="Courier New" w:cs="Courier New"/>
          <w:b/>
          <w:bCs/>
        </w:rPr>
        <w:t>Princípio da Justiça Distributiva</w:t>
      </w:r>
      <w:r w:rsidRPr="00FF1068" w:rsidR="00FF1068">
        <w:rPr>
          <w:rFonts w:ascii="Courier New" w:hAnsi="Courier New" w:cs="Courier New"/>
        </w:rPr>
        <w:t>, assegurando o bem-estar social e o respeito à integridade física daqueles que dependem da rede de proteção do Município para manterem sua subsistência com o mínimo de decoro.</w:t>
      </w:r>
    </w:p>
    <w:p w:rsidR="00A92995" w:rsidRPr="00BB46F9" w:rsidP="00FA680C" w14:paraId="3A8FD23F" w14:textId="081627B9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BB46F9">
        <w:rPr>
          <w:rFonts w:ascii="Courier New" w:hAnsi="Courier New" w:cs="Courier New"/>
        </w:rPr>
        <w:t>Sendo o pertinente para discussão do tema “</w:t>
      </w:r>
      <w:r w:rsidRPr="00BB46F9" w:rsidR="00B80608">
        <w:rPr>
          <w:rFonts w:ascii="Courier New" w:hAnsi="Courier New" w:cs="Courier New"/>
        </w:rPr>
        <w:t>Eixos da Comissão</w:t>
      </w:r>
      <w:r w:rsidRPr="00BB46F9">
        <w:rPr>
          <w:rFonts w:ascii="Courier New" w:hAnsi="Courier New" w:cs="Courier New"/>
        </w:rPr>
        <w:t>”.</w:t>
      </w:r>
    </w:p>
    <w:p w:rsidR="00A92995" w:rsidRPr="00BB46F9" w:rsidP="00FA680C" w14:paraId="2F8B2AB8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595899" w:rsidRPr="00BB46F9" w:rsidP="00FA680C" w14:paraId="239E4B8B" w14:textId="39E7927E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BB46F9">
        <w:rPr>
          <w:rFonts w:ascii="Courier New" w:hAnsi="Courier New" w:cs="Courier New"/>
          <w:b/>
          <w:sz w:val="22"/>
          <w:szCs w:val="22"/>
        </w:rPr>
        <w:t>DA CONCLUSÃO DO MÉRITO</w:t>
      </w:r>
    </w:p>
    <w:p w:rsidR="0011792B" w:rsidRPr="00BB46F9" w:rsidP="00FA680C" w14:paraId="42D04CB5" w14:textId="59729B59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bCs/>
          <w:sz w:val="22"/>
          <w:szCs w:val="22"/>
          <w:lang w:eastAsia="ar-SA"/>
        </w:rPr>
      </w:pPr>
      <w:r w:rsidRPr="00BB46F9">
        <w:rPr>
          <w:rFonts w:ascii="Courier New" w:hAnsi="Courier New" w:cs="Courier New"/>
          <w:bCs/>
          <w:i/>
          <w:iCs/>
          <w:sz w:val="22"/>
          <w:szCs w:val="22"/>
          <w:lang w:eastAsia="ar-SA"/>
        </w:rPr>
        <w:t>Ex positis</w:t>
      </w:r>
      <w:r w:rsidRPr="00BB46F9">
        <w:rPr>
          <w:rFonts w:ascii="Courier New" w:hAnsi="Courier New" w:cs="Courier New"/>
          <w:bCs/>
          <w:sz w:val="22"/>
          <w:szCs w:val="22"/>
          <w:lang w:eastAsia="ar-SA"/>
        </w:rPr>
        <w:t xml:space="preserve">, este relator conclui que o Projeto de Lei nº </w:t>
      </w:r>
      <w:r w:rsidRPr="00BB46F9" w:rsidR="000E3FEE">
        <w:rPr>
          <w:rFonts w:ascii="Courier New" w:hAnsi="Courier New" w:cs="Courier New"/>
          <w:bCs/>
          <w:sz w:val="22"/>
          <w:szCs w:val="22"/>
          <w:lang w:eastAsia="ar-SA"/>
        </w:rPr>
        <w:t>190/2025</w:t>
      </w:r>
      <w:r w:rsidRPr="00BB46F9">
        <w:rPr>
          <w:rFonts w:ascii="Courier New" w:hAnsi="Courier New" w:cs="Courier New"/>
          <w:bCs/>
          <w:sz w:val="22"/>
          <w:szCs w:val="22"/>
          <w:lang w:eastAsia="ar-SA"/>
        </w:rPr>
        <w:t xml:space="preserve"> </w:t>
      </w:r>
      <w:r w:rsidRPr="00BB46F9" w:rsidR="000E3FEE">
        <w:rPr>
          <w:rFonts w:ascii="Courier New" w:hAnsi="Courier New" w:cs="Courier New"/>
          <w:bCs/>
          <w:sz w:val="22"/>
          <w:szCs w:val="22"/>
          <w:lang w:eastAsia="ar-SA"/>
        </w:rPr>
        <w:t>é uma medida legislativa prudente e necessária. Ainda, aponta-se que não se evidenciam irregularidades na presente redação sob análise, o que implica na ausência de obstáculos que possam impedir a continuidade da proposta apresentada pel</w:t>
      </w:r>
      <w:r w:rsidRPr="00BB46F9" w:rsidR="00031283">
        <w:rPr>
          <w:rFonts w:ascii="Courier New" w:hAnsi="Courier New" w:cs="Courier New"/>
          <w:bCs/>
          <w:sz w:val="22"/>
          <w:szCs w:val="22"/>
          <w:lang w:eastAsia="ar-SA"/>
        </w:rPr>
        <w:t>a</w:t>
      </w:r>
      <w:r w:rsidRPr="00BB46F9" w:rsidR="000E3FEE">
        <w:rPr>
          <w:rFonts w:ascii="Courier New" w:hAnsi="Courier New" w:cs="Courier New"/>
          <w:bCs/>
          <w:sz w:val="22"/>
          <w:szCs w:val="22"/>
          <w:lang w:eastAsia="ar-SA"/>
        </w:rPr>
        <w:t xml:space="preserve"> nobre Edil.</w:t>
      </w:r>
    </w:p>
    <w:p w:rsidR="00C67FDB" w:rsidRPr="00BB46F9" w:rsidP="00FA680C" w14:paraId="4E7D40FE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11792B" w:rsidRPr="00BB46F9" w:rsidP="00FA680C" w14:paraId="59637899" w14:textId="13CD10AA">
      <w:pPr>
        <w:pStyle w:val="BodyText"/>
        <w:numPr>
          <w:ilvl w:val="0"/>
          <w:numId w:val="1"/>
        </w:numPr>
        <w:shd w:val="clear" w:color="auto" w:fill="FFFFFF"/>
        <w:spacing w:before="120" w:after="120" w:line="360" w:lineRule="auto"/>
        <w:ind w:left="0" w:firstLine="0"/>
        <w:jc w:val="center"/>
        <w:rPr>
          <w:rFonts w:ascii="Courier New" w:eastAsia="Arial" w:hAnsi="Courier New" w:cs="Courier New"/>
          <w:b/>
          <w:sz w:val="22"/>
          <w:szCs w:val="22"/>
          <w:u w:val="single"/>
        </w:rPr>
      </w:pPr>
      <w:r w:rsidRPr="00BB46F9">
        <w:rPr>
          <w:rFonts w:ascii="Courier New" w:eastAsia="Arial" w:hAnsi="Courier New" w:cs="Courier New"/>
          <w:b/>
          <w:sz w:val="22"/>
          <w:szCs w:val="22"/>
          <w:u w:val="single"/>
        </w:rPr>
        <w:t>SUBSTITUTIVOS, EMENDAS OU SUBEMENDAS AO PROJETO</w:t>
      </w:r>
    </w:p>
    <w:p w:rsidR="00A67537" w:rsidRPr="00BB46F9" w:rsidP="00FA680C" w14:paraId="6CD90998" w14:textId="13DFA454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B46F9">
        <w:rPr>
          <w:rFonts w:ascii="Courier New" w:eastAsia="Arial" w:hAnsi="Courier New" w:cs="Courier New"/>
          <w:sz w:val="22"/>
          <w:szCs w:val="22"/>
        </w:rPr>
        <w:t>É importante ressaltar que esta relatoria, embasada em criteriosa avaliação</w:t>
      </w:r>
      <w:r w:rsidRPr="00BB46F9" w:rsidR="00266484">
        <w:rPr>
          <w:rFonts w:ascii="Courier New" w:eastAsia="Arial" w:hAnsi="Courier New" w:cs="Courier New"/>
          <w:sz w:val="22"/>
          <w:szCs w:val="22"/>
        </w:rPr>
        <w:t xml:space="preserve"> e observância exclusiva aos preceitos dessa comissão (de forma apartada ao mandato eletivo de seus membros)</w:t>
      </w:r>
      <w:r w:rsidRPr="00BB46F9">
        <w:rPr>
          <w:rFonts w:ascii="Courier New" w:eastAsia="Arial" w:hAnsi="Courier New" w:cs="Courier New"/>
          <w:sz w:val="22"/>
          <w:szCs w:val="22"/>
        </w:rPr>
        <w:t>,</w:t>
      </w:r>
      <w:r w:rsidRPr="00BB46F9" w:rsidR="00266484">
        <w:rPr>
          <w:rFonts w:ascii="Courier New" w:eastAsia="Arial" w:hAnsi="Courier New" w:cs="Courier New"/>
          <w:sz w:val="22"/>
          <w:szCs w:val="22"/>
        </w:rPr>
        <w:t xml:space="preserve"> </w:t>
      </w:r>
      <w:r w:rsidRPr="00BB46F9">
        <w:rPr>
          <w:rFonts w:ascii="Courier New" w:eastAsia="Arial" w:hAnsi="Courier New" w:cs="Courier New"/>
          <w:sz w:val="22"/>
          <w:szCs w:val="22"/>
        </w:rPr>
        <w:t xml:space="preserve">nesta análise exaustiva, </w:t>
      </w:r>
      <w:r w:rsidRPr="00BB46F9" w:rsidR="00266484">
        <w:rPr>
          <w:rFonts w:ascii="Courier New" w:eastAsia="Arial" w:hAnsi="Courier New" w:cs="Courier New"/>
          <w:sz w:val="22"/>
          <w:szCs w:val="22"/>
        </w:rPr>
        <w:t>não</w:t>
      </w:r>
      <w:r w:rsidRPr="00BB46F9">
        <w:rPr>
          <w:rFonts w:ascii="Courier New" w:eastAsia="Arial" w:hAnsi="Courier New" w:cs="Courier New"/>
          <w:sz w:val="22"/>
          <w:szCs w:val="22"/>
        </w:rPr>
        <w:t xml:space="preserve"> identificou a necessidade de propor emenda ao Projeto </w:t>
      </w:r>
      <w:r w:rsidRPr="00BB46F9" w:rsidR="00266484">
        <w:rPr>
          <w:rFonts w:ascii="Courier New" w:eastAsia="Arial" w:hAnsi="Courier New" w:cs="Courier New"/>
          <w:sz w:val="22"/>
          <w:szCs w:val="22"/>
        </w:rPr>
        <w:t xml:space="preserve">sob </w:t>
      </w:r>
      <w:r w:rsidRPr="00BB46F9">
        <w:rPr>
          <w:rFonts w:ascii="Courier New" w:eastAsia="Arial" w:hAnsi="Courier New" w:cs="Courier New"/>
          <w:sz w:val="22"/>
          <w:szCs w:val="22"/>
        </w:rPr>
        <w:t>análise em nome da presente Comissão</w:t>
      </w:r>
      <w:r w:rsidRPr="00BB46F9" w:rsidR="00266484">
        <w:rPr>
          <w:rFonts w:ascii="Courier New" w:eastAsia="Arial" w:hAnsi="Courier New" w:cs="Courier New"/>
          <w:sz w:val="22"/>
          <w:szCs w:val="22"/>
        </w:rPr>
        <w:t>.</w:t>
      </w:r>
    </w:p>
    <w:p w:rsidR="00825C83" w:rsidRPr="00BB46F9" w:rsidP="00FA680C" w14:paraId="6E58F8C0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11792B" w:rsidRPr="00BB46F9" w:rsidP="00FA680C" w14:paraId="1C408600" w14:textId="664BC2E7">
      <w:pPr>
        <w:pStyle w:val="BodyText"/>
        <w:numPr>
          <w:ilvl w:val="0"/>
          <w:numId w:val="1"/>
        </w:numPr>
        <w:spacing w:before="120" w:after="120" w:line="360" w:lineRule="auto"/>
        <w:ind w:left="0" w:firstLine="0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BB46F9">
        <w:rPr>
          <w:rFonts w:ascii="Courier New" w:hAnsi="Courier New" w:cs="Courier New"/>
          <w:b/>
          <w:sz w:val="22"/>
          <w:szCs w:val="22"/>
          <w:u w:val="single"/>
        </w:rPr>
        <w:t>DECISÃO DO RELATOR</w:t>
      </w:r>
    </w:p>
    <w:p w:rsidR="0011792B" w:rsidRPr="00BB46F9" w:rsidP="00FA680C" w14:paraId="72616332" w14:textId="56D7FFD2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  <w:r w:rsidRPr="00BB46F9">
        <w:rPr>
          <w:rFonts w:ascii="Courier New" w:eastAsia="Arial" w:hAnsi="Courier New" w:cs="Courier New"/>
          <w:sz w:val="22"/>
          <w:szCs w:val="22"/>
        </w:rPr>
        <w:t>Dessa forma, esta Relatoria, por fim, chega à conclusão de que a presente propositura não revela quaisquer vícios que possam prejudicar a sua tramitação. Baseado nessa análise por esta comissão, encaminhamos este Projeto de Lei para que o Plenário aprecie a presente propositura com vistas ao assunto “DISPÕE SOBRE A INSTITUIÇÃO DA POLÍTICA MUNICIPAL DE FORNECIMENTO DE FRALDAS DESCARTÁVEIS PARA PESSOAS EM SITUAÇÃO DE VULNERABILIDADE E COM NECESSIDADES CLÍNICAS ESPECÍFICAS, NO MUNICÍPIO DE MOGI MIRIM, E DÁ OUTRAS PROVIDÊNCIAS”.</w:t>
      </w:r>
    </w:p>
    <w:p w:rsidR="005D3F61" w:rsidRPr="00BB46F9" w:rsidP="00FA680C" w14:paraId="5E9B6C53" w14:textId="7777777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7256BA" w:rsidRPr="00BB46F9" w:rsidP="00FA680C" w14:paraId="47367763" w14:textId="7777777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11792B" w:rsidRPr="00BB46F9" w:rsidP="00FA680C" w14:paraId="04811E02" w14:textId="07B1FE5F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BB46F9">
        <w:rPr>
          <w:rFonts w:ascii="Courier New" w:hAnsi="Courier New" w:cs="Courier New"/>
          <w:bCs/>
          <w:i/>
        </w:rPr>
        <w:t>(assinado digitalmente)</w:t>
      </w:r>
    </w:p>
    <w:p w:rsidR="0011792B" w:rsidRPr="00BB46F9" w:rsidP="00FA680C" w14:paraId="6868D395" w14:textId="45604150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BB46F9">
        <w:rPr>
          <w:rFonts w:ascii="Courier New" w:hAnsi="Courier New" w:cs="Courier New"/>
          <w:b/>
          <w:iCs/>
        </w:rPr>
        <w:t>VEREADOR ERNANI LUIZ DONATTI GRAGNANELLO</w:t>
      </w:r>
    </w:p>
    <w:p w:rsidR="00C67FDB" w:rsidRPr="00BB46F9" w:rsidP="00FA680C" w14:paraId="619DCCBB" w14:textId="325B94F4">
      <w:pPr>
        <w:spacing w:line="276" w:lineRule="auto"/>
        <w:jc w:val="center"/>
        <w:rPr>
          <w:rFonts w:ascii="Courier New" w:eastAsia="Arial" w:hAnsi="Courier New" w:cs="Courier New"/>
          <w:i/>
          <w:iCs/>
        </w:rPr>
      </w:pPr>
      <w:r w:rsidRPr="00BB46F9">
        <w:rPr>
          <w:rFonts w:ascii="Courier New" w:eastAsia="Arial" w:hAnsi="Courier New" w:cs="Courier New"/>
        </w:rPr>
        <w:t>PRESIDENTE E RELATOR</w:t>
      </w:r>
      <w:r w:rsidRPr="00BB46F9">
        <w:rPr>
          <w:rFonts w:ascii="Courier New" w:eastAsia="Arial" w:hAnsi="Courier New" w:cs="Courier New"/>
          <w:i/>
          <w:iCs/>
        </w:rPr>
        <w:br w:type="page"/>
      </w:r>
    </w:p>
    <w:p w:rsidR="008714B3" w:rsidRPr="00BB46F9" w:rsidP="00FA680C" w14:paraId="0187F333" w14:textId="784DBB6F">
      <w:pPr>
        <w:spacing w:before="120" w:after="120" w:line="360" w:lineRule="auto"/>
        <w:jc w:val="both"/>
        <w:rPr>
          <w:rFonts w:ascii="Courier New" w:hAnsi="Courier New" w:cs="Courier New"/>
          <w:b/>
          <w:u w:val="single"/>
        </w:rPr>
      </w:pPr>
      <w:r w:rsidRPr="00BB46F9">
        <w:rPr>
          <w:rFonts w:ascii="Courier New" w:hAnsi="Courier New" w:cs="Courier New"/>
          <w:b/>
          <w:bCs/>
          <w:u w:val="single"/>
        </w:rPr>
        <w:t xml:space="preserve">PARECER DA COMISSÃO DE EDUCAÇÃO, SAÚDE, CULTURA, ESPORTE E ASSISTÊNCIA SOCIAL REFERENTE AO PROJETO DE LEI Nº </w:t>
      </w:r>
      <w:r w:rsidRPr="00BB46F9" w:rsidR="00DE1A1C">
        <w:rPr>
          <w:rFonts w:ascii="Courier New" w:hAnsi="Courier New" w:cs="Courier New"/>
          <w:b/>
          <w:bCs/>
          <w:u w:val="single"/>
        </w:rPr>
        <w:t>190 DE 2025</w:t>
      </w:r>
      <w:r w:rsidRPr="00BB46F9">
        <w:rPr>
          <w:rFonts w:ascii="Courier New" w:hAnsi="Courier New" w:cs="Courier New"/>
          <w:b/>
          <w:bCs/>
          <w:u w:val="single"/>
        </w:rPr>
        <w:t xml:space="preserve"> DE AUTORIA D</w:t>
      </w:r>
      <w:r w:rsidRPr="00BB46F9" w:rsidR="00DE1A1C">
        <w:rPr>
          <w:rFonts w:ascii="Courier New" w:hAnsi="Courier New" w:cs="Courier New"/>
          <w:b/>
          <w:bCs/>
          <w:u w:val="single"/>
        </w:rPr>
        <w:t>A</w:t>
      </w:r>
      <w:r w:rsidRPr="00BB46F9">
        <w:rPr>
          <w:rFonts w:ascii="Courier New" w:hAnsi="Courier New" w:cs="Courier New"/>
          <w:b/>
          <w:bCs/>
          <w:u w:val="single"/>
        </w:rPr>
        <w:t xml:space="preserve"> EXCELENTÍSSIM</w:t>
      </w:r>
      <w:r w:rsidRPr="00BB46F9" w:rsidR="00DE1A1C">
        <w:rPr>
          <w:rFonts w:ascii="Courier New" w:hAnsi="Courier New" w:cs="Courier New"/>
          <w:b/>
          <w:bCs/>
          <w:u w:val="single"/>
        </w:rPr>
        <w:t>A</w:t>
      </w:r>
      <w:r w:rsidRPr="00BB46F9">
        <w:rPr>
          <w:rFonts w:ascii="Courier New" w:hAnsi="Courier New" w:cs="Courier New"/>
          <w:b/>
          <w:bCs/>
          <w:u w:val="single"/>
        </w:rPr>
        <w:t xml:space="preserve"> SENHOR</w:t>
      </w:r>
      <w:r w:rsidRPr="00BB46F9" w:rsidR="00DE1A1C">
        <w:rPr>
          <w:rFonts w:ascii="Courier New" w:hAnsi="Courier New" w:cs="Courier New"/>
          <w:b/>
          <w:bCs/>
          <w:u w:val="single"/>
        </w:rPr>
        <w:t>A</w:t>
      </w:r>
      <w:r w:rsidRPr="00BB46F9">
        <w:rPr>
          <w:rFonts w:ascii="Courier New" w:hAnsi="Courier New" w:cs="Courier New"/>
          <w:b/>
          <w:bCs/>
          <w:u w:val="single"/>
        </w:rPr>
        <w:t xml:space="preserve"> </w:t>
      </w:r>
      <w:r w:rsidRPr="00BB46F9" w:rsidR="00DE1A1C">
        <w:rPr>
          <w:rFonts w:ascii="Courier New" w:hAnsi="Courier New" w:cs="Courier New"/>
          <w:b/>
          <w:bCs/>
          <w:u w:val="single"/>
        </w:rPr>
        <w:t>VEREADORA DANIELLA GONÇALVES DE AMOÊDO CAMPOS</w:t>
      </w:r>
      <w:r w:rsidRPr="00BB46F9">
        <w:rPr>
          <w:rFonts w:ascii="Courier New" w:hAnsi="Courier New" w:cs="Courier New"/>
          <w:b/>
          <w:bCs/>
          <w:u w:val="single"/>
        </w:rPr>
        <w:t>.</w:t>
      </w:r>
    </w:p>
    <w:p w:rsidR="00DE727D" w:rsidRPr="00BB46F9" w:rsidP="00FA680C" w14:paraId="58FEBF2A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</w:p>
    <w:p w:rsidR="0011792B" w:rsidRPr="00BB46F9" w:rsidP="00FA680C" w14:paraId="63895A31" w14:textId="3EDCB81C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  <w:r w:rsidRPr="00BB46F9">
        <w:rPr>
          <w:rFonts w:ascii="Courier New" w:hAnsi="Courier New" w:cs="Courier New"/>
          <w:iCs/>
          <w:sz w:val="22"/>
          <w:szCs w:val="22"/>
        </w:rPr>
        <w:t xml:space="preserve">Em estrita consonância com o voto proferido pelo eminente Relator e em cumprimento ao artigo 39 do Regimento Interno Vigente, </w:t>
      </w:r>
      <w:r w:rsidRPr="00BB46F9">
        <w:rPr>
          <w:rFonts w:ascii="Courier New" w:hAnsi="Courier New" w:cs="Courier New"/>
          <w:b/>
          <w:bCs/>
          <w:iCs/>
          <w:sz w:val="22"/>
          <w:szCs w:val="22"/>
        </w:rPr>
        <w:t>os membros da comissão de Educação, Saúde, Cultura, Esporte e Assistência Social que assinam o presente</w:t>
      </w:r>
      <w:r w:rsidRPr="00BB46F9">
        <w:rPr>
          <w:rFonts w:ascii="Courier New" w:hAnsi="Courier New" w:cs="Courier New"/>
          <w:iCs/>
          <w:sz w:val="22"/>
          <w:szCs w:val="22"/>
        </w:rPr>
        <w:t xml:space="preserve">, </w:t>
      </w:r>
      <w:r w:rsidRPr="00BB46F9">
        <w:rPr>
          <w:rFonts w:ascii="Courier New" w:hAnsi="Courier New" w:cs="Courier New"/>
          <w:b/>
          <w:bCs/>
          <w:iCs/>
          <w:sz w:val="22"/>
          <w:szCs w:val="22"/>
          <w:u w:val="single"/>
        </w:rPr>
        <w:t xml:space="preserve">APROVAM </w:t>
      </w:r>
      <w:r w:rsidRPr="00BB46F9">
        <w:rPr>
          <w:rFonts w:ascii="Courier New" w:hAnsi="Courier New" w:cs="Courier New"/>
          <w:iCs/>
          <w:sz w:val="22"/>
          <w:szCs w:val="22"/>
        </w:rPr>
        <w:t>e concordam com o encaminhamento deste projeto de Lei ao Plenário para apreciação e votação do mesmo.</w:t>
      </w:r>
    </w:p>
    <w:p w:rsidR="00C67FDB" w:rsidRPr="00BB46F9" w:rsidP="00FA680C" w14:paraId="01C0E23A" w14:textId="77777777">
      <w:pPr>
        <w:spacing w:before="120" w:after="120" w:line="360" w:lineRule="auto"/>
        <w:jc w:val="both"/>
        <w:rPr>
          <w:rFonts w:ascii="Courier New" w:hAnsi="Courier New" w:cs="Courier New"/>
          <w:iCs/>
        </w:rPr>
      </w:pPr>
    </w:p>
    <w:p w:rsidR="0011792B" w:rsidRPr="00BB46F9" w:rsidP="00FA680C" w14:paraId="10D8C0AE" w14:textId="36E29FDB">
      <w:pPr>
        <w:spacing w:before="120" w:after="120" w:line="360" w:lineRule="auto"/>
        <w:jc w:val="right"/>
        <w:rPr>
          <w:rFonts w:ascii="Courier New" w:hAnsi="Courier New" w:cs="Courier New"/>
          <w:b/>
          <w:i/>
        </w:rPr>
      </w:pPr>
      <w:r w:rsidRPr="00BB46F9">
        <w:rPr>
          <w:rFonts w:ascii="Courier New" w:hAnsi="Courier New" w:cs="Courier New"/>
          <w:b/>
          <w:i/>
        </w:rPr>
        <w:t xml:space="preserve">Sala das Comissões, </w:t>
      </w:r>
      <w:r w:rsidRPr="00BB46F9" w:rsidR="00C67FDB">
        <w:rPr>
          <w:rFonts w:ascii="Courier New" w:hAnsi="Courier New" w:cs="Courier New"/>
          <w:b/>
          <w:i/>
        </w:rPr>
        <w:fldChar w:fldCharType="begin"/>
      </w:r>
      <w:r w:rsidRPr="00BB46F9" w:rsidR="00C67FDB">
        <w:rPr>
          <w:rFonts w:ascii="Courier New" w:hAnsi="Courier New" w:cs="Courier New"/>
          <w:b/>
          <w:i/>
        </w:rPr>
        <w:instrText xml:space="preserve"> TIME \@ "d' de 'MMMM' de 'yyyy" </w:instrText>
      </w:r>
      <w:r w:rsidRPr="00BB46F9" w:rsidR="00C67FDB">
        <w:rPr>
          <w:rFonts w:ascii="Courier New" w:hAnsi="Courier New" w:cs="Courier New"/>
          <w:b/>
          <w:i/>
        </w:rPr>
        <w:fldChar w:fldCharType="separate"/>
      </w:r>
      <w:r w:rsidR="00FF1AC5">
        <w:rPr>
          <w:rFonts w:ascii="Courier New" w:hAnsi="Courier New" w:cs="Courier New"/>
          <w:b/>
          <w:i/>
          <w:noProof/>
        </w:rPr>
        <w:t>30 de março de 2026</w:t>
      </w:r>
      <w:r w:rsidRPr="00BB46F9" w:rsidR="00C67FDB">
        <w:rPr>
          <w:rFonts w:ascii="Courier New" w:hAnsi="Courier New" w:cs="Courier New"/>
          <w:b/>
          <w:i/>
        </w:rPr>
        <w:fldChar w:fldCharType="end"/>
      </w:r>
      <w:r w:rsidRPr="00BB46F9" w:rsidR="00C67FDB">
        <w:rPr>
          <w:rFonts w:ascii="Courier New" w:hAnsi="Courier New" w:cs="Courier New"/>
          <w:b/>
          <w:i/>
        </w:rPr>
        <w:t>.</w:t>
      </w:r>
    </w:p>
    <w:p w:rsidR="0011792B" w:rsidRPr="00BB46F9" w:rsidP="00FA680C" w14:paraId="66648B68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iCs/>
        </w:rPr>
      </w:pPr>
    </w:p>
    <w:p w:rsidR="0011792B" w:rsidRPr="00BB46F9" w:rsidP="00FA680C" w14:paraId="3A44F776" w14:textId="77777777">
      <w:pPr>
        <w:spacing w:before="120" w:after="120" w:line="360" w:lineRule="auto"/>
        <w:jc w:val="center"/>
        <w:rPr>
          <w:rFonts w:ascii="Courier New" w:hAnsi="Courier New" w:cs="Courier New"/>
          <w:iCs/>
        </w:rPr>
      </w:pPr>
    </w:p>
    <w:p w:rsidR="00C67FDB" w:rsidRPr="00BB46F9" w:rsidP="00FA680C" w14:paraId="37F85BA3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u w:val="single"/>
        </w:rPr>
      </w:pPr>
      <w:r w:rsidRPr="00BB46F9">
        <w:rPr>
          <w:rFonts w:ascii="Courier New" w:hAnsi="Courier New" w:cs="Courier New"/>
          <w:b/>
          <w:bCs/>
          <w:u w:val="single"/>
        </w:rPr>
        <w:t>COMISSÃO DE EDUCAÇÃO, SAÚDE, CULTURA, ESPORTE E ASSISTÊNCIA SOCIAL</w:t>
      </w:r>
    </w:p>
    <w:p w:rsidR="00C67FDB" w:rsidRPr="00BB46F9" w:rsidP="00FA680C" w14:paraId="2E4FF6EE" w14:textId="77777777">
      <w:pPr>
        <w:spacing w:before="120" w:after="120" w:line="360" w:lineRule="auto"/>
        <w:jc w:val="center"/>
        <w:rPr>
          <w:rFonts w:ascii="Courier New" w:hAnsi="Courier New" w:cs="Courier New"/>
          <w:u w:val="single"/>
        </w:rPr>
      </w:pPr>
    </w:p>
    <w:p w:rsidR="00004C95" w:rsidRPr="00BB46F9" w:rsidP="00FA680C" w14:paraId="751A297C" w14:textId="77777777">
      <w:pPr>
        <w:spacing w:before="120" w:after="120" w:line="360" w:lineRule="auto"/>
        <w:jc w:val="center"/>
        <w:rPr>
          <w:rFonts w:ascii="Courier New" w:hAnsi="Courier New" w:cs="Courier New"/>
          <w:u w:val="single"/>
        </w:rPr>
      </w:pPr>
    </w:p>
    <w:p w:rsidR="00004C95" w:rsidRPr="00BB46F9" w:rsidP="00FA680C" w14:paraId="422A9DBD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BB46F9">
        <w:rPr>
          <w:rFonts w:ascii="Courier New" w:hAnsi="Courier New" w:cs="Courier New"/>
          <w:bCs/>
          <w:i/>
        </w:rPr>
        <w:t>(assinado digitalmente)</w:t>
      </w:r>
    </w:p>
    <w:p w:rsidR="00C67FDB" w:rsidRPr="00BB46F9" w:rsidP="00FA680C" w14:paraId="2F0AC163" w14:textId="52A0036A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BB46F9">
        <w:rPr>
          <w:rFonts w:ascii="Courier New" w:hAnsi="Courier New" w:cs="Courier New"/>
          <w:b/>
          <w:iCs/>
        </w:rPr>
        <w:t>VEREADOR ERNANI LUIZ DONATTI GRAGNANELLO</w:t>
      </w:r>
    </w:p>
    <w:p w:rsidR="00C67FDB" w:rsidRPr="00BB46F9" w:rsidP="00FA680C" w14:paraId="682500EC" w14:textId="79E6B0FF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BB46F9">
        <w:rPr>
          <w:rFonts w:ascii="Courier New" w:hAnsi="Courier New" w:cs="Courier New"/>
          <w:bCs/>
          <w:iCs/>
        </w:rPr>
        <w:t>PRESIDENTE</w:t>
      </w:r>
    </w:p>
    <w:p w:rsidR="00C67FDB" w:rsidRPr="00BB46F9" w:rsidP="00FA680C" w14:paraId="74F8ACD3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FA680C" w:rsidRPr="00BB46F9" w:rsidP="00FA680C" w14:paraId="3CC243DC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04C95" w:rsidRPr="00BB46F9" w:rsidP="00FA680C" w14:paraId="7FF595D3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04C95" w:rsidRPr="00BB46F9" w:rsidP="00FA680C" w14:paraId="07B65EAE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BB46F9">
        <w:rPr>
          <w:rFonts w:ascii="Courier New" w:hAnsi="Courier New" w:cs="Courier New"/>
          <w:bCs/>
          <w:i/>
        </w:rPr>
        <w:t>(assinado digitalmente)</w:t>
      </w:r>
    </w:p>
    <w:p w:rsidR="00594AEB" w:rsidRPr="00BB46F9" w:rsidP="00FA680C" w14:paraId="19CE05A0" w14:textId="77777777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BB46F9">
        <w:rPr>
          <w:rFonts w:ascii="Courier New" w:hAnsi="Courier New" w:cs="Courier New"/>
          <w:b/>
          <w:iCs/>
        </w:rPr>
        <w:t>VEREADOR EVERTON BOMBARDA</w:t>
      </w:r>
    </w:p>
    <w:p w:rsidR="00594AEB" w:rsidRPr="00BB46F9" w:rsidP="00FA680C" w14:paraId="0FBA8E0A" w14:textId="66DD4423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BB46F9">
        <w:rPr>
          <w:rFonts w:ascii="Courier New" w:hAnsi="Courier New" w:cs="Courier New"/>
          <w:bCs/>
          <w:iCs/>
        </w:rPr>
        <w:t>VICE-PRESIDENTE</w:t>
      </w:r>
    </w:p>
    <w:p w:rsidR="00594AEB" w:rsidRPr="00BB46F9" w:rsidP="00FA680C" w14:paraId="769F0458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04C95" w:rsidRPr="00BB46F9" w:rsidP="00FA680C" w14:paraId="3DDBBB1D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FA680C" w:rsidRPr="00BB46F9" w:rsidP="00FA680C" w14:paraId="65202F05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04C95" w:rsidRPr="00BB46F9" w:rsidP="00FA680C" w14:paraId="0B81C3E8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BB46F9">
        <w:rPr>
          <w:rFonts w:ascii="Courier New" w:hAnsi="Courier New" w:cs="Courier New"/>
          <w:bCs/>
          <w:i/>
        </w:rPr>
        <w:t>(assinado digitalmente)</w:t>
      </w:r>
    </w:p>
    <w:p w:rsidR="00594AEB" w:rsidRPr="00BB46F9" w:rsidP="00FA680C" w14:paraId="14D45735" w14:textId="17AFCFE7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BB46F9">
        <w:rPr>
          <w:rFonts w:ascii="Courier New" w:hAnsi="Courier New" w:cs="Courier New"/>
          <w:b/>
          <w:iCs/>
        </w:rPr>
        <w:t>VEREADOR WILIANS MENDES DE OLIVEIRA</w:t>
      </w:r>
    </w:p>
    <w:p w:rsidR="0011792B" w:rsidRPr="00BB46F9" w:rsidP="00FA680C" w14:paraId="446F08AF" w14:textId="4AAE5569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BB46F9">
        <w:rPr>
          <w:rFonts w:ascii="Courier New" w:hAnsi="Courier New" w:cs="Courier New"/>
          <w:bCs/>
          <w:iCs/>
        </w:rPr>
        <w:t>MEMBRO</w:t>
      </w:r>
    </w:p>
    <w:sectPr w:rsidSect="006F4BC5">
      <w:headerReference w:type="default" r:id="rId6"/>
      <w:footerReference w:type="default" r:id="rId7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0942106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ourier New" w:hAnsi="Courier New" w:cs="Courier New"/>
            <w:sz w:val="20"/>
            <w:szCs w:val="20"/>
          </w:rPr>
        </w:sdtEndPr>
        <w:sdtContent>
          <w:p w:rsidR="000E3FEE" w:rsidRPr="000E3FEE" w14:paraId="79C6AA6F" w14:textId="77777777">
            <w:pPr>
              <w:pStyle w:val="Footer"/>
              <w:jc w:val="right"/>
              <w:rPr>
                <w:sz w:val="18"/>
                <w:szCs w:val="18"/>
              </w:rPr>
            </w:pPr>
          </w:p>
          <w:p w:rsidR="000E3FEE" w:rsidRPr="000E3FEE" w14:paraId="1FE158F6" w14:textId="6BD2F8A4">
            <w:pPr>
              <w:pStyle w:val="Footer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Página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PAGE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2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 de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NUMPAGES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2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E3FEE" w:rsidP="000E3FEE" w14:paraId="7680C515" w14:textId="77777777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Rua Dr. Jose Alves, nº 129, centro, Mogi Mirim/SP</w:t>
    </w:r>
  </w:p>
  <w:p w:rsidR="000E3FEE" w:rsidRPr="007256BA" w:rsidP="000E3FEE" w14:paraId="04315374" w14:textId="0110A46E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RPr="007256BA" w:rsidP="006F4BC5" w14:paraId="6ABFBAB7" w14:textId="5F87F895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-171450</wp:posOffset>
          </wp:positionV>
          <wp:extent cx="1036320" cy="754380"/>
          <wp:effectExtent l="0" t="0" r="0" b="7620"/>
          <wp:wrapNone/>
          <wp:docPr id="1226374364" name="Imagem 122637436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74677" w:rsidRPr="007256BA" w:rsidP="006F4BC5" w14:paraId="586AE5CE" w14:textId="6E8EFECD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sz w:val="24"/>
        <w:szCs w:val="24"/>
      </w:rPr>
    </w:pPr>
    <w:r w:rsidRPr="007256BA">
      <w:rPr>
        <w:rFonts w:ascii="Courier New" w:hAnsi="Courier New" w:cs="Courier New"/>
        <w:b/>
        <w:sz w:val="28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4B68"/>
    <w:multiLevelType w:val="hybridMultilevel"/>
    <w:tmpl w:val="FF90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23238"/>
    <w:multiLevelType w:val="multilevel"/>
    <w:tmpl w:val="8AB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A605F"/>
    <w:multiLevelType w:val="multilevel"/>
    <w:tmpl w:val="F41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2B0BF6"/>
    <w:multiLevelType w:val="multilevel"/>
    <w:tmpl w:val="254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D743B"/>
    <w:multiLevelType w:val="multilevel"/>
    <w:tmpl w:val="8D6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04C95"/>
    <w:rsid w:val="00023049"/>
    <w:rsid w:val="00031283"/>
    <w:rsid w:val="000421FA"/>
    <w:rsid w:val="000703D1"/>
    <w:rsid w:val="00090835"/>
    <w:rsid w:val="000A07E1"/>
    <w:rsid w:val="000C21DC"/>
    <w:rsid w:val="000C4F9D"/>
    <w:rsid w:val="000D3816"/>
    <w:rsid w:val="000E19EC"/>
    <w:rsid w:val="000E3FEE"/>
    <w:rsid w:val="00100381"/>
    <w:rsid w:val="00105967"/>
    <w:rsid w:val="0011792B"/>
    <w:rsid w:val="00120BB5"/>
    <w:rsid w:val="001536DE"/>
    <w:rsid w:val="00157C20"/>
    <w:rsid w:val="001915A3"/>
    <w:rsid w:val="001977C5"/>
    <w:rsid w:val="001A2496"/>
    <w:rsid w:val="001A2AB0"/>
    <w:rsid w:val="001A73F6"/>
    <w:rsid w:val="001B334F"/>
    <w:rsid w:val="001C2EDB"/>
    <w:rsid w:val="001F178F"/>
    <w:rsid w:val="001F73D7"/>
    <w:rsid w:val="00214126"/>
    <w:rsid w:val="002167D0"/>
    <w:rsid w:val="00217F62"/>
    <w:rsid w:val="00220FF3"/>
    <w:rsid w:val="00251F14"/>
    <w:rsid w:val="0025595B"/>
    <w:rsid w:val="00266484"/>
    <w:rsid w:val="002800AF"/>
    <w:rsid w:val="002B4B31"/>
    <w:rsid w:val="002D2685"/>
    <w:rsid w:val="002F23A7"/>
    <w:rsid w:val="002F2E8D"/>
    <w:rsid w:val="002F4F02"/>
    <w:rsid w:val="0030701D"/>
    <w:rsid w:val="003074DC"/>
    <w:rsid w:val="00323CA8"/>
    <w:rsid w:val="00352BBA"/>
    <w:rsid w:val="0037287D"/>
    <w:rsid w:val="00382C5B"/>
    <w:rsid w:val="003A0FD7"/>
    <w:rsid w:val="003A484B"/>
    <w:rsid w:val="003D51AC"/>
    <w:rsid w:val="003E04B5"/>
    <w:rsid w:val="003F6F42"/>
    <w:rsid w:val="003F7CC3"/>
    <w:rsid w:val="004146F8"/>
    <w:rsid w:val="00415159"/>
    <w:rsid w:val="0042728E"/>
    <w:rsid w:val="00441401"/>
    <w:rsid w:val="00446FED"/>
    <w:rsid w:val="004513CB"/>
    <w:rsid w:val="004610B1"/>
    <w:rsid w:val="00465D8F"/>
    <w:rsid w:val="00482EA4"/>
    <w:rsid w:val="00487E4F"/>
    <w:rsid w:val="00496629"/>
    <w:rsid w:val="004A3FBC"/>
    <w:rsid w:val="004B027A"/>
    <w:rsid w:val="004C3D72"/>
    <w:rsid w:val="004F1F2F"/>
    <w:rsid w:val="00516E4A"/>
    <w:rsid w:val="005276DC"/>
    <w:rsid w:val="00567B59"/>
    <w:rsid w:val="00594AEB"/>
    <w:rsid w:val="00595899"/>
    <w:rsid w:val="00596358"/>
    <w:rsid w:val="005A29C0"/>
    <w:rsid w:val="005A66EE"/>
    <w:rsid w:val="005D3F61"/>
    <w:rsid w:val="005E6E2D"/>
    <w:rsid w:val="005F47CF"/>
    <w:rsid w:val="006057BE"/>
    <w:rsid w:val="00621133"/>
    <w:rsid w:val="00632DF6"/>
    <w:rsid w:val="006717AD"/>
    <w:rsid w:val="00672640"/>
    <w:rsid w:val="006907CC"/>
    <w:rsid w:val="006A7F69"/>
    <w:rsid w:val="006B79C1"/>
    <w:rsid w:val="006D1C8B"/>
    <w:rsid w:val="006E0D88"/>
    <w:rsid w:val="006E30EE"/>
    <w:rsid w:val="006F4BC5"/>
    <w:rsid w:val="006F6186"/>
    <w:rsid w:val="007055A6"/>
    <w:rsid w:val="007256BA"/>
    <w:rsid w:val="007809AF"/>
    <w:rsid w:val="007A4112"/>
    <w:rsid w:val="007C10C3"/>
    <w:rsid w:val="007C1937"/>
    <w:rsid w:val="007D4A00"/>
    <w:rsid w:val="007F452D"/>
    <w:rsid w:val="007F58FD"/>
    <w:rsid w:val="007F67D4"/>
    <w:rsid w:val="008079A0"/>
    <w:rsid w:val="00825C83"/>
    <w:rsid w:val="00833EAC"/>
    <w:rsid w:val="008403EA"/>
    <w:rsid w:val="008714B3"/>
    <w:rsid w:val="00875D97"/>
    <w:rsid w:val="00890664"/>
    <w:rsid w:val="0089485B"/>
    <w:rsid w:val="008A216E"/>
    <w:rsid w:val="008A6999"/>
    <w:rsid w:val="008B362B"/>
    <w:rsid w:val="008B3AC0"/>
    <w:rsid w:val="008B6F44"/>
    <w:rsid w:val="008C0131"/>
    <w:rsid w:val="008E0D7F"/>
    <w:rsid w:val="008E144E"/>
    <w:rsid w:val="008E64D0"/>
    <w:rsid w:val="009003F2"/>
    <w:rsid w:val="00905C46"/>
    <w:rsid w:val="00920C58"/>
    <w:rsid w:val="00926AE9"/>
    <w:rsid w:val="00930895"/>
    <w:rsid w:val="0096605B"/>
    <w:rsid w:val="00975EAD"/>
    <w:rsid w:val="009825E2"/>
    <w:rsid w:val="00996BD3"/>
    <w:rsid w:val="009A0EF9"/>
    <w:rsid w:val="009A3DEB"/>
    <w:rsid w:val="009A65E0"/>
    <w:rsid w:val="009B255B"/>
    <w:rsid w:val="009B2D4F"/>
    <w:rsid w:val="009E395E"/>
    <w:rsid w:val="009F1131"/>
    <w:rsid w:val="009F2951"/>
    <w:rsid w:val="00A25264"/>
    <w:rsid w:val="00A33B5B"/>
    <w:rsid w:val="00A35653"/>
    <w:rsid w:val="00A56A8E"/>
    <w:rsid w:val="00A60081"/>
    <w:rsid w:val="00A67537"/>
    <w:rsid w:val="00A70CD9"/>
    <w:rsid w:val="00A906D8"/>
    <w:rsid w:val="00A92995"/>
    <w:rsid w:val="00A96F90"/>
    <w:rsid w:val="00AA448D"/>
    <w:rsid w:val="00AB5A74"/>
    <w:rsid w:val="00AB7855"/>
    <w:rsid w:val="00AC4924"/>
    <w:rsid w:val="00B04D1C"/>
    <w:rsid w:val="00B11892"/>
    <w:rsid w:val="00B318DF"/>
    <w:rsid w:val="00B416D2"/>
    <w:rsid w:val="00B4504C"/>
    <w:rsid w:val="00B54594"/>
    <w:rsid w:val="00B74677"/>
    <w:rsid w:val="00B80608"/>
    <w:rsid w:val="00B878A6"/>
    <w:rsid w:val="00B93F19"/>
    <w:rsid w:val="00BA52AC"/>
    <w:rsid w:val="00BB46F9"/>
    <w:rsid w:val="00BC65F7"/>
    <w:rsid w:val="00BF53DF"/>
    <w:rsid w:val="00C061CE"/>
    <w:rsid w:val="00C14B17"/>
    <w:rsid w:val="00C335F4"/>
    <w:rsid w:val="00C36C4A"/>
    <w:rsid w:val="00C40DE6"/>
    <w:rsid w:val="00C51134"/>
    <w:rsid w:val="00C5142B"/>
    <w:rsid w:val="00C67FDB"/>
    <w:rsid w:val="00C86865"/>
    <w:rsid w:val="00C871FD"/>
    <w:rsid w:val="00C969C4"/>
    <w:rsid w:val="00CB657A"/>
    <w:rsid w:val="00CF4808"/>
    <w:rsid w:val="00D076A2"/>
    <w:rsid w:val="00D20622"/>
    <w:rsid w:val="00D239D1"/>
    <w:rsid w:val="00D23D6A"/>
    <w:rsid w:val="00D311C9"/>
    <w:rsid w:val="00D37305"/>
    <w:rsid w:val="00D640B7"/>
    <w:rsid w:val="00D734BC"/>
    <w:rsid w:val="00D76178"/>
    <w:rsid w:val="00D95E97"/>
    <w:rsid w:val="00DA0F30"/>
    <w:rsid w:val="00DB1B02"/>
    <w:rsid w:val="00DC43EB"/>
    <w:rsid w:val="00DD0D61"/>
    <w:rsid w:val="00DE1A1C"/>
    <w:rsid w:val="00DE727D"/>
    <w:rsid w:val="00E17FF1"/>
    <w:rsid w:val="00E2690C"/>
    <w:rsid w:val="00E304D4"/>
    <w:rsid w:val="00E37842"/>
    <w:rsid w:val="00E442BE"/>
    <w:rsid w:val="00E54057"/>
    <w:rsid w:val="00E656DC"/>
    <w:rsid w:val="00EA3985"/>
    <w:rsid w:val="00EA578E"/>
    <w:rsid w:val="00EC23F4"/>
    <w:rsid w:val="00ED10CA"/>
    <w:rsid w:val="00ED2039"/>
    <w:rsid w:val="00ED700C"/>
    <w:rsid w:val="00EE533B"/>
    <w:rsid w:val="00EF1478"/>
    <w:rsid w:val="00F071AE"/>
    <w:rsid w:val="00F62626"/>
    <w:rsid w:val="00F73A3D"/>
    <w:rsid w:val="00F80818"/>
    <w:rsid w:val="00F81241"/>
    <w:rsid w:val="00F87122"/>
    <w:rsid w:val="00FA680C"/>
    <w:rsid w:val="00FA6F3A"/>
    <w:rsid w:val="00FB2122"/>
    <w:rsid w:val="00FB445C"/>
    <w:rsid w:val="00FD1905"/>
    <w:rsid w:val="00FD1CF7"/>
    <w:rsid w:val="00FD3DDE"/>
    <w:rsid w:val="00FD6348"/>
    <w:rsid w:val="00FD7C70"/>
    <w:rsid w:val="00FE7462"/>
    <w:rsid w:val="00FF1068"/>
    <w:rsid w:val="00FF1AC5"/>
    <w:rsid w:val="00FF2210"/>
    <w:rsid w:val="00FF2D88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A00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gov.br/saude/pt-br/composicao/sectics/farmacia-popular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8</Pages>
  <Words>1867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65</cp:revision>
  <cp:lastPrinted>2026-02-13T16:38:00Z</cp:lastPrinted>
  <dcterms:created xsi:type="dcterms:W3CDTF">2025-03-11T18:20:00Z</dcterms:created>
  <dcterms:modified xsi:type="dcterms:W3CDTF">2026-03-30T13:48:00Z</dcterms:modified>
</cp:coreProperties>
</file>