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287/2026</w:t>
      </w:r>
      <w:r w:rsidRPr="004B3829">
        <w:rPr>
          <w:rFonts w:ascii="Arial" w:hAnsi="Arial" w:cs="Arial"/>
          <w:sz w:val="34"/>
        </w:rPr>
        <w:t>Indicação Nº 287/2026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A17326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COMPETENTE </w:t>
      </w:r>
      <w:r w:rsidR="00547472">
        <w:rPr>
          <w:rFonts w:ascii="Arial" w:hAnsi="Arial" w:cs="Arial"/>
          <w:bCs/>
          <w:sz w:val="24"/>
          <w:szCs w:val="24"/>
        </w:rPr>
        <w:t xml:space="preserve">QUE </w:t>
      </w:r>
      <w:r w:rsidR="0037474B">
        <w:rPr>
          <w:rFonts w:ascii="Arial" w:hAnsi="Arial" w:cs="Arial"/>
          <w:bCs/>
          <w:sz w:val="24"/>
          <w:szCs w:val="24"/>
        </w:rPr>
        <w:t>REALIZE A</w:t>
      </w:r>
      <w:r w:rsidR="00547472">
        <w:rPr>
          <w:rFonts w:ascii="Arial" w:hAnsi="Arial" w:cs="Arial"/>
          <w:bCs/>
          <w:sz w:val="24"/>
          <w:szCs w:val="24"/>
        </w:rPr>
        <w:t xml:space="preserve"> LIMPEZA E A RETIRADA DO MATO NO BOLSÃO DE CONTENÇÃO DE ÁGUA DE CHUVA RECENTEMENTE IMPLANTADO NO COMPLEXO LAVAPÉS.</w:t>
      </w:r>
      <w:r w:rsidR="0037474B">
        <w:rPr>
          <w:rFonts w:ascii="Arial" w:hAnsi="Arial" w:cs="Arial"/>
          <w:bCs/>
          <w:sz w:val="24"/>
          <w:szCs w:val="24"/>
        </w:rPr>
        <w:t xml:space="preserve"> </w:t>
      </w:r>
      <w:r w:rsidRPr="00A17326">
        <w:rPr>
          <w:rFonts w:ascii="Arial" w:hAnsi="Arial" w:cs="Arial"/>
          <w:bCs/>
          <w:sz w:val="24"/>
          <w:szCs w:val="24"/>
        </w:rPr>
        <w:t xml:space="preserve"> 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547472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>ao prefeito Paulo de Oliveira e Silva, através da</w:t>
      </w:r>
      <w:r w:rsidR="0037474B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secretaria </w:t>
      </w:r>
      <w:r w:rsidR="0037474B">
        <w:rPr>
          <w:rFonts w:ascii="Arial" w:hAnsi="Arial" w:cs="Arial"/>
          <w:sz w:val="24"/>
          <w:szCs w:val="24"/>
        </w:rPr>
        <w:t xml:space="preserve">competente realize a </w:t>
      </w:r>
      <w:r>
        <w:rPr>
          <w:rFonts w:ascii="Arial" w:hAnsi="Arial" w:cs="Arial"/>
          <w:sz w:val="24"/>
          <w:szCs w:val="24"/>
        </w:rPr>
        <w:t xml:space="preserve">limpeza e a retirada do mato no bolsão de contenção de água de chuva recentemente implantado no Complexo </w:t>
      </w:r>
      <w:r>
        <w:rPr>
          <w:rFonts w:ascii="Arial" w:hAnsi="Arial" w:cs="Arial"/>
          <w:sz w:val="24"/>
          <w:szCs w:val="24"/>
        </w:rPr>
        <w:t>Lavapés</w:t>
      </w:r>
      <w:r>
        <w:rPr>
          <w:rFonts w:ascii="Arial" w:hAnsi="Arial" w:cs="Arial"/>
          <w:sz w:val="24"/>
          <w:szCs w:val="24"/>
        </w:rPr>
        <w:t>, já que o mesmo continua proliferando no local.</w:t>
      </w:r>
    </w:p>
    <w:p w:rsidR="00547472" w:rsidP="00A17326">
      <w:pPr>
        <w:jc w:val="both"/>
        <w:rPr>
          <w:rFonts w:ascii="Arial" w:hAnsi="Arial" w:cs="Arial"/>
          <w:sz w:val="24"/>
          <w:szCs w:val="24"/>
        </w:rPr>
      </w:pP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  <w:bookmarkStart w:id="0" w:name="_GoBack"/>
      <w:bookmarkEnd w:id="0"/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547472">
        <w:rPr>
          <w:rFonts w:ascii="Arial" w:hAnsi="Arial" w:cs="Arial"/>
        </w:rPr>
        <w:t>16</w:t>
      </w:r>
      <w:r w:rsidRPr="00A17326">
        <w:rPr>
          <w:rFonts w:ascii="Arial" w:hAnsi="Arial" w:cs="Arial"/>
        </w:rPr>
        <w:t xml:space="preserve"> de </w:t>
      </w:r>
      <w:r w:rsidR="00547472">
        <w:rPr>
          <w:rFonts w:ascii="Arial" w:hAnsi="Arial" w:cs="Arial"/>
        </w:rPr>
        <w:t xml:space="preserve">abril </w:t>
      </w:r>
      <w:r w:rsidRPr="00A17326">
        <w:rPr>
          <w:rFonts w:ascii="Arial" w:hAnsi="Arial" w:cs="Arial"/>
        </w:rPr>
        <w:t xml:space="preserve"> de</w:t>
      </w:r>
      <w:r w:rsidRPr="00A17326">
        <w:rPr>
          <w:rFonts w:ascii="Arial" w:hAnsi="Arial" w:cs="Arial"/>
        </w:rPr>
        <w:t xml:space="preserve">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Assinado digitalmente                                                                Assinado digitalmente</w:t>
      </w:r>
    </w:p>
    <w:p w:rsidR="00FE4031" w:rsidP="00FE4031">
      <w:pPr>
        <w:pStyle w:val="Heading3"/>
        <w:spacing w:before="0" w:beforeAutospacing="0" w:after="150" w:afterAutospacing="0"/>
        <w:rPr>
          <w:rFonts w:ascii="Helvetica" w:hAnsi="Helvetica" w:cs="Helvetica"/>
          <w:bCs w:val="0"/>
          <w:i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</w:t>
      </w:r>
      <w:r>
        <w:rPr>
          <w:rFonts w:ascii="Arial" w:hAnsi="Arial" w:cs="Arial"/>
          <w:i/>
          <w:sz w:val="20"/>
          <w:szCs w:val="20"/>
        </w:rPr>
        <w:t xml:space="preserve">PP) </w:t>
      </w:r>
      <w:r>
        <w:rPr>
          <w:rFonts w:ascii="Arial" w:hAnsi="Arial" w:cs="Arial"/>
          <w:b w:val="0"/>
          <w:i/>
          <w:sz w:val="20"/>
          <w:szCs w:val="20"/>
        </w:rPr>
        <w:t xml:space="preserve"> 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</w:rPr>
        <w:t xml:space="preserve">VER. </w:t>
      </w:r>
      <w:r w:rsidR="00547472">
        <w:rPr>
          <w:rFonts w:ascii="Arial" w:hAnsi="Arial" w:cs="Arial"/>
          <w:i/>
          <w:sz w:val="20"/>
          <w:szCs w:val="20"/>
        </w:rPr>
        <w:t>MARCOS ANTONIO FRANCO (UNIÃO)</w:t>
      </w:r>
    </w:p>
    <w:p w:rsidR="00B645FB" w:rsidRPr="00A17326">
      <w:pPr>
        <w:rPr>
          <w:sz w:val="24"/>
          <w:szCs w:val="24"/>
        </w:rPr>
      </w:pP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121216"/>
    <w:rsid w:val="00295489"/>
    <w:rsid w:val="0037474B"/>
    <w:rsid w:val="003F71A1"/>
    <w:rsid w:val="004232D2"/>
    <w:rsid w:val="004B3829"/>
    <w:rsid w:val="005120E0"/>
    <w:rsid w:val="00547472"/>
    <w:rsid w:val="005F100C"/>
    <w:rsid w:val="00651621"/>
    <w:rsid w:val="0065323A"/>
    <w:rsid w:val="00794FF5"/>
    <w:rsid w:val="007B0389"/>
    <w:rsid w:val="007C6BFD"/>
    <w:rsid w:val="00957572"/>
    <w:rsid w:val="00997949"/>
    <w:rsid w:val="00A17326"/>
    <w:rsid w:val="00B50FCF"/>
    <w:rsid w:val="00B5657D"/>
    <w:rsid w:val="00B645FB"/>
    <w:rsid w:val="00B91BF4"/>
    <w:rsid w:val="00BB2DAF"/>
    <w:rsid w:val="00BF1AAF"/>
    <w:rsid w:val="00C4588E"/>
    <w:rsid w:val="00C80AD0"/>
    <w:rsid w:val="00D61F30"/>
    <w:rsid w:val="00D659A7"/>
    <w:rsid w:val="00DD1F08"/>
    <w:rsid w:val="00E00F3A"/>
    <w:rsid w:val="00F15963"/>
    <w:rsid w:val="00FE4031"/>
    <w:rsid w:val="00FF2D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semiHidden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2026-04-16T17:36:27Z</cp:lastPrinted>
  <dcterms:created xsi:type="dcterms:W3CDTF">2026-04-16T17:23:00Z</dcterms:created>
  <dcterms:modified xsi:type="dcterms:W3CDTF">2026-04-16T17:30:00Z</dcterms:modified>
</cp:coreProperties>
</file>