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F24CB" w:rsidP="00EF24CB">
      <w:pPr>
        <w:spacing w:line="360" w:lineRule="auto"/>
        <w:rPr>
          <w:b/>
          <w:sz w:val="24"/>
          <w:szCs w:val="24"/>
        </w:rPr>
      </w:pPr>
      <w:r>
        <w:rPr>
          <w:b/>
          <w:sz w:val="24"/>
          <w:szCs w:val="24"/>
        </w:rPr>
        <w:t>Requerimento Nº 222/2026</w:t>
      </w:r>
      <w:r>
        <w:rPr>
          <w:b/>
          <w:sz w:val="24"/>
          <w:szCs w:val="24"/>
        </w:rPr>
        <w:t>Requerimento Nº 222/2026</w:t>
      </w:r>
    </w:p>
    <w:p w:rsidR="00EF24CB" w:rsidP="00EF24CB">
      <w:pPr>
        <w:spacing w:line="360" w:lineRule="auto"/>
        <w:rPr>
          <w:b/>
          <w:sz w:val="24"/>
          <w:szCs w:val="24"/>
        </w:rPr>
      </w:pPr>
    </w:p>
    <w:p w:rsidR="00EF24CB" w:rsidRPr="006C6BA9" w:rsidP="00EF24CB">
      <w:pPr>
        <w:spacing w:line="360" w:lineRule="auto"/>
        <w:rPr>
          <w:b/>
          <w:sz w:val="24"/>
          <w:szCs w:val="24"/>
        </w:rPr>
      </w:pPr>
    </w:p>
    <w:p w:rsidR="00EF24CB" w:rsidP="00EF24CB">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6C6BA9">
        <w:rPr>
          <w:b/>
          <w:sz w:val="24"/>
          <w:szCs w:val="24"/>
        </w:rPr>
        <w:t xml:space="preserve">EMENTA: </w:t>
      </w:r>
      <w:r w:rsidRPr="00EF24CB">
        <w:rPr>
          <w:b/>
          <w:bCs/>
          <w:color w:val="000000"/>
          <w:sz w:val="24"/>
          <w:szCs w:val="24"/>
          <w:shd w:val="clear" w:color="auto" w:fill="FFFFFF"/>
        </w:rPr>
        <w:t>REQUER INFORMAÇÕES SOBRE A TROCA DOS RESERVATÓRIOS DE ÁGUA DE OITO UNIDADES DE ENSINO DO MUNICÍPIO DE MOGI MIRIM.</w:t>
      </w:r>
    </w:p>
    <w:p w:rsidR="00EF24CB" w:rsidP="00EF24CB">
      <w:pPr>
        <w:spacing w:line="276" w:lineRule="auto"/>
        <w:rPr>
          <w:b/>
          <w:sz w:val="24"/>
          <w:szCs w:val="24"/>
        </w:rPr>
      </w:pPr>
    </w:p>
    <w:p w:rsidR="00EF24CB" w:rsidP="00EF24CB">
      <w:pPr>
        <w:spacing w:line="276" w:lineRule="auto"/>
        <w:rPr>
          <w:b/>
          <w:sz w:val="24"/>
          <w:szCs w:val="24"/>
        </w:rPr>
      </w:pPr>
    </w:p>
    <w:p w:rsidR="00EF24CB" w:rsidP="00EF24CB">
      <w:pPr>
        <w:spacing w:line="276" w:lineRule="auto"/>
        <w:rPr>
          <w:b/>
          <w:sz w:val="24"/>
          <w:szCs w:val="24"/>
        </w:rPr>
      </w:pPr>
    </w:p>
    <w:p w:rsidR="00EF24CB" w:rsidRPr="006C6BA9" w:rsidP="00EF24CB">
      <w:pPr>
        <w:spacing w:line="276" w:lineRule="auto"/>
        <w:rPr>
          <w:b/>
          <w:sz w:val="24"/>
          <w:szCs w:val="24"/>
        </w:rPr>
      </w:pPr>
      <w:r w:rsidRPr="006C6BA9">
        <w:rPr>
          <w:b/>
          <w:sz w:val="24"/>
          <w:szCs w:val="24"/>
        </w:rPr>
        <w:t>SENHOR PRESIDENTE,</w:t>
      </w:r>
    </w:p>
    <w:p w:rsidR="00EF24CB" w:rsidRPr="006C6BA9" w:rsidP="00EF24CB">
      <w:pPr>
        <w:spacing w:line="276" w:lineRule="auto"/>
        <w:rPr>
          <w:b/>
          <w:sz w:val="24"/>
          <w:szCs w:val="24"/>
        </w:rPr>
      </w:pPr>
      <w:r w:rsidRPr="006C6BA9">
        <w:rPr>
          <w:b/>
          <w:sz w:val="24"/>
          <w:szCs w:val="24"/>
        </w:rPr>
        <w:t>SENHORES VEREADORES,</w:t>
      </w:r>
    </w:p>
    <w:p w:rsidR="00EF24CB" w:rsidP="00EF24CB">
      <w:pPr>
        <w:spacing w:line="276" w:lineRule="auto"/>
        <w:jc w:val="both"/>
        <w:rPr>
          <w:sz w:val="24"/>
          <w:szCs w:val="24"/>
        </w:rPr>
      </w:pPr>
    </w:p>
    <w:p w:rsidR="00EF24CB" w:rsidP="00EF24CB">
      <w:pPr>
        <w:spacing w:line="276" w:lineRule="auto"/>
        <w:jc w:val="both"/>
        <w:rPr>
          <w:sz w:val="24"/>
          <w:szCs w:val="24"/>
        </w:rPr>
      </w:pPr>
      <w:r>
        <w:rPr>
          <w:sz w:val="24"/>
          <w:szCs w:val="24"/>
        </w:rPr>
        <w:tab/>
      </w:r>
      <w:r w:rsidRPr="00EF24CB">
        <w:rPr>
          <w:sz w:val="24"/>
          <w:szCs w:val="24"/>
        </w:rPr>
        <w:t>REQUEIRO à Mesa, na forma regimental, após ouvido o Plenário, que seja oficiado ao Excelentíssimo Senhor Prefeito Municipal de Mogi Mirim, bem como à Secretaria Municipal de Obras e à Secretaria Municipal de Educação, para que encaminhem a esta Casa de Leis as seguintes informações acerca da substituição dos reservatórios de água em unidades escolares da rede municipal:</w:t>
      </w:r>
    </w:p>
    <w:p w:rsidR="00EF24CB" w:rsidRPr="0096335D" w:rsidP="00EF24CB">
      <w:pPr>
        <w:spacing w:line="276" w:lineRule="auto"/>
        <w:jc w:val="both"/>
        <w:rPr>
          <w:sz w:val="24"/>
          <w:szCs w:val="24"/>
        </w:rPr>
      </w:pPr>
    </w:p>
    <w:p w:rsidR="00EF24CB" w:rsidRPr="00EF24CB" w:rsidP="00EF24CB">
      <w:pPr>
        <w:pStyle w:val="ListParagraph"/>
        <w:numPr>
          <w:ilvl w:val="0"/>
          <w:numId w:val="2"/>
        </w:numPr>
        <w:spacing w:line="276" w:lineRule="auto"/>
        <w:jc w:val="both"/>
        <w:rPr>
          <w:sz w:val="24"/>
          <w:szCs w:val="24"/>
        </w:rPr>
      </w:pPr>
      <w:r w:rsidRPr="00EF24CB">
        <w:rPr>
          <w:sz w:val="24"/>
          <w:szCs w:val="24"/>
        </w:rPr>
        <w:t>Confirmar a relação das oito unidades de ensino contempladas, especificando o tipo de intervenção realizada em cada uma delas.</w:t>
      </w:r>
    </w:p>
    <w:p w:rsidR="00EF24CB" w:rsidRPr="00EF24CB" w:rsidP="00EF24CB">
      <w:pPr>
        <w:pStyle w:val="ListParagraph"/>
        <w:numPr>
          <w:ilvl w:val="0"/>
          <w:numId w:val="2"/>
        </w:numPr>
        <w:spacing w:line="276" w:lineRule="auto"/>
        <w:jc w:val="both"/>
        <w:rPr>
          <w:sz w:val="24"/>
          <w:szCs w:val="24"/>
        </w:rPr>
      </w:pPr>
      <w:r w:rsidRPr="00EF24CB">
        <w:rPr>
          <w:sz w:val="24"/>
          <w:szCs w:val="24"/>
        </w:rPr>
        <w:t>Qual o valor total da obra, bem como os valores já empenhados e pagos até o momento?</w:t>
      </w:r>
    </w:p>
    <w:p w:rsidR="00EF24CB" w:rsidRPr="00EF24CB" w:rsidP="00EF24CB">
      <w:pPr>
        <w:pStyle w:val="ListParagraph"/>
        <w:numPr>
          <w:ilvl w:val="0"/>
          <w:numId w:val="2"/>
        </w:numPr>
        <w:spacing w:line="276" w:lineRule="auto"/>
        <w:jc w:val="both"/>
        <w:rPr>
          <w:sz w:val="24"/>
          <w:szCs w:val="24"/>
        </w:rPr>
      </w:pPr>
      <w:r w:rsidRPr="00EF24CB">
        <w:rPr>
          <w:sz w:val="24"/>
          <w:szCs w:val="24"/>
        </w:rPr>
        <w:t>Qual a empresa responsável pela execução dos serviços, bem como o número do contrato firmado?</w:t>
      </w:r>
    </w:p>
    <w:p w:rsidR="00EF24CB" w:rsidRPr="00EF24CB" w:rsidP="00EF24CB">
      <w:pPr>
        <w:pStyle w:val="ListParagraph"/>
        <w:numPr>
          <w:ilvl w:val="0"/>
          <w:numId w:val="2"/>
        </w:numPr>
        <w:spacing w:line="276" w:lineRule="auto"/>
        <w:jc w:val="both"/>
        <w:rPr>
          <w:sz w:val="24"/>
          <w:szCs w:val="24"/>
        </w:rPr>
      </w:pPr>
      <w:r w:rsidRPr="00EF24CB">
        <w:rPr>
          <w:sz w:val="24"/>
          <w:szCs w:val="24"/>
        </w:rPr>
        <w:t>Encaminhar cópia do contrato, projeto básico/executivo, memorial descritivo e cronograma físico-financeiro da obra.</w:t>
      </w:r>
    </w:p>
    <w:p w:rsidR="00EF24CB" w:rsidRPr="00EF24CB" w:rsidP="00EF24CB">
      <w:pPr>
        <w:pStyle w:val="ListParagraph"/>
        <w:numPr>
          <w:ilvl w:val="0"/>
          <w:numId w:val="2"/>
        </w:numPr>
        <w:spacing w:line="276" w:lineRule="auto"/>
        <w:jc w:val="both"/>
        <w:rPr>
          <w:sz w:val="24"/>
          <w:szCs w:val="24"/>
        </w:rPr>
      </w:pPr>
      <w:r w:rsidRPr="00EF24CB">
        <w:rPr>
          <w:sz w:val="24"/>
          <w:szCs w:val="24"/>
        </w:rPr>
        <w:t>Qual a data de início dos serviços e qual a previsão de conclusão?</w:t>
      </w:r>
    </w:p>
    <w:p w:rsidR="00EF24CB" w:rsidRPr="00EF24CB" w:rsidP="00EF24CB">
      <w:pPr>
        <w:pStyle w:val="ListParagraph"/>
        <w:numPr>
          <w:ilvl w:val="0"/>
          <w:numId w:val="2"/>
        </w:numPr>
        <w:spacing w:line="276" w:lineRule="auto"/>
        <w:jc w:val="both"/>
        <w:rPr>
          <w:sz w:val="24"/>
          <w:szCs w:val="24"/>
        </w:rPr>
      </w:pPr>
      <w:r w:rsidRPr="00EF24CB">
        <w:rPr>
          <w:sz w:val="24"/>
          <w:szCs w:val="24"/>
        </w:rPr>
        <w:t>As obras estão sendo executadas conforme o cronograma? Em caso negativo, justificar eventuais atrasos.</w:t>
      </w:r>
    </w:p>
    <w:p w:rsidR="00EF24CB" w:rsidRPr="00EF24CB" w:rsidP="00EF24CB">
      <w:pPr>
        <w:pStyle w:val="ListParagraph"/>
        <w:numPr>
          <w:ilvl w:val="0"/>
          <w:numId w:val="2"/>
        </w:numPr>
        <w:spacing w:line="276" w:lineRule="auto"/>
        <w:jc w:val="both"/>
        <w:rPr>
          <w:sz w:val="24"/>
          <w:szCs w:val="24"/>
        </w:rPr>
      </w:pPr>
      <w:r w:rsidRPr="00EF24CB">
        <w:rPr>
          <w:sz w:val="24"/>
          <w:szCs w:val="24"/>
        </w:rPr>
        <w:t>Quais medidas estão sendo adotadas para garantir o abastecimento de água durante a execução dos serviços, evitando prejuízos às atividades escolares?</w:t>
      </w:r>
    </w:p>
    <w:p w:rsidR="00EF24CB" w:rsidRPr="00EF24CB" w:rsidP="00EF24CB">
      <w:pPr>
        <w:pStyle w:val="ListParagraph"/>
        <w:numPr>
          <w:ilvl w:val="0"/>
          <w:numId w:val="2"/>
        </w:numPr>
        <w:spacing w:line="276" w:lineRule="auto"/>
        <w:jc w:val="both"/>
        <w:rPr>
          <w:sz w:val="24"/>
          <w:szCs w:val="24"/>
        </w:rPr>
      </w:pPr>
      <w:r w:rsidRPr="00EF24CB">
        <w:rPr>
          <w:sz w:val="24"/>
          <w:szCs w:val="24"/>
        </w:rPr>
        <w:t>Considerando que os reservatórios atuais apresentava</w:t>
      </w:r>
      <w:bookmarkStart w:id="0" w:name="_GoBack"/>
      <w:bookmarkEnd w:id="0"/>
      <w:r w:rsidRPr="00EF24CB">
        <w:rPr>
          <w:sz w:val="24"/>
          <w:szCs w:val="24"/>
        </w:rPr>
        <w:t>m estado crítico de conservação, houve registro de problemas anteriores relacionados ao abastecimento ou à qualidade da água? Detalhar.</w:t>
      </w:r>
    </w:p>
    <w:p w:rsidR="00EF24CB" w:rsidRPr="00EF24CB" w:rsidP="00EF24CB">
      <w:pPr>
        <w:pStyle w:val="ListParagraph"/>
        <w:numPr>
          <w:ilvl w:val="0"/>
          <w:numId w:val="2"/>
        </w:numPr>
        <w:spacing w:line="276" w:lineRule="auto"/>
        <w:jc w:val="both"/>
        <w:rPr>
          <w:sz w:val="24"/>
          <w:szCs w:val="24"/>
        </w:rPr>
      </w:pPr>
      <w:r w:rsidRPr="00EF24CB">
        <w:rPr>
          <w:sz w:val="24"/>
          <w:szCs w:val="24"/>
        </w:rPr>
        <w:t>Os novos reservatórios possuem capacidade e tecnologia superiores aos anteriores? Informar especificações técnicas.</w:t>
      </w:r>
    </w:p>
    <w:p w:rsidR="00EF24CB" w:rsidRPr="00EF24CB" w:rsidP="00EF24CB">
      <w:pPr>
        <w:pStyle w:val="ListParagraph"/>
        <w:numPr>
          <w:ilvl w:val="0"/>
          <w:numId w:val="2"/>
        </w:numPr>
        <w:spacing w:line="276" w:lineRule="auto"/>
        <w:jc w:val="both"/>
        <w:rPr>
          <w:sz w:val="24"/>
          <w:szCs w:val="24"/>
        </w:rPr>
      </w:pPr>
      <w:r w:rsidRPr="00EF24CB">
        <w:rPr>
          <w:sz w:val="24"/>
          <w:szCs w:val="24"/>
        </w:rPr>
        <w:t>Existe previsão de manutenção preventiva periódica dos novos sistemas instalados?</w:t>
      </w:r>
    </w:p>
    <w:p w:rsidR="00EF24CB" w:rsidRPr="00EF24CB" w:rsidP="00EF24CB">
      <w:pPr>
        <w:pStyle w:val="ListParagraph"/>
        <w:numPr>
          <w:ilvl w:val="0"/>
          <w:numId w:val="2"/>
        </w:numPr>
        <w:spacing w:line="276" w:lineRule="auto"/>
        <w:jc w:val="both"/>
        <w:rPr>
          <w:sz w:val="24"/>
          <w:szCs w:val="24"/>
        </w:rPr>
      </w:pPr>
      <w:r w:rsidRPr="00EF24CB">
        <w:rPr>
          <w:sz w:val="24"/>
          <w:szCs w:val="24"/>
        </w:rPr>
        <w:t>Houve ou há aditivos contratuais (prazo e/ou valor)? Em caso afirmativo, detalhar.</w:t>
      </w:r>
    </w:p>
    <w:p w:rsidR="00EF24CB" w:rsidRPr="006C6BA9" w:rsidP="00EF24CB">
      <w:pPr>
        <w:spacing w:line="276" w:lineRule="auto"/>
        <w:jc w:val="both"/>
        <w:rPr>
          <w:sz w:val="24"/>
          <w:szCs w:val="24"/>
        </w:rPr>
      </w:pPr>
    </w:p>
    <w:p w:rsidR="00EF24CB" w:rsidP="00EF24CB">
      <w:pPr>
        <w:spacing w:line="276" w:lineRule="auto"/>
        <w:jc w:val="center"/>
        <w:rPr>
          <w:b/>
          <w:sz w:val="24"/>
          <w:szCs w:val="24"/>
          <w:u w:val="single"/>
        </w:rPr>
      </w:pPr>
    </w:p>
    <w:p w:rsidR="00EF24CB" w:rsidP="00EF24CB">
      <w:pPr>
        <w:spacing w:line="276" w:lineRule="auto"/>
        <w:jc w:val="center"/>
        <w:rPr>
          <w:b/>
          <w:sz w:val="24"/>
          <w:szCs w:val="24"/>
          <w:u w:val="single"/>
        </w:rPr>
      </w:pPr>
    </w:p>
    <w:p w:rsidR="00EF24CB" w:rsidP="00EF24CB">
      <w:pPr>
        <w:spacing w:line="276" w:lineRule="auto"/>
        <w:jc w:val="center"/>
        <w:rPr>
          <w:b/>
          <w:sz w:val="24"/>
          <w:szCs w:val="24"/>
          <w:u w:val="single"/>
        </w:rPr>
      </w:pPr>
    </w:p>
    <w:p w:rsidR="00EF24CB" w:rsidP="00EF24CB">
      <w:pPr>
        <w:spacing w:line="276" w:lineRule="auto"/>
        <w:jc w:val="center"/>
        <w:rPr>
          <w:b/>
          <w:sz w:val="24"/>
          <w:szCs w:val="24"/>
          <w:u w:val="single"/>
        </w:rPr>
      </w:pPr>
    </w:p>
    <w:p w:rsidR="00EF24CB" w:rsidP="00EF24CB">
      <w:pPr>
        <w:spacing w:line="276" w:lineRule="auto"/>
        <w:jc w:val="center"/>
        <w:rPr>
          <w:b/>
          <w:sz w:val="24"/>
          <w:szCs w:val="24"/>
          <w:u w:val="single"/>
        </w:rPr>
      </w:pPr>
    </w:p>
    <w:p w:rsidR="00EF24CB" w:rsidRPr="007276E8" w:rsidP="00EF24CB">
      <w:pPr>
        <w:spacing w:line="276" w:lineRule="auto"/>
        <w:jc w:val="center"/>
        <w:rPr>
          <w:sz w:val="24"/>
          <w:szCs w:val="24"/>
          <w:u w:val="single"/>
        </w:rPr>
      </w:pPr>
      <w:r w:rsidRPr="007276E8">
        <w:rPr>
          <w:b/>
          <w:sz w:val="24"/>
          <w:szCs w:val="24"/>
          <w:u w:val="single"/>
        </w:rPr>
        <w:t>JUSTIFICATIVA</w:t>
      </w:r>
    </w:p>
    <w:p w:rsidR="00EF24CB" w:rsidP="00EF24CB">
      <w:pPr>
        <w:spacing w:line="276" w:lineRule="auto"/>
        <w:jc w:val="both"/>
        <w:rPr>
          <w:sz w:val="24"/>
          <w:szCs w:val="24"/>
        </w:rPr>
      </w:pPr>
    </w:p>
    <w:p w:rsidR="00EF24CB" w:rsidRPr="006C6BA9" w:rsidP="00EF24CB">
      <w:pPr>
        <w:spacing w:line="276" w:lineRule="auto"/>
        <w:jc w:val="both"/>
        <w:rPr>
          <w:sz w:val="24"/>
          <w:szCs w:val="24"/>
        </w:rPr>
      </w:pPr>
    </w:p>
    <w:p w:rsidR="00EF24CB" w:rsidRPr="00EF24CB" w:rsidP="00EF24CB">
      <w:pPr>
        <w:spacing w:line="276" w:lineRule="auto"/>
        <w:jc w:val="both"/>
        <w:rPr>
          <w:color w:val="000000"/>
          <w:sz w:val="24"/>
          <w:szCs w:val="24"/>
          <w:shd w:val="clear" w:color="auto" w:fill="FFFFFF"/>
        </w:rPr>
      </w:pPr>
      <w:r>
        <w:rPr>
          <w:color w:val="000000"/>
          <w:sz w:val="24"/>
          <w:szCs w:val="24"/>
          <w:shd w:val="clear" w:color="auto" w:fill="FFFFFF"/>
        </w:rPr>
        <w:tab/>
      </w:r>
      <w:r w:rsidRPr="00EF24CB">
        <w:rPr>
          <w:color w:val="000000"/>
          <w:sz w:val="24"/>
          <w:szCs w:val="24"/>
          <w:shd w:val="clear" w:color="auto" w:fill="FFFFFF"/>
        </w:rPr>
        <w:t>O presente requerimento tem por finalidade assegurar a transparência e o adequado acompanhamento da substituição dos reservatórios de água em unidades escolares da rede municipal.</w:t>
      </w:r>
    </w:p>
    <w:p w:rsidR="00EF24CB" w:rsidRPr="00EF24CB" w:rsidP="00EF24CB">
      <w:pPr>
        <w:spacing w:line="276" w:lineRule="auto"/>
        <w:jc w:val="both"/>
        <w:rPr>
          <w:color w:val="000000"/>
          <w:sz w:val="24"/>
          <w:szCs w:val="24"/>
          <w:shd w:val="clear" w:color="auto" w:fill="FFFFFF"/>
        </w:rPr>
      </w:pPr>
    </w:p>
    <w:p w:rsidR="00EF24CB" w:rsidRPr="00EF24CB" w:rsidP="00EF24CB">
      <w:pPr>
        <w:spacing w:line="276" w:lineRule="auto"/>
        <w:jc w:val="both"/>
        <w:rPr>
          <w:color w:val="000000"/>
          <w:sz w:val="24"/>
          <w:szCs w:val="24"/>
          <w:shd w:val="clear" w:color="auto" w:fill="FFFFFF"/>
        </w:rPr>
      </w:pPr>
      <w:r>
        <w:rPr>
          <w:color w:val="000000"/>
          <w:sz w:val="24"/>
          <w:szCs w:val="24"/>
          <w:shd w:val="clear" w:color="auto" w:fill="FFFFFF"/>
        </w:rPr>
        <w:tab/>
      </w:r>
      <w:r w:rsidRPr="00EF24CB">
        <w:rPr>
          <w:color w:val="000000"/>
          <w:sz w:val="24"/>
          <w:szCs w:val="24"/>
          <w:shd w:val="clear" w:color="auto" w:fill="FFFFFF"/>
        </w:rPr>
        <w:t>Conforme divulgado no Jornal Oficial do Município, a Prefeitura realizará a troca dos reservatórios de água de oito unidades de ensino, em razão do estado crítico de conservação dos equipamentos atualmente em uso, sendo os novos sistemas compostos por reservatórios em poliéster reforçado com fibra de vidro, c</w:t>
      </w:r>
      <w:r>
        <w:rPr>
          <w:color w:val="000000"/>
          <w:sz w:val="24"/>
          <w:szCs w:val="24"/>
          <w:shd w:val="clear" w:color="auto" w:fill="FFFFFF"/>
        </w:rPr>
        <w:t>om reforço estrutural</w:t>
      </w:r>
      <w:r w:rsidRPr="00EF24CB">
        <w:rPr>
          <w:color w:val="000000"/>
          <w:sz w:val="24"/>
          <w:szCs w:val="24"/>
          <w:shd w:val="clear" w:color="auto" w:fill="FFFFFF"/>
        </w:rPr>
        <w:t>.</w:t>
      </w:r>
    </w:p>
    <w:p w:rsidR="00EF24CB" w:rsidRPr="00EF24CB" w:rsidP="00EF24CB">
      <w:pPr>
        <w:spacing w:line="276" w:lineRule="auto"/>
        <w:jc w:val="both"/>
        <w:rPr>
          <w:color w:val="000000"/>
          <w:sz w:val="24"/>
          <w:szCs w:val="24"/>
          <w:shd w:val="clear" w:color="auto" w:fill="FFFFFF"/>
        </w:rPr>
      </w:pPr>
    </w:p>
    <w:p w:rsidR="00EF24CB" w:rsidRPr="00EF24CB" w:rsidP="00EF24CB">
      <w:pPr>
        <w:spacing w:line="276" w:lineRule="auto"/>
        <w:jc w:val="both"/>
        <w:rPr>
          <w:color w:val="000000"/>
          <w:sz w:val="24"/>
          <w:szCs w:val="24"/>
          <w:shd w:val="clear" w:color="auto" w:fill="FFFFFF"/>
        </w:rPr>
      </w:pPr>
      <w:r>
        <w:rPr>
          <w:color w:val="000000"/>
          <w:sz w:val="24"/>
          <w:szCs w:val="24"/>
          <w:shd w:val="clear" w:color="auto" w:fill="FFFFFF"/>
        </w:rPr>
        <w:tab/>
      </w:r>
      <w:r w:rsidRPr="00EF24CB">
        <w:rPr>
          <w:color w:val="000000"/>
          <w:sz w:val="24"/>
          <w:szCs w:val="24"/>
          <w:shd w:val="clear" w:color="auto" w:fill="FFFFFF"/>
        </w:rPr>
        <w:t>Trata-se de intervenção essencial para garantir condições adequadas de abastecimento, higiene e segurança sanitária no ambiente escolar. Nesse sentido, é fundamental que o Poder Legislativo acompanhe a execução da obra, especialmente quanto aos custos envolvidos, prazos, qualidade dos serviços e eventuais impactos no funcionamento das unidades.</w:t>
      </w:r>
    </w:p>
    <w:p w:rsidR="00EF24CB" w:rsidRPr="00EF24CB" w:rsidP="00EF24CB">
      <w:pPr>
        <w:spacing w:line="276" w:lineRule="auto"/>
        <w:jc w:val="both"/>
        <w:rPr>
          <w:color w:val="000000"/>
          <w:sz w:val="24"/>
          <w:szCs w:val="24"/>
          <w:shd w:val="clear" w:color="auto" w:fill="FFFFFF"/>
        </w:rPr>
      </w:pPr>
    </w:p>
    <w:p w:rsidR="00EF24CB" w:rsidP="00EF24CB">
      <w:pPr>
        <w:spacing w:line="276" w:lineRule="auto"/>
        <w:jc w:val="both"/>
        <w:rPr>
          <w:rFonts w:cs="Arial"/>
          <w:b/>
          <w:sz w:val="24"/>
          <w:szCs w:val="24"/>
        </w:rPr>
      </w:pPr>
      <w:r>
        <w:rPr>
          <w:color w:val="000000"/>
          <w:sz w:val="24"/>
          <w:szCs w:val="24"/>
          <w:shd w:val="clear" w:color="auto" w:fill="FFFFFF"/>
        </w:rPr>
        <w:tab/>
      </w:r>
      <w:r w:rsidRPr="00EF24CB">
        <w:rPr>
          <w:color w:val="000000"/>
          <w:sz w:val="24"/>
          <w:szCs w:val="24"/>
          <w:shd w:val="clear" w:color="auto" w:fill="FFFFFF"/>
        </w:rPr>
        <w:t>Dessa forma, as informações solicitadas permitirão o exercício da função fiscalizatória, assegurando que a execução ocorra de forma eficiente e atenda plenamente às necessidades da comunidade escolar.</w:t>
      </w:r>
    </w:p>
    <w:p w:rsidR="00EF24CB" w:rsidP="00EF24CB">
      <w:pPr>
        <w:spacing w:line="360" w:lineRule="auto"/>
        <w:jc w:val="center"/>
        <w:rPr>
          <w:rFonts w:cs="Arial"/>
          <w:b/>
          <w:sz w:val="24"/>
          <w:szCs w:val="24"/>
        </w:rPr>
      </w:pPr>
    </w:p>
    <w:p w:rsidR="00EF24CB" w:rsidP="00EF24CB">
      <w:pPr>
        <w:spacing w:line="360" w:lineRule="auto"/>
        <w:jc w:val="center"/>
        <w:rPr>
          <w:rFonts w:cs="Arial"/>
          <w:b/>
          <w:sz w:val="24"/>
          <w:szCs w:val="24"/>
        </w:rPr>
      </w:pPr>
    </w:p>
    <w:p w:rsidR="00EF24CB" w:rsidP="00EF24CB">
      <w:pPr>
        <w:spacing w:line="360" w:lineRule="auto"/>
        <w:jc w:val="center"/>
        <w:rPr>
          <w:rFonts w:cs="Arial"/>
          <w:b/>
          <w:sz w:val="24"/>
          <w:szCs w:val="24"/>
        </w:rPr>
      </w:pPr>
    </w:p>
    <w:p w:rsidR="00EF24CB" w:rsidP="00EF24CB">
      <w:pPr>
        <w:spacing w:line="360" w:lineRule="auto"/>
        <w:jc w:val="center"/>
        <w:rPr>
          <w:rFonts w:cs="Arial"/>
          <w:b/>
          <w:sz w:val="24"/>
          <w:szCs w:val="24"/>
        </w:rPr>
      </w:pPr>
    </w:p>
    <w:p w:rsidR="00EF24CB" w:rsidP="00EF24CB">
      <w:pPr>
        <w:spacing w:line="360" w:lineRule="auto"/>
        <w:jc w:val="center"/>
      </w:pPr>
      <w:r>
        <w:rPr>
          <w:rFonts w:cs="Arial"/>
          <w:b/>
          <w:sz w:val="24"/>
          <w:szCs w:val="24"/>
        </w:rPr>
        <w:t>Sala das Sessões “VEREADOR SANTO RÓTOLLI”, em 29 de abril de 2026.</w:t>
      </w:r>
    </w:p>
    <w:p w:rsidR="00EF24CB" w:rsidP="00EF24CB">
      <w:pPr>
        <w:rPr>
          <w:b/>
          <w:sz w:val="24"/>
        </w:rPr>
      </w:pPr>
    </w:p>
    <w:p w:rsidR="00EF24CB" w:rsidP="00EF24CB">
      <w:pPr>
        <w:rPr>
          <w:b/>
          <w:sz w:val="24"/>
        </w:rPr>
      </w:pPr>
    </w:p>
    <w:p w:rsidR="00EF24CB" w:rsidP="00EF24CB">
      <w:pPr>
        <w:rPr>
          <w:b/>
          <w:sz w:val="24"/>
        </w:rPr>
      </w:pPr>
    </w:p>
    <w:p w:rsidR="00EF24CB" w:rsidP="00EF24CB">
      <w:pPr>
        <w:rPr>
          <w:b/>
          <w:sz w:val="24"/>
        </w:rPr>
      </w:pPr>
    </w:p>
    <w:p w:rsidR="00EF24CB" w:rsidP="00EF24CB">
      <w:pPr>
        <w:rPr>
          <w:b/>
          <w:sz w:val="24"/>
        </w:rPr>
      </w:pPr>
    </w:p>
    <w:p w:rsidR="00EF24CB" w:rsidP="00EF24CB">
      <w:pPr>
        <w:rPr>
          <w:b/>
          <w:sz w:val="24"/>
        </w:rPr>
      </w:pPr>
    </w:p>
    <w:p w:rsidR="00EF24CB" w:rsidP="00EF24CB">
      <w:pPr>
        <w:jc w:val="center"/>
        <w:rPr>
          <w:b/>
          <w:sz w:val="24"/>
        </w:rPr>
      </w:pPr>
    </w:p>
    <w:p w:rsidR="00EF24CB" w:rsidP="00EF24CB">
      <w:pPr>
        <w:jc w:val="center"/>
        <w:rPr>
          <w:b/>
          <w:sz w:val="24"/>
        </w:rPr>
        <w:sectPr w:rsidSect="00EF24CB">
          <w:headerReference w:type="even" r:id="rId4"/>
          <w:headerReference w:type="default" r:id="rId5"/>
          <w:footerReference w:type="default" r:id="rId6"/>
          <w:headerReference w:type="first" r:id="rId7"/>
          <w:pgSz w:w="11906" w:h="16838"/>
          <w:pgMar w:top="2268" w:right="1321" w:bottom="709" w:left="1418" w:header="720" w:footer="73" w:gutter="0"/>
          <w:pgNumType w:start="1"/>
          <w:cols w:space="720"/>
          <w:formProt w:val="0"/>
          <w:docGrid w:linePitch="100" w:charSpace="8192"/>
        </w:sectPr>
      </w:pPr>
    </w:p>
    <w:p w:rsidR="00EF24CB" w:rsidRPr="00396041" w:rsidP="00EF24CB">
      <w:pPr>
        <w:jc w:val="center"/>
        <w:rPr>
          <w:b/>
          <w:sz w:val="24"/>
        </w:rPr>
      </w:pPr>
      <w:r>
        <w:rPr>
          <w:b/>
          <w:sz w:val="24"/>
        </w:rPr>
        <w:t>ADEMIR SOUZA FLORETTI JUNIOR</w:t>
      </w:r>
    </w:p>
    <w:p w:rsidR="00EF24CB" w:rsidP="00EF24CB">
      <w:pPr>
        <w:jc w:val="center"/>
        <w:rPr>
          <w:b/>
          <w:sz w:val="24"/>
        </w:rPr>
      </w:pPr>
      <w:r>
        <w:rPr>
          <w:b/>
          <w:sz w:val="24"/>
        </w:rPr>
        <w:t>Vereador</w:t>
      </w:r>
    </w:p>
    <w:p w:rsidR="00EF24CB" w:rsidP="00EF24CB">
      <w:pPr>
        <w:jc w:val="center"/>
        <w:rPr>
          <w:b/>
          <w:sz w:val="24"/>
        </w:rPr>
      </w:pPr>
      <w:r>
        <w:rPr>
          <w:b/>
          <w:noProof/>
          <w:sz w:val="24"/>
        </w:rPr>
        <w:drawing>
          <wp:anchor distT="0" distB="0" distL="114300" distR="114300" simplePos="0" relativeHeight="251658240" behindDoc="0" locked="0" layoutInCell="1" allowOverlap="1">
            <wp:simplePos x="0" y="0"/>
            <wp:positionH relativeFrom="margin">
              <wp:align>center</wp:align>
            </wp:positionH>
            <wp:positionV relativeFrom="paragraph">
              <wp:posOffset>9525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522314722" name=""/>
                    <pic:cNvPicPr/>
                  </pic:nvPicPr>
                  <pic:blipFill>
                    <a:blip xmlns:r="http://schemas.openxmlformats.org/officeDocument/2006/relationships" r:embed="rId8"/>
                    <a:stretch>
                      <a:fillRect/>
                    </a:stretch>
                  </pic:blipFill>
                  <pic:spPr>
                    <a:xfrm>
                      <a:off x="0" y="0"/>
                      <a:ext cx="1409703" cy="521966"/>
                    </a:xfrm>
                    <a:prstGeom prst="rect">
                      <a:avLst/>
                    </a:prstGeom>
                    <a:noFill/>
                    <a:ln>
                      <a:noFill/>
                      <a:prstDash val="solid"/>
                    </a:ln>
                  </pic:spPr>
                </pic:pic>
              </a:graphicData>
            </a:graphic>
          </wp:anchor>
        </w:drawing>
      </w:r>
    </w:p>
    <w:p w:rsidR="00EF24CB" w:rsidP="00EF24CB">
      <w:pPr>
        <w:sectPr w:rsidSect="00370AD2">
          <w:type w:val="continuous"/>
          <w:pgSz w:w="11906" w:h="16838"/>
          <w:pgMar w:top="2268" w:right="1321" w:bottom="1134" w:left="1418" w:header="720" w:footer="475" w:gutter="0"/>
          <w:pgNumType w:start="1"/>
          <w:cols w:space="720"/>
          <w:formProt w:val="0"/>
          <w:docGrid w:linePitch="100" w:charSpace="8192"/>
        </w:sectPr>
      </w:pPr>
    </w:p>
    <w:p w:rsidR="00EF24CB" w:rsidP="00EF24CB">
      <w:pPr>
        <w:sectPr w:rsidSect="00370AD2">
          <w:type w:val="continuous"/>
          <w:pgSz w:w="11906" w:h="16838"/>
          <w:pgMar w:top="2268" w:right="1321" w:bottom="1134" w:left="1418" w:header="720" w:footer="475" w:gutter="0"/>
          <w:pgNumType w:start="1"/>
          <w:cols w:space="720"/>
          <w:formProt w:val="0"/>
          <w:docGrid w:linePitch="100" w:charSpace="8192"/>
        </w:sectPr>
      </w:pPr>
    </w:p>
    <w:p w:rsidR="00EF24CB" w:rsidP="00EF24CB"/>
    <w:p w:rsidR="00EF24CB" w:rsidP="00EF24CB">
      <w:pPr>
        <w:sectPr w:rsidSect="00370AD2">
          <w:type w:val="continuous"/>
          <w:pgSz w:w="11906" w:h="16838"/>
          <w:pgMar w:top="2268" w:right="1321" w:bottom="1134" w:left="1418" w:header="720" w:footer="172" w:gutter="0"/>
          <w:pgNumType w:start="1"/>
          <w:cols w:space="720"/>
          <w:formProt w:val="0"/>
          <w:docGrid w:linePitch="100" w:charSpace="8192"/>
        </w:sectPr>
      </w:pPr>
    </w:p>
    <w:p w:rsidR="00EF24CB" w:rsidP="00EF24CB"/>
    <w:p w:rsidR="00EF24CB" w:rsidP="00EF24CB"/>
    <w:p w:rsidR="00EF24CB" w:rsidP="00EF24CB"/>
    <w:p w:rsidR="00EF24CB" w:rsidP="00EF24CB">
      <w:pPr>
        <w:suppressAutoHyphens w:val="0"/>
        <w:spacing w:after="160" w:line="259" w:lineRule="auto"/>
      </w:pPr>
      <w:r>
        <w:br w:type="page"/>
      </w:r>
    </w:p>
    <w:p w:rsidR="00EF24CB" w:rsidP="00EF24CB"/>
    <w:p w:rsidR="00604556">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1442720</wp:posOffset>
                </wp:positionV>
                <wp:extent cx="6154420" cy="4617720"/>
                <wp:effectExtent l="0" t="0" r="0" b="0"/>
                <wp:wrapSquare wrapText="bothSides"/>
                <wp:docPr id="32" name="Grupo 32"/>
                <wp:cNvGraphicFramePr/>
                <a:graphic xmlns:a="http://schemas.openxmlformats.org/drawingml/2006/main">
                  <a:graphicData uri="http://schemas.microsoft.com/office/word/2010/wordprocessingGroup">
                    <wpg:wgp xmlns:wpg="http://schemas.microsoft.com/office/word/2010/wordprocessingGroup">
                      <wpg:cNvGrpSpPr/>
                      <wpg:grpSpPr>
                        <a:xfrm>
                          <a:off x="0" y="0"/>
                          <a:ext cx="6154420" cy="4617720"/>
                          <a:chOff x="0" y="0"/>
                          <a:chExt cx="5821045" cy="4236720"/>
                        </a:xfrm>
                      </wpg:grpSpPr>
                      <pic:pic xmlns:pic="http://schemas.openxmlformats.org/drawingml/2006/picture">
                        <pic:nvPicPr>
                          <pic:cNvPr id="30" name="Imagem 30"/>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21045" cy="1290955"/>
                          </a:xfrm>
                          <a:prstGeom prst="rect">
                            <a:avLst/>
                          </a:prstGeom>
                        </pic:spPr>
                      </pic:pic>
                      <pic:pic xmlns:pic="http://schemas.openxmlformats.org/drawingml/2006/picture">
                        <pic:nvPicPr>
                          <pic:cNvPr id="31" name="Imagem 31"/>
                          <pic:cNvPicPr>
                            <a:picLocks noChangeAspect="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1295400"/>
                            <a:ext cx="5821045" cy="29413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o 32" o:spid="_x0000_s1025" style="width:484.6pt;height:363.6pt;margin-top:113.6pt;margin-left:433.4pt;mso-height-relative:margin;mso-position-horizontal:right;mso-position-horizontal-relative:margin;mso-width-relative:margin;position:absolute;z-index:251660288" coordsize="58210,42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0" o:spid="_x0000_s1026" type="#_x0000_t75" style="width:58210;height:12909;mso-wrap-style:square;position:absolute;visibility:visible">
                  <v:imagedata r:id="rId9" o:title=""/>
                  <v:path arrowok="t"/>
                </v:shape>
                <v:shape id="Imagem 31" o:spid="_x0000_s1027" type="#_x0000_t75" style="width:58210;height:29413;mso-wrap-style:square;position:absolute;top:12954;visibility:visible">
                  <v:imagedata r:id="rId10" o:title=""/>
                  <v:path arrowok="t"/>
                </v:shape>
                <w10:wrap type="square"/>
              </v:group>
            </w:pict>
          </mc:Fallback>
        </mc:AlternateContent>
      </w:r>
    </w:p>
    <w:sectPr w:rsidSect="00EA25A2">
      <w:type w:val="continuous"/>
      <w:pgSz w:w="11906" w:h="16838"/>
      <w:pgMar w:top="2268" w:right="1321" w:bottom="1134" w:left="1418" w:header="720" w:footer="172"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25A2" w:rsidP="00EA25A2">
    <w:pPr>
      <w:pStyle w:val="Footer"/>
      <w:jc w:val="center"/>
    </w:pPr>
    <w:r>
      <w:t xml:space="preserve">Rua Dr. José Alves, 129, </w:t>
    </w:r>
    <w:r w:rsidRPr="006C54DD">
      <w:t>Centro</w:t>
    </w:r>
    <w:r>
      <w:t xml:space="preserve"> - Mogi Mirim/SP – Fone: (</w:t>
    </w:r>
    <w:r w:rsidRPr="006C54DD">
      <w:t xml:space="preserve">19) </w:t>
    </w:r>
    <w:r>
      <w:t>3814-1200</w:t>
    </w:r>
  </w:p>
  <w:p w:rsidR="003F7EFA" w:rsidRPr="00EA25A2" w:rsidP="00EA25A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3F7EFA"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3F7EFA"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3F7EFA" w:rsidP="006C6BA9">
                          <w:pPr>
                            <w:pStyle w:val="Standard"/>
                            <w:ind w:right="360"/>
                          </w:pPr>
                          <w:r>
                            <w:rPr>
                              <w:noProof/>
                            </w:rPr>
                            <w:drawing>
                              <wp:inline distT="0" distB="0" distL="0" distR="0">
                                <wp:extent cx="1038237" cy="752395"/>
                                <wp:effectExtent l="0" t="0" r="9513" b="0"/>
                                <wp:docPr id="1603445822" name="Imagem 28" descr="brasaomm"/>
                                <wp:cNvGraphicFramePr/>
                                <a:graphic xmlns:a="http://schemas.openxmlformats.org/drawingml/2006/main">
                                  <a:graphicData uri="http://schemas.openxmlformats.org/drawingml/2006/picture">
                                    <pic:pic xmlns:pic="http://schemas.openxmlformats.org/drawingml/2006/picture">
                                      <pic:nvPicPr>
                                        <pic:cNvPr id="1894516373"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3F7EFA" w:rsidP="006C6BA9">
                    <w:pPr>
                      <w:pStyle w:val="Standard"/>
                      <w:ind w:right="360"/>
                    </w:pPr>
                    <w:drawing>
                      <wp:inline distT="0" distB="0" distL="0" distR="0">
                        <wp:extent cx="1038237" cy="752395"/>
                        <wp:effectExtent l="0" t="0" r="9513" b="0"/>
                        <wp:docPr id="28" name="Imagem 28" descr="brasaomm"/>
                        <wp:cNvGraphicFramePr/>
                        <a:graphic xmlns:a="http://schemas.openxmlformats.org/drawingml/2006/main">
                          <a:graphicData uri="http://schemas.openxmlformats.org/drawingml/2006/picture">
                            <pic:pic xmlns:pic="http://schemas.openxmlformats.org/drawingml/2006/picture">
                              <pic:nvPicPr>
                                <pic:cNvPr id="1533712846"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3F7EFA"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3F7EFA" w:rsidP="006C6BA9">
    <w:pPr>
      <w:pStyle w:val="Header"/>
      <w:tabs>
        <w:tab w:val="clear" w:pos="4419"/>
        <w:tab w:val="right" w:pos="7513"/>
        <w:tab w:val="clear" w:pos="8838"/>
      </w:tabs>
      <w:spacing w:line="276" w:lineRule="auto"/>
      <w:jc w:val="center"/>
    </w:pPr>
    <w:r>
      <w:rPr>
        <w:rFonts w:ascii="Arial" w:hAnsi="Arial"/>
        <w:b/>
        <w:sz w:val="24"/>
      </w:rPr>
      <w:t>Estado de São Paulo</w:t>
    </w:r>
  </w:p>
  <w:p w:rsidR="003F7EFA"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166320904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310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29"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481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6B92222"/>
    <w:multiLevelType w:val="hybridMultilevel"/>
    <w:tmpl w:val="99ACC30C"/>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874017B"/>
    <w:multiLevelType w:val="hybridMultilevel"/>
    <w:tmpl w:val="F168E2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4CB"/>
    <w:rsid w:val="00186800"/>
    <w:rsid w:val="00396041"/>
    <w:rsid w:val="003E7A8B"/>
    <w:rsid w:val="003F7EFA"/>
    <w:rsid w:val="00604556"/>
    <w:rsid w:val="006525A9"/>
    <w:rsid w:val="006C54DD"/>
    <w:rsid w:val="006C6BA9"/>
    <w:rsid w:val="007276E8"/>
    <w:rsid w:val="0096335D"/>
    <w:rsid w:val="00CF5DAA"/>
    <w:rsid w:val="00EA25A2"/>
    <w:rsid w:val="00EF24C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3AD42D9-F853-42F6-9516-936C07AF2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24CB"/>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EF24CB"/>
  </w:style>
  <w:style w:type="paragraph" w:styleId="Header">
    <w:name w:val="header"/>
    <w:basedOn w:val="Normal"/>
    <w:link w:val="CabealhoChar"/>
    <w:rsid w:val="00EF24CB"/>
    <w:pPr>
      <w:tabs>
        <w:tab w:val="center" w:pos="4419"/>
        <w:tab w:val="right" w:pos="8838"/>
      </w:tabs>
    </w:pPr>
  </w:style>
  <w:style w:type="character" w:customStyle="1" w:styleId="CabealhoChar">
    <w:name w:val="Cabeçalho Char"/>
    <w:basedOn w:val="DefaultParagraphFont"/>
    <w:link w:val="Header"/>
    <w:rsid w:val="00EF24CB"/>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EF24CB"/>
    <w:pPr>
      <w:tabs>
        <w:tab w:val="center" w:pos="4419"/>
        <w:tab w:val="right" w:pos="8838"/>
      </w:tabs>
    </w:pPr>
  </w:style>
  <w:style w:type="character" w:customStyle="1" w:styleId="RodapChar">
    <w:name w:val="Rodapé Char"/>
    <w:basedOn w:val="DefaultParagraphFont"/>
    <w:link w:val="Footer"/>
    <w:uiPriority w:val="99"/>
    <w:rsid w:val="00EF24CB"/>
    <w:rPr>
      <w:rFonts w:ascii="Times New Roman" w:eastAsia="Times New Roman" w:hAnsi="Times New Roman" w:cs="Times New Roman"/>
      <w:sz w:val="20"/>
      <w:szCs w:val="20"/>
      <w:lang w:eastAsia="pt-BR"/>
    </w:rPr>
  </w:style>
  <w:style w:type="paragraph" w:customStyle="1" w:styleId="Standard">
    <w:name w:val="Standard"/>
    <w:rsid w:val="00EF24CB"/>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EF24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image" Target="media/image2.png" /><Relationship Id="rId9" Type="http://schemas.openxmlformats.org/officeDocument/2006/relationships/image" Target="media/image3.pn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465</Words>
  <Characters>2511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2026-04-29T15:26:35Z</cp:lastPrinted>
  <dcterms:created xsi:type="dcterms:W3CDTF">2026-04-29T14:29:00Z</dcterms:created>
  <dcterms:modified xsi:type="dcterms:W3CDTF">2026-04-29T14:36:00Z</dcterms:modified>
</cp:coreProperties>
</file>