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4477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45/2026</w:t>
      </w:r>
      <w:r>
        <w:rPr>
          <w:rFonts w:ascii="Arial" w:hAnsi="Arial" w:cs="Arial"/>
          <w:b/>
          <w:sz w:val="24"/>
          <w:szCs w:val="24"/>
        </w:rPr>
        <w:t>Projeto de Lei Nº 45/2026</w:t>
      </w:r>
    </w:p>
    <w:p w:rsidR="004F74D7" w:rsidP="004F74D7">
      <w:pPr>
        <w:jc w:val="both"/>
        <w:rPr>
          <w:rFonts w:ascii="Arial" w:hAnsi="Arial" w:cs="Arial"/>
          <w:b/>
          <w:sz w:val="24"/>
          <w:szCs w:val="24"/>
        </w:rPr>
      </w:pPr>
    </w:p>
    <w:p w:rsidR="004F74D7" w:rsidP="004F74D7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D096C" w:rsidRPr="004D096C" w:rsidP="0035191C">
      <w:pPr>
        <w:spacing w:line="360" w:lineRule="auto"/>
        <w:ind w:left="425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INSTITUI</w:t>
      </w:r>
      <w:r w:rsidR="003C10BC">
        <w:rPr>
          <w:b/>
          <w:sz w:val="24"/>
          <w:szCs w:val="24"/>
        </w:rPr>
        <w:t xml:space="preserve"> </w:t>
      </w:r>
      <w:r w:rsidR="00B16DCA">
        <w:rPr>
          <w:b/>
          <w:sz w:val="24"/>
          <w:szCs w:val="24"/>
        </w:rPr>
        <w:t>E INCLUI NO CALENDÁRIO OFICIAL DE EVE</w:t>
      </w:r>
      <w:r w:rsidR="003C2D29">
        <w:rPr>
          <w:b/>
          <w:sz w:val="24"/>
          <w:szCs w:val="24"/>
        </w:rPr>
        <w:t>NTOS DO MUNICÍPIO DE MOGI MIRIM</w:t>
      </w:r>
      <w:r w:rsidR="00B16DCA">
        <w:rPr>
          <w:b/>
          <w:sz w:val="24"/>
          <w:szCs w:val="24"/>
        </w:rPr>
        <w:t xml:space="preserve"> </w:t>
      </w:r>
      <w:r w:rsidRPr="007A1E61">
        <w:rPr>
          <w:b/>
          <w:sz w:val="24"/>
          <w:szCs w:val="24"/>
        </w:rPr>
        <w:t xml:space="preserve">O </w:t>
      </w:r>
      <w:r w:rsidR="000F23B2">
        <w:rPr>
          <w:b/>
          <w:sz w:val="24"/>
          <w:szCs w:val="24"/>
        </w:rPr>
        <w:t xml:space="preserve">DIA MUNICIPAL DE CAPACITAÇÃO EM PRIMEIROS SOCORROS E </w:t>
      </w:r>
      <w:r w:rsidRPr="007A1E61">
        <w:rPr>
          <w:b/>
          <w:sz w:val="24"/>
          <w:szCs w:val="24"/>
        </w:rPr>
        <w:t>DÁ OUTRAS PROVIDÊNCIAS.</w:t>
      </w:r>
    </w:p>
    <w:p w:rsidR="004D096C" w:rsidP="004D096C">
      <w:pPr>
        <w:spacing w:line="360" w:lineRule="auto"/>
        <w:ind w:left="4253"/>
        <w:jc w:val="both"/>
        <w:rPr>
          <w:sz w:val="24"/>
          <w:szCs w:val="24"/>
        </w:rPr>
      </w:pPr>
    </w:p>
    <w:p w:rsidR="004D096C" w:rsidP="004D096C">
      <w:pPr>
        <w:jc w:val="both"/>
        <w:rPr>
          <w:rFonts w:ascii="Arial" w:hAnsi="Arial" w:cs="Arial"/>
          <w:b/>
          <w:sz w:val="24"/>
          <w:szCs w:val="24"/>
        </w:rPr>
      </w:pPr>
    </w:p>
    <w:p w:rsidR="004D096C" w:rsidRPr="00FE5189" w:rsidP="00447754">
      <w:pPr>
        <w:ind w:firstLine="708"/>
        <w:jc w:val="both"/>
        <w:rPr>
          <w:sz w:val="24"/>
          <w:szCs w:val="24"/>
        </w:rPr>
      </w:pPr>
      <w:r w:rsidRPr="00FE5189">
        <w:rPr>
          <w:sz w:val="24"/>
          <w:szCs w:val="24"/>
        </w:rPr>
        <w:t>A Câmara Municipal de Mogi Mirim aprova:</w:t>
      </w:r>
    </w:p>
    <w:p w:rsidR="004D096C" w:rsidP="004D096C">
      <w:pPr>
        <w:spacing w:line="360" w:lineRule="auto"/>
        <w:ind w:firstLine="708"/>
        <w:jc w:val="both"/>
        <w:rPr>
          <w:sz w:val="24"/>
          <w:szCs w:val="24"/>
        </w:rPr>
      </w:pPr>
    </w:p>
    <w:p w:rsidR="00DD469C" w:rsidRPr="00B16DCA" w:rsidP="00B16DCA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</w:t>
      </w:r>
      <w:r w:rsidRPr="000F23B2" w:rsidR="000F23B2">
        <w:rPr>
          <w:sz w:val="24"/>
          <w:szCs w:val="24"/>
        </w:rPr>
        <w:t xml:space="preserve">Fica instituído </w:t>
      </w:r>
      <w:r w:rsidRPr="00B16DCA" w:rsidR="00B16DCA">
        <w:rPr>
          <w:sz w:val="24"/>
          <w:szCs w:val="24"/>
        </w:rPr>
        <w:t xml:space="preserve">e incluído no Calendário </w:t>
      </w:r>
      <w:r w:rsidR="00B16DCA">
        <w:rPr>
          <w:sz w:val="24"/>
          <w:szCs w:val="24"/>
        </w:rPr>
        <w:t xml:space="preserve">Oficial de Eventos do Município </w:t>
      </w:r>
      <w:r w:rsidRPr="00B16DCA" w:rsidR="00B16DCA">
        <w:rPr>
          <w:sz w:val="24"/>
          <w:szCs w:val="24"/>
        </w:rPr>
        <w:t>de Mogi Mirim</w:t>
      </w:r>
      <w:r w:rsidR="00B16DCA">
        <w:rPr>
          <w:sz w:val="24"/>
          <w:szCs w:val="24"/>
        </w:rPr>
        <w:t xml:space="preserve"> </w:t>
      </w:r>
      <w:r w:rsidRPr="000F23B2" w:rsidR="000F23B2">
        <w:rPr>
          <w:sz w:val="24"/>
          <w:szCs w:val="24"/>
        </w:rPr>
        <w:t xml:space="preserve">o </w:t>
      </w:r>
      <w:r w:rsidRPr="000F23B2" w:rsidR="000F23B2">
        <w:rPr>
          <w:bCs/>
          <w:sz w:val="24"/>
          <w:szCs w:val="24"/>
        </w:rPr>
        <w:t>Dia Municipal de Capacitação em Primeiros Socorros</w:t>
      </w:r>
      <w:r w:rsidRPr="000F23B2" w:rsidR="000F23B2">
        <w:rPr>
          <w:sz w:val="24"/>
          <w:szCs w:val="24"/>
        </w:rPr>
        <w:t>, a ser celebrado anualmente</w:t>
      </w:r>
      <w:r w:rsidR="00A96779">
        <w:rPr>
          <w:sz w:val="24"/>
          <w:szCs w:val="24"/>
        </w:rPr>
        <w:t xml:space="preserve"> no dia 12</w:t>
      </w:r>
      <w:r w:rsidR="000F23B2">
        <w:rPr>
          <w:sz w:val="24"/>
          <w:szCs w:val="24"/>
        </w:rPr>
        <w:t xml:space="preserve"> de </w:t>
      </w:r>
      <w:r w:rsidR="001E6663">
        <w:rPr>
          <w:sz w:val="24"/>
          <w:szCs w:val="24"/>
        </w:rPr>
        <w:t>setembro</w:t>
      </w:r>
      <w:r w:rsidRPr="000F23B2" w:rsidR="000F23B2">
        <w:rPr>
          <w:sz w:val="24"/>
          <w:szCs w:val="24"/>
        </w:rPr>
        <w:t xml:space="preserve">, com o objetivo de promover a conscientização, </w:t>
      </w:r>
      <w:r w:rsidR="002D5D23">
        <w:rPr>
          <w:sz w:val="24"/>
          <w:szCs w:val="24"/>
        </w:rPr>
        <w:t xml:space="preserve">a </w:t>
      </w:r>
      <w:r w:rsidRPr="000F23B2" w:rsidR="000F23B2">
        <w:rPr>
          <w:sz w:val="24"/>
          <w:szCs w:val="24"/>
        </w:rPr>
        <w:t>prevenção e</w:t>
      </w:r>
      <w:r w:rsidR="002D5D23">
        <w:rPr>
          <w:sz w:val="24"/>
          <w:szCs w:val="24"/>
        </w:rPr>
        <w:t xml:space="preserve"> a</w:t>
      </w:r>
      <w:r w:rsidRPr="000F23B2" w:rsidR="000F23B2">
        <w:rPr>
          <w:sz w:val="24"/>
          <w:szCs w:val="24"/>
        </w:rPr>
        <w:t xml:space="preserve"> educação da população para atuação em situações de emergência</w:t>
      </w:r>
      <w:r w:rsidRPr="00BA3FD5" w:rsidR="00BA3FD5">
        <w:rPr>
          <w:sz w:val="24"/>
          <w:szCs w:val="24"/>
        </w:rPr>
        <w:t>.</w:t>
      </w:r>
    </w:p>
    <w:p w:rsidR="00BA3FD5" w:rsidRPr="00BA3FD5" w:rsidP="000F23B2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Pr="00BA3FD5">
        <w:rPr>
          <w:sz w:val="24"/>
          <w:szCs w:val="24"/>
        </w:rPr>
        <w:t>A capacitação prevista nesta Lei compreende o domínio de protocolos básicos de atendimento, com foco especial em:</w:t>
      </w:r>
    </w:p>
    <w:p w:rsidR="00BA3FD5" w:rsidRPr="00BA3FD5" w:rsidP="00BA3FD5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-</w:t>
      </w:r>
      <w:r w:rsidR="002D5D23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BA3FD5">
        <w:rPr>
          <w:sz w:val="24"/>
          <w:szCs w:val="24"/>
        </w:rPr>
        <w:t>dentificação</w:t>
      </w:r>
      <w:r w:rsidRPr="00BA3FD5">
        <w:rPr>
          <w:sz w:val="24"/>
          <w:szCs w:val="24"/>
        </w:rPr>
        <w:t xml:space="preserve"> de sinais vitais;</w:t>
      </w:r>
    </w:p>
    <w:p w:rsidR="00BA3FD5" w:rsidRPr="00BA3FD5" w:rsidP="00BA3FD5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r>
        <w:rPr>
          <w:sz w:val="24"/>
          <w:szCs w:val="24"/>
        </w:rPr>
        <w:t>m</w:t>
      </w:r>
      <w:r w:rsidRPr="00BA3FD5">
        <w:rPr>
          <w:sz w:val="24"/>
          <w:szCs w:val="24"/>
        </w:rPr>
        <w:t>anobra</w:t>
      </w:r>
      <w:r w:rsidRPr="00BA3FD5">
        <w:rPr>
          <w:sz w:val="24"/>
          <w:szCs w:val="24"/>
        </w:rPr>
        <w:t xml:space="preserve"> de desengasgo (</w:t>
      </w:r>
      <w:r w:rsidRPr="003F62B1" w:rsidR="003F62B1">
        <w:rPr>
          <w:sz w:val="24"/>
          <w:szCs w:val="24"/>
        </w:rPr>
        <w:t>manobra de</w:t>
      </w:r>
      <w:r w:rsidR="003F62B1">
        <w:rPr>
          <w:sz w:val="24"/>
          <w:szCs w:val="24"/>
        </w:rPr>
        <w:t xml:space="preserve"> </w:t>
      </w:r>
      <w:r w:rsidRPr="00BA3FD5">
        <w:rPr>
          <w:sz w:val="24"/>
          <w:szCs w:val="24"/>
        </w:rPr>
        <w:t>Heimlich</w:t>
      </w:r>
      <w:r w:rsidRPr="00BA3FD5">
        <w:rPr>
          <w:sz w:val="24"/>
          <w:szCs w:val="24"/>
        </w:rPr>
        <w:t>);</w:t>
      </w:r>
    </w:p>
    <w:p w:rsidR="00BA3FD5" w:rsidRPr="00BA3FD5" w:rsidP="00BA3FD5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- r</w:t>
      </w:r>
      <w:r w:rsidR="00B702ED">
        <w:rPr>
          <w:sz w:val="24"/>
          <w:szCs w:val="24"/>
        </w:rPr>
        <w:t>essuscitação c</w:t>
      </w:r>
      <w:r w:rsidRPr="00BA3FD5">
        <w:rPr>
          <w:sz w:val="24"/>
          <w:szCs w:val="24"/>
        </w:rPr>
        <w:t xml:space="preserve">ardiopulmonar </w:t>
      </w:r>
      <w:r w:rsidR="003F62B1">
        <w:rPr>
          <w:sz w:val="24"/>
          <w:szCs w:val="24"/>
        </w:rPr>
        <w:t xml:space="preserve">básica </w:t>
      </w:r>
      <w:r w:rsidRPr="00BA3FD5">
        <w:rPr>
          <w:sz w:val="24"/>
          <w:szCs w:val="24"/>
        </w:rPr>
        <w:t>(RCP);</w:t>
      </w:r>
    </w:p>
    <w:p w:rsidR="00BA3FD5" w:rsidRPr="00BA3FD5" w:rsidP="00BA3FD5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r>
        <w:rPr>
          <w:sz w:val="24"/>
          <w:szCs w:val="24"/>
        </w:rPr>
        <w:t>c</w:t>
      </w:r>
      <w:r w:rsidRPr="00BA3FD5">
        <w:rPr>
          <w:sz w:val="24"/>
          <w:szCs w:val="24"/>
        </w:rPr>
        <w:t>ontrole</w:t>
      </w:r>
      <w:r w:rsidRPr="00BA3FD5">
        <w:rPr>
          <w:sz w:val="24"/>
          <w:szCs w:val="24"/>
        </w:rPr>
        <w:t xml:space="preserve"> de hemorragias externas</w:t>
      </w:r>
      <w:r w:rsidR="009237B8">
        <w:rPr>
          <w:sz w:val="24"/>
          <w:szCs w:val="24"/>
        </w:rPr>
        <w:t xml:space="preserve"> (uso de torniquete)</w:t>
      </w:r>
      <w:r w:rsidRPr="00BA3FD5">
        <w:rPr>
          <w:sz w:val="24"/>
          <w:szCs w:val="24"/>
        </w:rPr>
        <w:t>.</w:t>
      </w:r>
    </w:p>
    <w:p w:rsidR="0022745A" w:rsidRPr="0022745A" w:rsidP="0022745A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3</w:t>
      </w:r>
      <w:r w:rsidR="005C56DF">
        <w:rPr>
          <w:sz w:val="24"/>
          <w:szCs w:val="24"/>
        </w:rPr>
        <w:t xml:space="preserve">º </w:t>
      </w:r>
      <w:r w:rsidR="003F62B1">
        <w:rPr>
          <w:sz w:val="24"/>
          <w:szCs w:val="24"/>
        </w:rPr>
        <w:t>Na semana que compreende</w:t>
      </w:r>
      <w:r w:rsidRPr="0022745A">
        <w:rPr>
          <w:sz w:val="24"/>
          <w:szCs w:val="24"/>
        </w:rPr>
        <w:t xml:space="preserve"> a data mencionada no artigo 1º, o Poder Executivo, por meio dos órgãos competentes e em parceria com entidades públicas</w:t>
      </w:r>
      <w:r w:rsidR="003D3DC5">
        <w:rPr>
          <w:sz w:val="24"/>
          <w:szCs w:val="24"/>
        </w:rPr>
        <w:t xml:space="preserve"> e privadas</w:t>
      </w:r>
      <w:r w:rsidRPr="0022745A">
        <w:rPr>
          <w:sz w:val="24"/>
          <w:szCs w:val="24"/>
        </w:rPr>
        <w:t>, poderá promover:</w:t>
      </w:r>
    </w:p>
    <w:p w:rsidR="0022745A" w:rsidRPr="00754074" w:rsidP="00E14354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r>
        <w:rPr>
          <w:sz w:val="24"/>
          <w:szCs w:val="24"/>
        </w:rPr>
        <w:t>c</w:t>
      </w:r>
      <w:r w:rsidRPr="00754074">
        <w:rPr>
          <w:sz w:val="24"/>
          <w:szCs w:val="24"/>
        </w:rPr>
        <w:t>ampanhas</w:t>
      </w:r>
      <w:r w:rsidRPr="00754074">
        <w:rPr>
          <w:sz w:val="24"/>
          <w:szCs w:val="24"/>
        </w:rPr>
        <w:t xml:space="preserve"> educativas </w:t>
      </w:r>
      <w:r w:rsidRPr="00754074" w:rsidR="00754074">
        <w:rPr>
          <w:sz w:val="24"/>
          <w:szCs w:val="24"/>
        </w:rPr>
        <w:t>sobre a importância dos primeiros socorros, da prevenção de acidentes e da resposta rápida em situações de emergência;</w:t>
      </w:r>
    </w:p>
    <w:p w:rsidR="0022745A" w:rsidP="0022745A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</w:t>
      </w:r>
      <w:r w:rsidR="00891610">
        <w:rPr>
          <w:sz w:val="24"/>
          <w:szCs w:val="24"/>
        </w:rPr>
        <w:t xml:space="preserve"> - </w:t>
      </w:r>
      <w:r w:rsidR="00891610">
        <w:rPr>
          <w:sz w:val="24"/>
          <w:szCs w:val="24"/>
        </w:rPr>
        <w:t>s</w:t>
      </w:r>
      <w:r w:rsidRPr="0022745A">
        <w:rPr>
          <w:sz w:val="24"/>
          <w:szCs w:val="24"/>
        </w:rPr>
        <w:t>imulações</w:t>
      </w:r>
      <w:r w:rsidRPr="0022745A">
        <w:rPr>
          <w:sz w:val="24"/>
          <w:szCs w:val="24"/>
        </w:rPr>
        <w:t xml:space="preserve"> práti</w:t>
      </w:r>
      <w:r>
        <w:rPr>
          <w:sz w:val="24"/>
          <w:szCs w:val="24"/>
        </w:rPr>
        <w:t>cas de atendimento emergencial;</w:t>
      </w:r>
    </w:p>
    <w:p w:rsidR="0022745A" w:rsidP="0022745A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14354">
        <w:rPr>
          <w:sz w:val="24"/>
          <w:szCs w:val="24"/>
        </w:rPr>
        <w:t>II</w:t>
      </w:r>
      <w:r w:rsidR="00891610">
        <w:rPr>
          <w:sz w:val="24"/>
          <w:szCs w:val="24"/>
        </w:rPr>
        <w:t xml:space="preserve"> - a</w:t>
      </w:r>
      <w:r w:rsidRPr="0022745A">
        <w:rPr>
          <w:sz w:val="24"/>
          <w:szCs w:val="24"/>
        </w:rPr>
        <w:t xml:space="preserve">ções de conscientização </w:t>
      </w:r>
      <w:r>
        <w:rPr>
          <w:sz w:val="24"/>
          <w:szCs w:val="24"/>
        </w:rPr>
        <w:t>em espaços públicos;</w:t>
      </w:r>
    </w:p>
    <w:p w:rsidR="00BA3FD5" w:rsidRPr="00BA3FD5" w:rsidP="0006260F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2745A">
        <w:rPr>
          <w:sz w:val="24"/>
          <w:szCs w:val="24"/>
        </w:rPr>
        <w:t>V</w:t>
      </w:r>
      <w:r w:rsidR="00F117FE">
        <w:rPr>
          <w:sz w:val="24"/>
          <w:szCs w:val="24"/>
        </w:rPr>
        <w:t xml:space="preserve"> - </w:t>
      </w:r>
      <w:r w:rsidRPr="0022745A" w:rsidR="0022745A">
        <w:rPr>
          <w:sz w:val="24"/>
          <w:szCs w:val="24"/>
        </w:rPr>
        <w:t>treinamentos e palestras</w:t>
      </w:r>
      <w:r w:rsidR="00B16DCA">
        <w:rPr>
          <w:sz w:val="24"/>
          <w:szCs w:val="24"/>
        </w:rPr>
        <w:t>.</w:t>
      </w:r>
    </w:p>
    <w:p w:rsidR="000D48F8" w:rsidP="000D48F8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4</w:t>
      </w:r>
      <w:r w:rsidR="005C56DF">
        <w:rPr>
          <w:sz w:val="24"/>
          <w:szCs w:val="24"/>
        </w:rPr>
        <w:t xml:space="preserve">º </w:t>
      </w:r>
      <w:r w:rsidR="00936022">
        <w:rPr>
          <w:sz w:val="24"/>
          <w:szCs w:val="24"/>
        </w:rPr>
        <w:t>A</w:t>
      </w:r>
      <w:r w:rsidRPr="00B16DCA">
        <w:rPr>
          <w:sz w:val="24"/>
          <w:szCs w:val="24"/>
        </w:rPr>
        <w:t xml:space="preserve"> </w:t>
      </w:r>
      <w:r w:rsidR="00B0570B">
        <w:rPr>
          <w:sz w:val="24"/>
          <w:szCs w:val="24"/>
        </w:rPr>
        <w:t>data</w:t>
      </w:r>
      <w:r w:rsidR="00936022">
        <w:rPr>
          <w:sz w:val="24"/>
          <w:szCs w:val="24"/>
        </w:rPr>
        <w:t xml:space="preserve"> </w:t>
      </w:r>
      <w:r w:rsidR="00667B66">
        <w:rPr>
          <w:sz w:val="24"/>
          <w:szCs w:val="24"/>
        </w:rPr>
        <w:t xml:space="preserve">instituída por </w:t>
      </w:r>
      <w:r w:rsidRPr="00B16DCA">
        <w:rPr>
          <w:sz w:val="24"/>
          <w:szCs w:val="24"/>
        </w:rPr>
        <w:t xml:space="preserve">esta Lei </w:t>
      </w:r>
      <w:r w:rsidR="003300A6">
        <w:rPr>
          <w:sz w:val="24"/>
          <w:szCs w:val="24"/>
        </w:rPr>
        <w:t>passa</w:t>
      </w:r>
      <w:r w:rsidRPr="000D48F8">
        <w:rPr>
          <w:sz w:val="24"/>
          <w:szCs w:val="24"/>
        </w:rPr>
        <w:t xml:space="preserve"> a i</w:t>
      </w:r>
      <w:r>
        <w:rPr>
          <w:sz w:val="24"/>
          <w:szCs w:val="24"/>
        </w:rPr>
        <w:t xml:space="preserve">ntegrar o Calendário Oficial de </w:t>
      </w:r>
      <w:r w:rsidR="00E436A9">
        <w:rPr>
          <w:sz w:val="24"/>
          <w:szCs w:val="24"/>
        </w:rPr>
        <w:t>Eventos do Município de Mogi Mirim.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3D3DC5">
        <w:rPr>
          <w:sz w:val="24"/>
          <w:szCs w:val="24"/>
        </w:rPr>
        <w:t>5</w:t>
      </w:r>
      <w:r>
        <w:rPr>
          <w:sz w:val="24"/>
          <w:szCs w:val="24"/>
        </w:rPr>
        <w:t>º</w:t>
      </w:r>
      <w:r w:rsidR="00F3136D">
        <w:rPr>
          <w:sz w:val="24"/>
          <w:szCs w:val="24"/>
        </w:rPr>
        <w:t xml:space="preserve"> Est</w:t>
      </w:r>
      <w:r w:rsidR="00A11D28">
        <w:rPr>
          <w:sz w:val="24"/>
          <w:szCs w:val="24"/>
        </w:rPr>
        <w:t>a Lei entra</w:t>
      </w:r>
      <w:r>
        <w:rPr>
          <w:sz w:val="24"/>
          <w:szCs w:val="24"/>
        </w:rPr>
        <w:t xml:space="preserve"> em vigor na data de sua publicação.</w:t>
      </w:r>
    </w:p>
    <w:p w:rsidR="004D096C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:rsidR="00FF75F5" w:rsidRPr="00FF75F5" w:rsidP="00FF75F5">
      <w:pPr>
        <w:spacing w:after="200" w:line="360" w:lineRule="auto"/>
        <w:ind w:firstLine="708"/>
        <w:jc w:val="both"/>
        <w:rPr>
          <w:sz w:val="24"/>
          <w:szCs w:val="24"/>
        </w:rPr>
      </w:pPr>
      <w:r w:rsidRPr="00FF75F5">
        <w:rPr>
          <w:sz w:val="24"/>
          <w:szCs w:val="24"/>
        </w:rPr>
        <w:t>SALA DAS SESSÕES</w:t>
      </w:r>
      <w:r w:rsidR="00435C88">
        <w:rPr>
          <w:sz w:val="24"/>
          <w:szCs w:val="24"/>
        </w:rPr>
        <w:t xml:space="preserve"> “VEREADOR SANTO RÓTOLLI”, em 30</w:t>
      </w:r>
      <w:r w:rsidRPr="00FF75F5">
        <w:rPr>
          <w:sz w:val="24"/>
          <w:szCs w:val="24"/>
        </w:rPr>
        <w:t xml:space="preserve"> de abril de 2026.</w:t>
      </w:r>
    </w:p>
    <w:p w:rsidR="00FF75F5" w:rsidRPr="00FF75F5" w:rsidP="00FF75F5">
      <w:pPr>
        <w:spacing w:after="200" w:line="360" w:lineRule="auto"/>
        <w:ind w:firstLine="708"/>
        <w:jc w:val="both"/>
        <w:rPr>
          <w:b/>
          <w:sz w:val="24"/>
          <w:szCs w:val="24"/>
        </w:rPr>
      </w:pPr>
    </w:p>
    <w:p w:rsidR="00FF75F5" w:rsidRPr="00FF75F5" w:rsidP="00FF75F5">
      <w:pPr>
        <w:spacing w:after="200" w:line="360" w:lineRule="auto"/>
        <w:ind w:firstLine="708"/>
        <w:jc w:val="both"/>
        <w:rPr>
          <w:b/>
          <w:sz w:val="24"/>
          <w:szCs w:val="24"/>
        </w:rPr>
      </w:pPr>
    </w:p>
    <w:p w:rsidR="00FF75F5" w:rsidRPr="00FF75F5" w:rsidP="00FF75F5">
      <w:pPr>
        <w:spacing w:after="200" w:line="360" w:lineRule="auto"/>
        <w:ind w:firstLine="708"/>
        <w:jc w:val="center"/>
        <w:rPr>
          <w:sz w:val="24"/>
          <w:szCs w:val="24"/>
        </w:rPr>
      </w:pPr>
      <w:r w:rsidRPr="00FF75F5">
        <w:rPr>
          <w:sz w:val="24"/>
          <w:szCs w:val="24"/>
        </w:rPr>
        <w:t>(</w:t>
      </w:r>
      <w:r w:rsidRPr="00FF75F5">
        <w:rPr>
          <w:i/>
          <w:sz w:val="24"/>
          <w:szCs w:val="24"/>
        </w:rPr>
        <w:t>assinado</w:t>
      </w:r>
      <w:r w:rsidRPr="00FF75F5">
        <w:rPr>
          <w:i/>
          <w:sz w:val="24"/>
          <w:szCs w:val="24"/>
        </w:rPr>
        <w:t xml:space="preserve"> digitalmente</w:t>
      </w:r>
      <w:r w:rsidRPr="00FF75F5">
        <w:rPr>
          <w:sz w:val="24"/>
          <w:szCs w:val="24"/>
        </w:rPr>
        <w:t>)</w:t>
      </w:r>
    </w:p>
    <w:p w:rsidR="00FF75F5" w:rsidRPr="00FF75F5" w:rsidP="00FF75F5">
      <w:pPr>
        <w:spacing w:after="200" w:line="360" w:lineRule="auto"/>
        <w:ind w:firstLine="708"/>
        <w:jc w:val="center"/>
        <w:rPr>
          <w:b/>
          <w:sz w:val="24"/>
          <w:szCs w:val="24"/>
        </w:rPr>
      </w:pPr>
      <w:r w:rsidRPr="00FF75F5">
        <w:rPr>
          <w:b/>
          <w:sz w:val="24"/>
          <w:szCs w:val="24"/>
        </w:rPr>
        <w:t>VEREADOR WAGNER RICARDO PEREIRA</w:t>
      </w:r>
    </w:p>
    <w:p w:rsidR="00FF75F5" w:rsidRPr="00FF75F5" w:rsidP="00FF75F5">
      <w:pPr>
        <w:spacing w:after="200" w:line="360" w:lineRule="auto"/>
        <w:ind w:firstLine="708"/>
        <w:jc w:val="center"/>
        <w:rPr>
          <w:b/>
          <w:sz w:val="24"/>
          <w:szCs w:val="24"/>
        </w:rPr>
      </w:pPr>
      <w:r w:rsidRPr="00FF75F5">
        <w:rPr>
          <w:b/>
          <w:sz w:val="24"/>
          <w:szCs w:val="24"/>
        </w:rPr>
        <w:t>Partido Liberal (PL)</w:t>
      </w:r>
    </w:p>
    <w:p w:rsidR="00FF75F5" w:rsidRPr="00FF75F5" w:rsidP="00FF75F5">
      <w:pPr>
        <w:spacing w:after="200" w:line="360" w:lineRule="auto"/>
        <w:ind w:firstLine="708"/>
        <w:jc w:val="center"/>
        <w:rPr>
          <w:b/>
          <w:sz w:val="24"/>
          <w:szCs w:val="24"/>
        </w:rPr>
      </w:pPr>
    </w:p>
    <w:p w:rsidR="00FF75F5" w:rsidRPr="00FF75F5" w:rsidP="00FF75F5">
      <w:pPr>
        <w:spacing w:after="200" w:line="360" w:lineRule="auto"/>
        <w:ind w:firstLine="708"/>
        <w:jc w:val="center"/>
        <w:rPr>
          <w:b/>
          <w:sz w:val="24"/>
          <w:szCs w:val="24"/>
        </w:rPr>
      </w:pPr>
      <w:r w:rsidRPr="00FF75F5">
        <w:rPr>
          <w:b/>
          <w:noProof/>
          <w:sz w:val="24"/>
          <w:szCs w:val="24"/>
        </w:rPr>
        <w:drawing>
          <wp:inline distT="0" distB="0" distL="0" distR="0">
            <wp:extent cx="1079420" cy="1183982"/>
            <wp:effectExtent l="0" t="0" r="698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marca_Partido_Liberal_(Brasil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332" cy="119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5F5" w:rsidRPr="00FF75F5" w:rsidP="00FF75F5">
      <w:pPr>
        <w:spacing w:after="200" w:line="360" w:lineRule="auto"/>
        <w:ind w:firstLine="708"/>
        <w:jc w:val="both"/>
        <w:rPr>
          <w:b/>
          <w:sz w:val="24"/>
          <w:szCs w:val="24"/>
        </w:rPr>
      </w:pPr>
    </w:p>
    <w:p w:rsidR="00FF75F5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:rsidR="00FF75F5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:rsidR="00FF75F5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:rsidR="00FF75F5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:rsidR="00FF75F5" w:rsidP="00FF75F5">
      <w:pPr>
        <w:spacing w:after="200" w:line="360" w:lineRule="auto"/>
        <w:jc w:val="both"/>
        <w:rPr>
          <w:sz w:val="24"/>
          <w:szCs w:val="24"/>
        </w:rPr>
      </w:pPr>
    </w:p>
    <w:p w:rsidR="00FF75F5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:rsidR="00FF75F5" w:rsidP="004D096C">
      <w:pPr>
        <w:spacing w:after="200" w:line="360" w:lineRule="auto"/>
        <w:ind w:firstLine="708"/>
        <w:jc w:val="both"/>
        <w:rPr>
          <w:sz w:val="24"/>
          <w:szCs w:val="24"/>
        </w:rPr>
      </w:pPr>
    </w:p>
    <w:p w:rsidR="004D096C" w:rsidP="004D096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842D86" w:rsidRPr="00081A23" w:rsidP="00842D86">
      <w:pPr>
        <w:spacing w:line="360" w:lineRule="auto"/>
        <w:rPr>
          <w:b/>
          <w:sz w:val="24"/>
          <w:szCs w:val="24"/>
        </w:rPr>
      </w:pPr>
    </w:p>
    <w:p w:rsidR="00E9176C" w:rsidP="00E9176C">
      <w:pPr>
        <w:spacing w:line="360" w:lineRule="auto"/>
        <w:ind w:firstLine="709"/>
        <w:jc w:val="both"/>
        <w:rPr>
          <w:sz w:val="24"/>
          <w:szCs w:val="24"/>
        </w:rPr>
      </w:pPr>
      <w:r w:rsidRPr="00A17C72">
        <w:rPr>
          <w:sz w:val="24"/>
          <w:szCs w:val="24"/>
        </w:rPr>
        <w:t>O presente Projeto de Lei tem como objetivo promover a cultura de prevenção e ampliar o acesso da população ao conhecimento em primeiros socorros, por meio da instituição do Dia Municipal de Capacitação em Primeiros Socorros</w:t>
      </w:r>
      <w:r w:rsidRPr="00E9176C">
        <w:rPr>
          <w:sz w:val="24"/>
          <w:szCs w:val="24"/>
        </w:rPr>
        <w:t>.</w:t>
      </w:r>
    </w:p>
    <w:p w:rsidR="00AF01BF" w:rsidP="00E9176C">
      <w:pPr>
        <w:spacing w:line="360" w:lineRule="auto"/>
        <w:ind w:firstLine="709"/>
        <w:jc w:val="both"/>
        <w:rPr>
          <w:sz w:val="24"/>
          <w:szCs w:val="24"/>
        </w:rPr>
      </w:pPr>
    </w:p>
    <w:p w:rsidR="00AF01BF" w:rsidP="00E9176C">
      <w:pPr>
        <w:spacing w:line="360" w:lineRule="auto"/>
        <w:ind w:firstLine="709"/>
        <w:jc w:val="both"/>
        <w:rPr>
          <w:sz w:val="24"/>
          <w:szCs w:val="24"/>
        </w:rPr>
      </w:pPr>
      <w:r w:rsidRPr="00AF01BF">
        <w:rPr>
          <w:sz w:val="24"/>
          <w:szCs w:val="24"/>
        </w:rPr>
        <w:t>A iniciativa busca incentivar a conscientização da sociedade sobre a importância da atuação rápida e adequada em situações de emergência, como engasgamentos, paradas cardiorrespiratórias e acidentes domésticos, que podem ocorrer no cotidiano de qualquer cidadão</w:t>
      </w:r>
      <w:r>
        <w:rPr>
          <w:sz w:val="24"/>
          <w:szCs w:val="24"/>
        </w:rPr>
        <w:t>.</w:t>
      </w:r>
    </w:p>
    <w:p w:rsidR="00E9176C" w:rsidRPr="00E9176C" w:rsidP="00E9176C">
      <w:pPr>
        <w:spacing w:line="360" w:lineRule="auto"/>
        <w:ind w:firstLine="709"/>
        <w:jc w:val="both"/>
        <w:rPr>
          <w:sz w:val="24"/>
          <w:szCs w:val="24"/>
        </w:rPr>
      </w:pPr>
    </w:p>
    <w:p w:rsidR="00E9176C" w:rsidP="00E9176C">
      <w:pPr>
        <w:spacing w:line="360" w:lineRule="auto"/>
        <w:ind w:firstLine="709"/>
        <w:jc w:val="both"/>
        <w:rPr>
          <w:sz w:val="24"/>
          <w:szCs w:val="24"/>
        </w:rPr>
      </w:pPr>
      <w:r w:rsidRPr="00E9176C">
        <w:rPr>
          <w:sz w:val="24"/>
          <w:szCs w:val="24"/>
        </w:rPr>
        <w:t>A literatura médica é unânime: em casos de emergência, os primeiros minutos são cruciais para a sobrevivência ou para evitar sequelas graves. Muitas vezes, o intervalo entre o acionamento do serviço de emergência (SAMU ou Bombeiros) e a chegada da ambulância é superior ao tempo de tolerância do organismo humano em casos críticos, como a asfixia.</w:t>
      </w:r>
    </w:p>
    <w:p w:rsidR="00E9176C" w:rsidRPr="00E9176C" w:rsidP="00E9176C">
      <w:pPr>
        <w:spacing w:line="360" w:lineRule="auto"/>
        <w:ind w:firstLine="709"/>
        <w:jc w:val="both"/>
        <w:rPr>
          <w:sz w:val="24"/>
          <w:szCs w:val="24"/>
        </w:rPr>
      </w:pPr>
    </w:p>
    <w:p w:rsidR="00E9176C" w:rsidP="00E9176C">
      <w:pPr>
        <w:spacing w:line="360" w:lineRule="auto"/>
        <w:ind w:firstLine="709"/>
        <w:jc w:val="both"/>
        <w:rPr>
          <w:sz w:val="24"/>
          <w:szCs w:val="24"/>
        </w:rPr>
      </w:pPr>
      <w:r w:rsidRPr="00AF01BF">
        <w:rPr>
          <w:sz w:val="24"/>
          <w:szCs w:val="24"/>
        </w:rPr>
        <w:t>Nesse contexto, a criação de uma data oficial no calendário municipal possibilita a mobilização do Poder Público e da sociedade civil para a realização de campanhas educativas, treinamentos e ações de conscientização, especialmente durante a semana em que se insere a data comemorativa</w:t>
      </w:r>
      <w:r>
        <w:rPr>
          <w:sz w:val="24"/>
          <w:szCs w:val="24"/>
        </w:rPr>
        <w:t>.</w:t>
      </w:r>
    </w:p>
    <w:p w:rsidR="00AF01BF" w:rsidP="00E9176C">
      <w:pPr>
        <w:spacing w:line="360" w:lineRule="auto"/>
        <w:ind w:firstLine="709"/>
        <w:jc w:val="both"/>
        <w:rPr>
          <w:sz w:val="24"/>
          <w:szCs w:val="24"/>
        </w:rPr>
      </w:pPr>
    </w:p>
    <w:p w:rsidR="00E9176C" w:rsidP="00AF01B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Por fim, ressalte-se que a</w:t>
      </w:r>
      <w:r w:rsidRPr="00AF01BF" w:rsidR="00AF01BF">
        <w:rPr>
          <w:sz w:val="24"/>
          <w:szCs w:val="24"/>
        </w:rPr>
        <w:t xml:space="preserve"> proposta adota caráter educativo, preventivo e de adesão voluntária, não gerando obrigações ou custos ao Poder Público, ao mesmo tempo em que promove um impacto social significativo ao estimular a formação de uma população mais preparada para agir em situações de risco.</w:t>
      </w:r>
    </w:p>
    <w:p w:rsidR="001B1630" w:rsidRPr="00E9176C" w:rsidP="00AF01BF">
      <w:pPr>
        <w:spacing w:line="360" w:lineRule="auto"/>
        <w:ind w:firstLine="709"/>
        <w:jc w:val="both"/>
        <w:rPr>
          <w:sz w:val="24"/>
          <w:szCs w:val="24"/>
        </w:rPr>
      </w:pPr>
    </w:p>
    <w:p w:rsidR="00D72A58" w:rsidRPr="00E9176C" w:rsidP="00E9176C">
      <w:pPr>
        <w:spacing w:line="360" w:lineRule="auto"/>
        <w:ind w:firstLine="709"/>
        <w:jc w:val="both"/>
        <w:rPr>
          <w:sz w:val="24"/>
          <w:szCs w:val="24"/>
        </w:rPr>
      </w:pPr>
      <w:r w:rsidRPr="00E9176C">
        <w:rPr>
          <w:sz w:val="24"/>
          <w:szCs w:val="24"/>
        </w:rPr>
        <w:t>Pelo caráter humanitário e pela relevância social da medida, que não gera custos ao Poder Executivo e traz benefícios imensuráveis à segurança da população, contamos com o apoio dos Nobres Pares para a aprovação deste Projeto de Lei.</w:t>
      </w: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2A58" w:rsidRPr="00D84891" w:rsidP="00BD0057">
      <w:pPr>
        <w:overflowPunct w:val="0"/>
        <w:adjustRightInd w:val="0"/>
        <w:rPr>
          <w:b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A0239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3620295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029676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8514C" w:rsidP="0088514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WAGNER RICARDO PEREIRA</w:t>
    </w:r>
  </w:p>
  <w:p w:rsidR="0088514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838014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509137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3">
    <w:nsid w:val="02B2128A"/>
    <w:multiLevelType w:val="hybridMultilevel"/>
    <w:tmpl w:val="F922246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91567"/>
    <w:multiLevelType w:val="multilevel"/>
    <w:tmpl w:val="77E2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A025DB"/>
    <w:multiLevelType w:val="hybridMultilevel"/>
    <w:tmpl w:val="68E0C1C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BE3E6A"/>
    <w:multiLevelType w:val="hybridMultilevel"/>
    <w:tmpl w:val="35D82EDA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B763FD1"/>
    <w:multiLevelType w:val="hybridMultilevel"/>
    <w:tmpl w:val="EC703BBC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0821B3E"/>
    <w:multiLevelType w:val="multilevel"/>
    <w:tmpl w:val="853A7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4195BCE"/>
    <w:multiLevelType w:val="hybridMultilevel"/>
    <w:tmpl w:val="3BACC98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5533A"/>
    <w:multiLevelType w:val="hybridMultilevel"/>
    <w:tmpl w:val="4244B7BA"/>
    <w:lvl w:ilvl="0">
      <w:start w:val="1"/>
      <w:numFmt w:val="upperRoman"/>
      <w:lvlText w:val="%1."/>
      <w:lvlJc w:val="right"/>
      <w:pPr>
        <w:ind w:left="2988" w:hanging="360"/>
      </w:p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43461671"/>
    <w:multiLevelType w:val="multilevel"/>
    <w:tmpl w:val="5454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1A662F"/>
    <w:multiLevelType w:val="multilevel"/>
    <w:tmpl w:val="D62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E0AF2"/>
    <w:multiLevelType w:val="hybridMultilevel"/>
    <w:tmpl w:val="F70C219A"/>
    <w:lvl w:ilvl="0">
      <w:start w:val="0"/>
      <w:numFmt w:val="bullet"/>
      <w:lvlText w:val="•"/>
      <w:lvlJc w:val="left"/>
      <w:pPr>
        <w:ind w:left="1413" w:hanging="70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12"/>
  </w:num>
  <w:num w:numId="9">
    <w:abstractNumId w:val="11"/>
  </w:num>
  <w:num w:numId="10">
    <w:abstractNumId w:val="6"/>
  </w:num>
  <w:num w:numId="11">
    <w:abstractNumId w:val="13"/>
  </w:num>
  <w:num w:numId="12">
    <w:abstractNumId w:val="7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031C72"/>
    <w:rsid w:val="0006260F"/>
    <w:rsid w:val="00081A23"/>
    <w:rsid w:val="000D48F8"/>
    <w:rsid w:val="000F23B2"/>
    <w:rsid w:val="00117B3F"/>
    <w:rsid w:val="001257C7"/>
    <w:rsid w:val="001264F1"/>
    <w:rsid w:val="00142128"/>
    <w:rsid w:val="00150991"/>
    <w:rsid w:val="001617C2"/>
    <w:rsid w:val="001B1630"/>
    <w:rsid w:val="001B29F8"/>
    <w:rsid w:val="001E3968"/>
    <w:rsid w:val="001E6663"/>
    <w:rsid w:val="002136FB"/>
    <w:rsid w:val="002228F3"/>
    <w:rsid w:val="0022745A"/>
    <w:rsid w:val="00265969"/>
    <w:rsid w:val="002D5D23"/>
    <w:rsid w:val="002E6BCD"/>
    <w:rsid w:val="002F472D"/>
    <w:rsid w:val="002F777C"/>
    <w:rsid w:val="003300A6"/>
    <w:rsid w:val="0035191C"/>
    <w:rsid w:val="003A2AF0"/>
    <w:rsid w:val="003C10BC"/>
    <w:rsid w:val="003C2D29"/>
    <w:rsid w:val="003C66EE"/>
    <w:rsid w:val="003D3DC5"/>
    <w:rsid w:val="003F62B1"/>
    <w:rsid w:val="00435C88"/>
    <w:rsid w:val="004415A2"/>
    <w:rsid w:val="00447754"/>
    <w:rsid w:val="004619D2"/>
    <w:rsid w:val="004730A5"/>
    <w:rsid w:val="00481999"/>
    <w:rsid w:val="004D096C"/>
    <w:rsid w:val="004E07F7"/>
    <w:rsid w:val="004F74D7"/>
    <w:rsid w:val="005274AD"/>
    <w:rsid w:val="0056138F"/>
    <w:rsid w:val="005830A6"/>
    <w:rsid w:val="00584A3B"/>
    <w:rsid w:val="005C56DF"/>
    <w:rsid w:val="005E0BA1"/>
    <w:rsid w:val="005F33DD"/>
    <w:rsid w:val="006618C2"/>
    <w:rsid w:val="00667B66"/>
    <w:rsid w:val="006947C1"/>
    <w:rsid w:val="006E1BA6"/>
    <w:rsid w:val="006E58D1"/>
    <w:rsid w:val="007347E0"/>
    <w:rsid w:val="00754074"/>
    <w:rsid w:val="007678CF"/>
    <w:rsid w:val="00791E13"/>
    <w:rsid w:val="007A1E61"/>
    <w:rsid w:val="007B35C4"/>
    <w:rsid w:val="007B7549"/>
    <w:rsid w:val="007C54D6"/>
    <w:rsid w:val="007E4F82"/>
    <w:rsid w:val="00816631"/>
    <w:rsid w:val="00842D86"/>
    <w:rsid w:val="00864585"/>
    <w:rsid w:val="00870849"/>
    <w:rsid w:val="0088514C"/>
    <w:rsid w:val="00891610"/>
    <w:rsid w:val="008A5C15"/>
    <w:rsid w:val="008D7A5B"/>
    <w:rsid w:val="009237B8"/>
    <w:rsid w:val="00926A3F"/>
    <w:rsid w:val="00936022"/>
    <w:rsid w:val="00956B5F"/>
    <w:rsid w:val="00995495"/>
    <w:rsid w:val="00995FF7"/>
    <w:rsid w:val="009A5CF1"/>
    <w:rsid w:val="009E0A89"/>
    <w:rsid w:val="00A0239F"/>
    <w:rsid w:val="00A11D28"/>
    <w:rsid w:val="00A17C72"/>
    <w:rsid w:val="00A96779"/>
    <w:rsid w:val="00AC7E6E"/>
    <w:rsid w:val="00AE64C3"/>
    <w:rsid w:val="00AF01BF"/>
    <w:rsid w:val="00B0570B"/>
    <w:rsid w:val="00B067D1"/>
    <w:rsid w:val="00B16DCA"/>
    <w:rsid w:val="00B702ED"/>
    <w:rsid w:val="00BA3FD5"/>
    <w:rsid w:val="00BD0057"/>
    <w:rsid w:val="00BE63E8"/>
    <w:rsid w:val="00BF02C2"/>
    <w:rsid w:val="00C00165"/>
    <w:rsid w:val="00C21866"/>
    <w:rsid w:val="00C22616"/>
    <w:rsid w:val="00CF66CE"/>
    <w:rsid w:val="00CF75F9"/>
    <w:rsid w:val="00D549D2"/>
    <w:rsid w:val="00D677E4"/>
    <w:rsid w:val="00D72A58"/>
    <w:rsid w:val="00D75821"/>
    <w:rsid w:val="00D847F9"/>
    <w:rsid w:val="00D84891"/>
    <w:rsid w:val="00D94903"/>
    <w:rsid w:val="00DD469C"/>
    <w:rsid w:val="00E116DC"/>
    <w:rsid w:val="00E14354"/>
    <w:rsid w:val="00E40675"/>
    <w:rsid w:val="00E436A9"/>
    <w:rsid w:val="00E5168E"/>
    <w:rsid w:val="00E9176C"/>
    <w:rsid w:val="00EE41BA"/>
    <w:rsid w:val="00EF12FF"/>
    <w:rsid w:val="00F117FE"/>
    <w:rsid w:val="00F13596"/>
    <w:rsid w:val="00F3136D"/>
    <w:rsid w:val="00F46A0A"/>
    <w:rsid w:val="00FB010A"/>
    <w:rsid w:val="00FC5199"/>
    <w:rsid w:val="00FC6C60"/>
    <w:rsid w:val="00FD68B3"/>
    <w:rsid w:val="00FE5189"/>
    <w:rsid w:val="00FF75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081A2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081A23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081A23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F66C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DefaultParagraphFont"/>
    <w:rsid w:val="00CF66CE"/>
  </w:style>
  <w:style w:type="character" w:customStyle="1" w:styleId="Ttulo2Char">
    <w:name w:val="Título 2 Char"/>
    <w:basedOn w:val="DefaultParagraphFont"/>
    <w:link w:val="Heading2"/>
    <w:uiPriority w:val="9"/>
    <w:rsid w:val="00081A23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081A23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081A23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A3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13D8-CD11-4CF1-A34F-EC95E222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Wagner</cp:lastModifiedBy>
  <cp:revision>50</cp:revision>
  <cp:lastPrinted>2026-04-30T11:50:41Z</cp:lastPrinted>
  <dcterms:created xsi:type="dcterms:W3CDTF">2026-04-10T14:16:00Z</dcterms:created>
  <dcterms:modified xsi:type="dcterms:W3CDTF">2026-04-30T11:50:00Z</dcterms:modified>
  <dc:language>pt-BR</dc:language>
</cp:coreProperties>
</file>