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18B1" w:rsidP="006E18B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225/2026</w:t>
      </w:r>
      <w:r>
        <w:rPr>
          <w:b/>
          <w:sz w:val="24"/>
          <w:szCs w:val="24"/>
        </w:rPr>
        <w:t>Requerimento Nº 225/2026</w:t>
      </w:r>
    </w:p>
    <w:p w:rsidR="006E18B1" w:rsidP="006E18B1">
      <w:pPr>
        <w:spacing w:line="360" w:lineRule="auto"/>
        <w:rPr>
          <w:b/>
          <w:sz w:val="24"/>
          <w:szCs w:val="24"/>
        </w:rPr>
      </w:pPr>
    </w:p>
    <w:p w:rsidR="006E18B1" w:rsidRPr="006C6BA9" w:rsidP="006E18B1">
      <w:pPr>
        <w:spacing w:line="360" w:lineRule="auto"/>
        <w:rPr>
          <w:b/>
          <w:sz w:val="24"/>
          <w:szCs w:val="24"/>
        </w:rPr>
      </w:pPr>
    </w:p>
    <w:p w:rsidR="006E18B1" w:rsidP="006E18B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6E18B1">
        <w:rPr>
          <w:b/>
          <w:bCs/>
          <w:color w:val="000000"/>
          <w:sz w:val="24"/>
          <w:szCs w:val="24"/>
          <w:shd w:val="clear" w:color="auto" w:fill="FFFFFF"/>
        </w:rPr>
        <w:t>REQUER INFORMAÇÕES SOBRE A TROCA DOS FILTROS DE ÁGUA DOS BEBEDOUROS DAS UNIDADES ESCOLARES DA REDE MUNICIPAL DE ENSINO DE MOGI MIRIM.</w:t>
      </w:r>
    </w:p>
    <w:p w:rsidR="006E18B1" w:rsidP="006E18B1">
      <w:pPr>
        <w:spacing w:line="276" w:lineRule="auto"/>
        <w:rPr>
          <w:b/>
          <w:sz w:val="24"/>
          <w:szCs w:val="24"/>
        </w:rPr>
      </w:pPr>
    </w:p>
    <w:p w:rsidR="006E18B1" w:rsidP="006E18B1">
      <w:pPr>
        <w:spacing w:line="276" w:lineRule="auto"/>
        <w:rPr>
          <w:b/>
          <w:sz w:val="24"/>
          <w:szCs w:val="24"/>
        </w:rPr>
      </w:pPr>
    </w:p>
    <w:p w:rsidR="006E18B1" w:rsidP="006E18B1">
      <w:pPr>
        <w:spacing w:line="276" w:lineRule="auto"/>
        <w:rPr>
          <w:b/>
          <w:sz w:val="24"/>
          <w:szCs w:val="24"/>
        </w:rPr>
      </w:pPr>
      <w:bookmarkStart w:id="0" w:name="_GoBack"/>
      <w:bookmarkEnd w:id="0"/>
    </w:p>
    <w:p w:rsidR="006E18B1" w:rsidRPr="006C6BA9" w:rsidP="006E18B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6E18B1" w:rsidRPr="006C6BA9" w:rsidP="006E18B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6E18B1" w:rsidP="006E18B1">
      <w:pPr>
        <w:spacing w:line="276" w:lineRule="auto"/>
        <w:jc w:val="both"/>
        <w:rPr>
          <w:sz w:val="24"/>
          <w:szCs w:val="24"/>
        </w:rPr>
      </w:pPr>
    </w:p>
    <w:p w:rsidR="006E18B1" w:rsidP="006E18B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E18B1">
        <w:rPr>
          <w:sz w:val="24"/>
          <w:szCs w:val="24"/>
        </w:rPr>
        <w:t>REQUEIRO à Mesa, na forma regimental, após ouvido o Plenário, que seja oficiado ao Excelentíssimo Senhor Prefeito Municipal de Mogi Mirim, bem como à Secretaria Municipal de Educação e demais setores competentes, para que encaminhem a esta Casa de Leis as seguintes informações acerca da manutenção e substituição dos filtros de água dos bebedouros das unidades escolares:</w:t>
      </w:r>
    </w:p>
    <w:p w:rsidR="006E18B1" w:rsidRPr="0096335D" w:rsidP="006E18B1">
      <w:pPr>
        <w:spacing w:line="276" w:lineRule="auto"/>
        <w:jc w:val="both"/>
        <w:rPr>
          <w:sz w:val="24"/>
          <w:szCs w:val="24"/>
        </w:rPr>
      </w:pPr>
    </w:p>
    <w:p w:rsidR="006E18B1" w:rsidRPr="006E18B1" w:rsidP="006E18B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E18B1">
        <w:rPr>
          <w:sz w:val="24"/>
          <w:szCs w:val="24"/>
        </w:rPr>
        <w:t>Existe cronograma regular de troca dos filtros de água dos bebedouros nas unidades escolares da rede municipal? Em caso positivo, apresentar detalhamento.</w:t>
      </w:r>
    </w:p>
    <w:p w:rsidR="006E18B1" w:rsidRPr="006E18B1" w:rsidP="006E18B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E18B1">
        <w:rPr>
          <w:sz w:val="24"/>
          <w:szCs w:val="24"/>
        </w:rPr>
        <w:t>Qual a periodicidade adotada para a substituição dos filtros?</w:t>
      </w:r>
    </w:p>
    <w:p w:rsidR="006E18B1" w:rsidRPr="006E18B1" w:rsidP="006E18B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E18B1">
        <w:rPr>
          <w:sz w:val="24"/>
          <w:szCs w:val="24"/>
        </w:rPr>
        <w:t>Encaminhar lista de todas as unidades escolares, informando a data da última troca realizada em cada uma delas.</w:t>
      </w:r>
    </w:p>
    <w:p w:rsidR="006E18B1" w:rsidRPr="006E18B1" w:rsidP="006E18B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E18B1">
        <w:rPr>
          <w:sz w:val="24"/>
          <w:szCs w:val="24"/>
        </w:rPr>
        <w:t>Há unidades com filtros vencidos ou sem manutenção adequada? Em caso afirmativo, especificar.</w:t>
      </w:r>
    </w:p>
    <w:p w:rsidR="006E18B1" w:rsidRPr="006E18B1" w:rsidP="006E18B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E18B1">
        <w:rPr>
          <w:sz w:val="24"/>
          <w:szCs w:val="24"/>
        </w:rPr>
        <w:t>Qual o procedimento adotado para controle e monitoramento da qualidade da água fornecida aos alunos?</w:t>
      </w:r>
    </w:p>
    <w:p w:rsidR="006E18B1" w:rsidRPr="006E18B1" w:rsidP="006E18B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E18B1">
        <w:rPr>
          <w:sz w:val="24"/>
          <w:szCs w:val="24"/>
        </w:rPr>
        <w:t>Existe empresa contratada para execução do serviço? Em caso positivo, informar nome da empresa, número do contrato e valores envolvidos.</w:t>
      </w:r>
    </w:p>
    <w:p w:rsidR="006E18B1" w:rsidRPr="006E18B1" w:rsidP="006E18B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E18B1">
        <w:rPr>
          <w:sz w:val="24"/>
          <w:szCs w:val="24"/>
        </w:rPr>
        <w:t>Qual o valor total destinado à manutenção e substituição dos filtros no exercício vigente?</w:t>
      </w:r>
    </w:p>
    <w:p w:rsidR="006E18B1" w:rsidRPr="006E18B1" w:rsidP="006E18B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E18B1">
        <w:rPr>
          <w:sz w:val="24"/>
          <w:szCs w:val="24"/>
        </w:rPr>
        <w:t>Há previsão de aquisição de novos equipamentos ou modernização dos bebedouros?</w:t>
      </w:r>
    </w:p>
    <w:p w:rsidR="006E18B1" w:rsidRPr="006E18B1" w:rsidP="006E18B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E18B1">
        <w:rPr>
          <w:sz w:val="24"/>
          <w:szCs w:val="24"/>
        </w:rPr>
        <w:t>Quais medidas estão sendo adotadas para garantir a qualidade e potabilidade da água, conforme normas sanitárias vigentes?</w:t>
      </w:r>
    </w:p>
    <w:p w:rsidR="006E18B1" w:rsidRPr="006E18B1" w:rsidP="006E18B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6E18B1">
        <w:rPr>
          <w:sz w:val="24"/>
          <w:szCs w:val="24"/>
        </w:rPr>
        <w:t>Existe canal para que as unidades escolares possam solicitar a troca emergencial dos filtros quando necessário?</w:t>
      </w:r>
    </w:p>
    <w:p w:rsidR="006E18B1" w:rsidP="006E18B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E18B1" w:rsidP="006E18B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E18B1" w:rsidP="006E18B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E18B1" w:rsidP="006E18B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E18B1" w:rsidP="006E18B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E18B1" w:rsidP="006E18B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E18B1" w:rsidP="006E18B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E18B1" w:rsidP="006E18B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E18B1" w:rsidP="006E18B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6E18B1" w:rsidRPr="007276E8" w:rsidP="006E18B1">
      <w:pPr>
        <w:spacing w:line="276" w:lineRule="auto"/>
        <w:jc w:val="center"/>
        <w:rPr>
          <w:sz w:val="24"/>
          <w:szCs w:val="24"/>
          <w:u w:val="single"/>
        </w:rPr>
      </w:pPr>
    </w:p>
    <w:p w:rsidR="006E18B1" w:rsidP="006E18B1">
      <w:pPr>
        <w:spacing w:line="276" w:lineRule="auto"/>
        <w:jc w:val="both"/>
        <w:rPr>
          <w:sz w:val="24"/>
          <w:szCs w:val="24"/>
        </w:rPr>
      </w:pPr>
    </w:p>
    <w:p w:rsidR="006E18B1" w:rsidRPr="006E18B1" w:rsidP="006E18B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</w:r>
      <w:r w:rsidRPr="006E18B1">
        <w:rPr>
          <w:color w:val="000000"/>
          <w:sz w:val="24"/>
          <w:szCs w:val="24"/>
          <w:shd w:val="clear" w:color="auto" w:fill="FFFFFF"/>
        </w:rPr>
        <w:t>O presente requerimento tem por finalidade assegurar a qualidade da água disponibilizada aos alunos, professores e demais servidores das unidades escolares da rede municipal de ensino.</w:t>
      </w:r>
    </w:p>
    <w:p w:rsidR="006E18B1" w:rsidRPr="006E18B1" w:rsidP="006E18B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6E18B1" w:rsidRPr="006E18B1" w:rsidP="006E18B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E18B1">
        <w:rPr>
          <w:color w:val="000000"/>
          <w:sz w:val="24"/>
          <w:szCs w:val="24"/>
          <w:shd w:val="clear" w:color="auto" w:fill="FFFFFF"/>
        </w:rPr>
        <w:t>A adequada manutenção e substituição periódica dos filtros dos bebedouros é medida essencial para garantir a potabilidade da água, prevenindo riscos à saúde, como contaminações e doenças de veiculação hídrica.</w:t>
      </w:r>
    </w:p>
    <w:p w:rsidR="006E18B1" w:rsidRPr="006E18B1" w:rsidP="006E18B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6E18B1" w:rsidRPr="006E18B1" w:rsidP="006E18B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E18B1">
        <w:rPr>
          <w:color w:val="000000"/>
          <w:sz w:val="24"/>
          <w:szCs w:val="24"/>
          <w:shd w:val="clear" w:color="auto" w:fill="FFFFFF"/>
        </w:rPr>
        <w:t>Considerando que o ambiente escolar deve oferecer condições seguras e adequadas, é imprescindível que o Poder Executivo mantenha controle rigoroso sobre esses equipamentos, adotando práticas preventivas e garantindo a regularidade dos serviços de manutenção.</w:t>
      </w:r>
    </w:p>
    <w:p w:rsidR="006E18B1" w:rsidRPr="006E18B1" w:rsidP="006E18B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6E18B1" w:rsidP="006E18B1">
      <w:pPr>
        <w:spacing w:line="276" w:lineRule="auto"/>
        <w:jc w:val="both"/>
        <w:rPr>
          <w:rFonts w:cs="Arial"/>
          <w:b/>
          <w:sz w:val="24"/>
          <w:szCs w:val="24"/>
        </w:rPr>
      </w:pPr>
      <w:r w:rsidRPr="006E18B1">
        <w:rPr>
          <w:color w:val="000000"/>
          <w:sz w:val="24"/>
          <w:szCs w:val="24"/>
          <w:shd w:val="clear" w:color="auto" w:fill="FFFFFF"/>
        </w:rPr>
        <w:t>Dessa forma, as informações solicitadas permitirão o acompanhamento por parte do Poder Legislativo, contribuindo para a proteção da saúde da comunidade escolar e para a melhoria contínua das condições oferecidas nas unidades de ensino.</w:t>
      </w:r>
    </w:p>
    <w:p w:rsidR="006E18B1" w:rsidP="006E18B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E18B1" w:rsidP="006E18B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E18B1" w:rsidP="006E18B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E18B1" w:rsidP="006E18B1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30 de abril de 2026.</w:t>
      </w:r>
    </w:p>
    <w:p w:rsidR="006E18B1" w:rsidP="006E18B1">
      <w:pPr>
        <w:rPr>
          <w:b/>
          <w:sz w:val="24"/>
        </w:rPr>
      </w:pPr>
    </w:p>
    <w:p w:rsidR="006E18B1" w:rsidP="006E18B1">
      <w:pPr>
        <w:rPr>
          <w:b/>
          <w:sz w:val="24"/>
        </w:rPr>
      </w:pPr>
    </w:p>
    <w:p w:rsidR="006E18B1" w:rsidP="006E18B1">
      <w:pPr>
        <w:rPr>
          <w:b/>
          <w:sz w:val="24"/>
        </w:rPr>
      </w:pPr>
    </w:p>
    <w:p w:rsidR="006E18B1" w:rsidP="006E18B1">
      <w:pPr>
        <w:rPr>
          <w:b/>
          <w:sz w:val="24"/>
        </w:rPr>
      </w:pPr>
    </w:p>
    <w:p w:rsidR="006E18B1" w:rsidP="006E18B1">
      <w:pPr>
        <w:rPr>
          <w:b/>
          <w:sz w:val="24"/>
        </w:rPr>
      </w:pPr>
    </w:p>
    <w:p w:rsidR="006E18B1" w:rsidP="006E18B1">
      <w:pPr>
        <w:rPr>
          <w:b/>
          <w:sz w:val="24"/>
        </w:rPr>
      </w:pPr>
    </w:p>
    <w:p w:rsidR="006E18B1" w:rsidP="006E18B1">
      <w:pPr>
        <w:jc w:val="center"/>
        <w:rPr>
          <w:b/>
          <w:sz w:val="24"/>
        </w:rPr>
      </w:pPr>
    </w:p>
    <w:p w:rsidR="006E18B1" w:rsidP="006E18B1">
      <w:pPr>
        <w:jc w:val="center"/>
        <w:rPr>
          <w:b/>
          <w:sz w:val="24"/>
        </w:rPr>
        <w:sectPr w:rsidSect="00EA25A2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851" w:left="1418" w:header="720" w:footer="73" w:gutter="0"/>
          <w:pgNumType w:start="1"/>
          <w:cols w:space="720"/>
          <w:formProt w:val="0"/>
          <w:docGrid w:linePitch="100" w:charSpace="8192"/>
        </w:sectPr>
      </w:pPr>
    </w:p>
    <w:p w:rsidR="006E18B1" w:rsidRPr="00396041" w:rsidP="006E18B1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6E18B1" w:rsidP="006E18B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6E18B1" w:rsidP="006E18B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76379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E18B1" w:rsidP="006E18B1">
      <w:pPr>
        <w:sectPr w:rsidSect="00370AD2">
          <w:type w:val="continuous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6E18B1" w:rsidP="006E18B1">
      <w:pPr>
        <w:sectPr w:rsidSect="00370AD2">
          <w:type w:val="continuous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6E18B1" w:rsidP="006E18B1"/>
    <w:p w:rsidR="006E18B1" w:rsidP="006E18B1">
      <w:pPr>
        <w:sectPr w:rsidSect="00370AD2">
          <w:type w:val="continuous"/>
          <w:pgSz w:w="11906" w:h="16838"/>
          <w:pgMar w:top="2268" w:right="1321" w:bottom="1134" w:left="1418" w:header="720" w:footer="172" w:gutter="0"/>
          <w:pgNumType w:start="1"/>
          <w:cols w:space="720"/>
          <w:formProt w:val="0"/>
          <w:docGrid w:linePitch="100" w:charSpace="8192"/>
        </w:sectPr>
      </w:pPr>
    </w:p>
    <w:p w:rsidR="006E18B1" w:rsidP="006E18B1"/>
    <w:p w:rsidR="006E18B1" w:rsidP="006E18B1"/>
    <w:p w:rsidR="006E18B1" w:rsidP="006E18B1">
      <w:pPr>
        <w:suppressAutoHyphens w:val="0"/>
        <w:spacing w:after="160" w:line="259" w:lineRule="auto"/>
      </w:pPr>
    </w:p>
    <w:p w:rsidR="00604556"/>
    <w:sectPr w:rsidSect="00EA25A2">
      <w:type w:val="continuous"/>
      <w:pgSz w:w="11906" w:h="16838"/>
      <w:pgMar w:top="2268" w:right="1321" w:bottom="1134" w:left="1418" w:header="720" w:footer="172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5A2" w:rsidP="00EA25A2">
    <w:pPr>
      <w:pStyle w:val="Footer"/>
      <w:jc w:val="center"/>
    </w:pPr>
    <w:r>
      <w:t xml:space="preserve">Rua Dr. José Alves, 129, </w:t>
    </w:r>
    <w:r w:rsidRPr="006C54DD">
      <w:t>Centro</w:t>
    </w:r>
    <w:r>
      <w:t xml:space="preserve"> - Mogi Mirim/SP – Fone: (</w:t>
    </w:r>
    <w:r w:rsidRPr="006C54DD">
      <w:t xml:space="preserve">19) </w:t>
    </w:r>
    <w:r>
      <w:t>3814-1200</w:t>
    </w:r>
  </w:p>
  <w:p w:rsidR="003F7EFA" w:rsidRPr="00EA25A2" w:rsidP="00EA25A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36560194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647676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5" name="Imagem 15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0302729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71488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04F96"/>
    <w:multiLevelType w:val="hybridMultilevel"/>
    <w:tmpl w:val="C832AB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33F97"/>
    <w:multiLevelType w:val="hybridMultilevel"/>
    <w:tmpl w:val="F174A3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B1"/>
    <w:rsid w:val="00396041"/>
    <w:rsid w:val="003E7A8B"/>
    <w:rsid w:val="003F7EFA"/>
    <w:rsid w:val="00604556"/>
    <w:rsid w:val="006C54DD"/>
    <w:rsid w:val="006C6BA9"/>
    <w:rsid w:val="006E18B1"/>
    <w:rsid w:val="007276E8"/>
    <w:rsid w:val="0096335D"/>
    <w:rsid w:val="00CF5DAA"/>
    <w:rsid w:val="00EA25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7610EC-30EA-4872-A462-8469721F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8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E18B1"/>
  </w:style>
  <w:style w:type="paragraph" w:styleId="Header">
    <w:name w:val="header"/>
    <w:basedOn w:val="Normal"/>
    <w:link w:val="CabealhoChar"/>
    <w:rsid w:val="006E18B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E18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6E18B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E18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6E18B1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6E1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2026-04-30T15:50:42Z</cp:lastPrinted>
  <dcterms:created xsi:type="dcterms:W3CDTF">2026-04-30T15:03:00Z</dcterms:created>
  <dcterms:modified xsi:type="dcterms:W3CDTF">2026-04-30T15:08:00Z</dcterms:modified>
</cp:coreProperties>
</file>