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0157D2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0157D2">
        <w:rPr>
          <w:rFonts w:ascii="Courier New" w:hAnsi="Courier New" w:cs="Courier New"/>
          <w:b/>
          <w:bCs/>
          <w:kern w:val="3"/>
          <w:sz w:val="28"/>
          <w:szCs w:val="28"/>
        </w:rPr>
        <w:t>Requerimento Nº 242/2026</w:t>
      </w:r>
      <w:r w:rsidRPr="000157D2">
        <w:rPr>
          <w:rFonts w:ascii="Courier New" w:hAnsi="Courier New" w:cs="Courier New"/>
          <w:b/>
          <w:bCs/>
          <w:kern w:val="3"/>
          <w:sz w:val="28"/>
          <w:szCs w:val="28"/>
        </w:rPr>
        <w:t>Requerimento Nº 242/2026</w:t>
      </w:r>
    </w:p>
    <w:p w:rsidR="007E3DC3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0157D2" w:rsidRPr="000157D2" w:rsidP="009B5BE4" w14:paraId="04568E0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56EE" w:rsidRPr="000157D2" w:rsidP="00FB0F85" w14:paraId="5A5B76DB" w14:textId="7937896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0157D2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0157D2" w:rsidR="004158AC">
        <w:rPr>
          <w:rFonts w:ascii="Courier New" w:hAnsi="Courier New" w:cs="Courier New"/>
          <w:b/>
          <w:kern w:val="3"/>
          <w:sz w:val="24"/>
          <w:szCs w:val="24"/>
        </w:rPr>
        <w:t xml:space="preserve">REQUER AO PODER EXECUTIVO MUNICIPAL INFORMAÇÕES SOBRE O ESTÁGIO ATUAL DO PLANEJAMENTO ADMINISTRATIVO E DAS MEDIDAS PREPARATÓRIAS REFERENTES À AÇÃO CIVIL PÚBLICA Nº 0000172-81.2004.8.26.0363 (VÍCIOS CONSTRUTIVOS NO </w:t>
      </w:r>
      <w:r w:rsidRPr="000157D2" w:rsidR="004158AC">
        <w:rPr>
          <w:rFonts w:ascii="Courier New" w:hAnsi="Courier New" w:cs="Courier New"/>
          <w:b/>
          <w:kern w:val="3"/>
          <w:sz w:val="24"/>
          <w:szCs w:val="24"/>
        </w:rPr>
        <w:t>C.H</w:t>
      </w:r>
      <w:r w:rsidRPr="000157D2" w:rsidR="004158AC">
        <w:rPr>
          <w:rFonts w:ascii="Courier New" w:hAnsi="Courier New" w:cs="Courier New"/>
          <w:b/>
          <w:kern w:val="3"/>
          <w:sz w:val="24"/>
          <w:szCs w:val="24"/>
        </w:rPr>
        <w:t xml:space="preserve">. EUGÊNIO </w:t>
      </w:r>
      <w:r w:rsidRPr="000157D2" w:rsidR="004158AC">
        <w:rPr>
          <w:rFonts w:ascii="Courier New" w:hAnsi="Courier New" w:cs="Courier New"/>
          <w:b/>
          <w:kern w:val="3"/>
          <w:sz w:val="24"/>
          <w:szCs w:val="24"/>
        </w:rPr>
        <w:t>MAZZON</w:t>
      </w:r>
      <w:r w:rsidRPr="000157D2" w:rsidR="004158AC">
        <w:rPr>
          <w:rFonts w:ascii="Courier New" w:hAnsi="Courier New" w:cs="Courier New"/>
          <w:b/>
          <w:kern w:val="3"/>
          <w:sz w:val="24"/>
          <w:szCs w:val="24"/>
        </w:rPr>
        <w:t>).</w:t>
      </w:r>
    </w:p>
    <w:p w:rsidR="007E3DC3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FB0F85" w:rsidRPr="000157D2" w:rsidP="009B5BE4" w14:paraId="711D4534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0157D2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0157D2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0157D2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0157D2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0157D2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36284A" w:rsidRPr="000157D2" w:rsidP="0036284A" w14:paraId="02687B80" w14:textId="17F2E96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157D2">
        <w:rPr>
          <w:rFonts w:ascii="Courier New" w:hAnsi="Courier New" w:cs="Courier New"/>
          <w:sz w:val="24"/>
          <w:szCs w:val="24"/>
        </w:rPr>
        <w:t xml:space="preserve">Apresento a V.Exa., com esteio no Art. 152 do Regimento Interno, </w:t>
      </w:r>
      <w:r w:rsidRPr="000157D2" w:rsidR="00560D77">
        <w:rPr>
          <w:rFonts w:ascii="Courier New" w:hAnsi="Courier New" w:cs="Courier New"/>
          <w:sz w:val="24"/>
          <w:szCs w:val="24"/>
        </w:rPr>
        <w:t xml:space="preserve">o presente Requerimento de Informações ao Excelentíssimo Senhor Prefeito Municipal, Dr. Paulo de Oliveira e Silva, para que, por intermédio da Secretaria de Negócios Jurídicos e da Secretaria de </w:t>
      </w:r>
      <w:r w:rsidRPr="000157D2" w:rsidR="004158AC">
        <w:rPr>
          <w:rFonts w:ascii="Courier New" w:hAnsi="Courier New" w:cs="Courier New"/>
          <w:sz w:val="24"/>
          <w:szCs w:val="24"/>
        </w:rPr>
        <w:t>Habitação e Desenvolvimento Urbano</w:t>
      </w:r>
      <w:r w:rsidRPr="000157D2" w:rsidR="00560D77">
        <w:rPr>
          <w:rFonts w:ascii="Courier New" w:hAnsi="Courier New" w:cs="Courier New"/>
          <w:sz w:val="24"/>
          <w:szCs w:val="24"/>
        </w:rPr>
        <w:t xml:space="preserve">, preste esclarecimentos sobre a postura administrativa frente à </w:t>
      </w:r>
      <w:r w:rsidRPr="000157D2" w:rsidR="004158AC">
        <w:rPr>
          <w:rFonts w:ascii="Courier New" w:hAnsi="Courier New" w:cs="Courier New"/>
          <w:sz w:val="24"/>
          <w:szCs w:val="24"/>
        </w:rPr>
        <w:t xml:space="preserve">possível </w:t>
      </w:r>
      <w:r w:rsidRPr="000157D2" w:rsidR="00560D77">
        <w:rPr>
          <w:rFonts w:ascii="Courier New" w:hAnsi="Courier New" w:cs="Courier New"/>
          <w:sz w:val="24"/>
          <w:szCs w:val="24"/>
        </w:rPr>
        <w:t>condenação imposta no processo nº 0000172-81.2004.8.26.0363.</w:t>
      </w:r>
    </w:p>
    <w:p w:rsidR="00560D77" w:rsidRPr="000157D2" w:rsidP="0036284A" w14:paraId="675DF3A2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158AC" w:rsidRPr="000157D2" w:rsidP="0036284A" w14:paraId="736C2371" w14:textId="461D90DF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157D2">
        <w:rPr>
          <w:rFonts w:ascii="Courier New" w:hAnsi="Courier New" w:cs="Courier New"/>
          <w:sz w:val="24"/>
          <w:szCs w:val="24"/>
        </w:rPr>
        <w:t>Sabe-se que o</w:t>
      </w:r>
      <w:r w:rsidRPr="000157D2">
        <w:rPr>
          <w:rFonts w:ascii="Courier New" w:hAnsi="Courier New" w:cs="Courier New"/>
          <w:sz w:val="24"/>
          <w:szCs w:val="24"/>
        </w:rPr>
        <w:t xml:space="preserve"> exercício da atividade parlamentar pressupõe o acompanhamento zeloso das demandas que impactam o erário e o bem-estar social, pautando-se sempre pelos princípios da </w:t>
      </w:r>
      <w:r w:rsidRPr="000157D2">
        <w:rPr>
          <w:rFonts w:ascii="Courier New" w:hAnsi="Courier New" w:cs="Courier New"/>
          <w:b/>
          <w:bCs/>
          <w:sz w:val="24"/>
          <w:szCs w:val="24"/>
        </w:rPr>
        <w:t>Publicidade</w:t>
      </w:r>
      <w:r w:rsidRPr="000157D2">
        <w:rPr>
          <w:rFonts w:ascii="Courier New" w:hAnsi="Courier New" w:cs="Courier New"/>
          <w:sz w:val="24"/>
          <w:szCs w:val="24"/>
        </w:rPr>
        <w:t xml:space="preserve"> e da </w:t>
      </w:r>
      <w:r w:rsidRPr="000157D2">
        <w:rPr>
          <w:rFonts w:ascii="Courier New" w:hAnsi="Courier New" w:cs="Courier New"/>
          <w:b/>
          <w:bCs/>
          <w:sz w:val="24"/>
          <w:szCs w:val="24"/>
        </w:rPr>
        <w:t>Eficiência Administrativa</w:t>
      </w:r>
      <w:r w:rsidRPr="000157D2">
        <w:rPr>
          <w:rFonts w:ascii="Courier New" w:hAnsi="Courier New" w:cs="Courier New"/>
          <w:sz w:val="24"/>
          <w:szCs w:val="24"/>
        </w:rPr>
        <w:t>.</w:t>
      </w:r>
    </w:p>
    <w:p w:rsidR="00560D77" w:rsidRPr="000157D2" w:rsidP="0036284A" w14:paraId="4E8DD17F" w14:textId="475F3512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157D2">
        <w:rPr>
          <w:rFonts w:ascii="Courier New" w:hAnsi="Courier New" w:cs="Courier New"/>
          <w:sz w:val="24"/>
          <w:szCs w:val="24"/>
        </w:rPr>
        <w:t>Observa-se que a</w:t>
      </w:r>
      <w:r w:rsidRPr="000157D2">
        <w:rPr>
          <w:rFonts w:ascii="Courier New" w:hAnsi="Courier New" w:cs="Courier New"/>
          <w:sz w:val="24"/>
          <w:szCs w:val="24"/>
        </w:rPr>
        <w:t xml:space="preserve"> sentença prolatada em 13 de junho de 2022</w:t>
      </w:r>
      <w:r w:rsidRPr="000157D2">
        <w:rPr>
          <w:rFonts w:ascii="Courier New" w:hAnsi="Courier New" w:cs="Courier New"/>
          <w:sz w:val="24"/>
          <w:szCs w:val="24"/>
        </w:rPr>
        <w:t xml:space="preserve"> nos autos judiciais de </w:t>
      </w:r>
      <w:r w:rsidRPr="000157D2">
        <w:rPr>
          <w:rFonts w:ascii="Courier New" w:hAnsi="Courier New" w:cs="Courier New"/>
          <w:sz w:val="24"/>
          <w:szCs w:val="24"/>
        </w:rPr>
        <w:t>nº 0000172-81.2004.8.26.0363</w:t>
      </w:r>
      <w:r w:rsidRPr="000157D2">
        <w:rPr>
          <w:rFonts w:ascii="Courier New" w:hAnsi="Courier New" w:cs="Courier New"/>
          <w:sz w:val="24"/>
          <w:szCs w:val="24"/>
        </w:rPr>
        <w:t xml:space="preserve">, devidamente ratificada pelas instâncias superiores, </w:t>
      </w:r>
      <w:r w:rsidRPr="000157D2">
        <w:rPr>
          <w:rFonts w:ascii="Courier New" w:hAnsi="Courier New" w:cs="Courier New"/>
          <w:sz w:val="24"/>
          <w:szCs w:val="24"/>
        </w:rPr>
        <w:t>mas</w:t>
      </w:r>
      <w:r w:rsidRPr="000157D2">
        <w:rPr>
          <w:rFonts w:ascii="Courier New" w:hAnsi="Courier New" w:cs="Courier New"/>
          <w:sz w:val="24"/>
          <w:szCs w:val="24"/>
        </w:rPr>
        <w:t>, em verdade,</w:t>
      </w:r>
      <w:r w:rsidRPr="000157D2">
        <w:rPr>
          <w:rFonts w:ascii="Courier New" w:hAnsi="Courier New" w:cs="Courier New"/>
          <w:sz w:val="24"/>
          <w:szCs w:val="24"/>
        </w:rPr>
        <w:t xml:space="preserve"> ainda não transitada em julgado, </w:t>
      </w:r>
      <w:r w:rsidRPr="000157D2">
        <w:rPr>
          <w:rFonts w:ascii="Courier New" w:hAnsi="Courier New" w:cs="Courier New"/>
          <w:sz w:val="24"/>
          <w:szCs w:val="24"/>
        </w:rPr>
        <w:t xml:space="preserve">condenou o Município de Mogi Mirim e a CDHU, de forma solidária, à obrigação de fazer consistente na </w:t>
      </w:r>
      <w:r w:rsidRPr="000157D2">
        <w:rPr>
          <w:rFonts w:ascii="Courier New" w:hAnsi="Courier New" w:cs="Courier New"/>
          <w:sz w:val="24"/>
          <w:szCs w:val="24"/>
        </w:rPr>
        <w:t xml:space="preserve">restauração das unidades habitacionais do Conjunto Habitacional Eugênio </w:t>
      </w:r>
      <w:r w:rsidRPr="000157D2">
        <w:rPr>
          <w:rFonts w:ascii="Courier New" w:hAnsi="Courier New" w:cs="Courier New"/>
          <w:sz w:val="24"/>
          <w:szCs w:val="24"/>
        </w:rPr>
        <w:t>Mazzon</w:t>
      </w:r>
      <w:r w:rsidRPr="000157D2">
        <w:rPr>
          <w:rFonts w:ascii="Courier New" w:hAnsi="Courier New" w:cs="Courier New"/>
          <w:sz w:val="24"/>
          <w:szCs w:val="24"/>
        </w:rPr>
        <w:t xml:space="preserve"> ou ao ressarcimento dos valores gastos pelos próprios mutuários em reformas.</w:t>
      </w:r>
    </w:p>
    <w:p w:rsidR="004158AC" w:rsidRPr="000157D2" w:rsidP="0036284A" w14:paraId="2EC6062F" w14:textId="69170406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157D2">
        <w:rPr>
          <w:rFonts w:ascii="Courier New" w:hAnsi="Courier New" w:cs="Courier New"/>
          <w:sz w:val="24"/>
          <w:szCs w:val="24"/>
        </w:rPr>
        <w:t xml:space="preserve">Embora o processo se encontre em fase recursal extraordinária, com a interposição de Agravo em Recurso Especial em 29 de abril de 2025, e atravesse um período de </w:t>
      </w:r>
      <w:r w:rsidRPr="000157D2">
        <w:rPr>
          <w:rFonts w:ascii="Courier New" w:hAnsi="Courier New" w:cs="Courier New"/>
          <w:sz w:val="24"/>
          <w:szCs w:val="24"/>
        </w:rPr>
        <w:t>re-digitalização</w:t>
      </w:r>
      <w:r w:rsidRPr="000157D2">
        <w:rPr>
          <w:rFonts w:ascii="Courier New" w:hAnsi="Courier New" w:cs="Courier New"/>
          <w:sz w:val="24"/>
          <w:szCs w:val="24"/>
        </w:rPr>
        <w:t xml:space="preserve"> determinado em março de 2026 em razão de inconsistências nos autos digitais, </w:t>
      </w:r>
      <w:r w:rsidRPr="000157D2">
        <w:rPr>
          <w:rFonts w:ascii="Courier New" w:hAnsi="Courier New" w:cs="Courier New"/>
          <w:sz w:val="24"/>
          <w:szCs w:val="24"/>
        </w:rPr>
        <w:t xml:space="preserve">é importante que </w:t>
      </w:r>
      <w:r w:rsidRPr="000157D2">
        <w:rPr>
          <w:rFonts w:ascii="Courier New" w:hAnsi="Courier New" w:cs="Courier New"/>
          <w:sz w:val="24"/>
          <w:szCs w:val="24"/>
        </w:rPr>
        <w:t xml:space="preserve">a administração pública </w:t>
      </w:r>
      <w:r w:rsidRPr="000157D2">
        <w:rPr>
          <w:rFonts w:ascii="Courier New" w:hAnsi="Courier New" w:cs="Courier New"/>
          <w:sz w:val="24"/>
          <w:szCs w:val="24"/>
        </w:rPr>
        <w:t xml:space="preserve">se atente </w:t>
      </w:r>
      <w:r w:rsidRPr="000157D2">
        <w:rPr>
          <w:rFonts w:ascii="Courier New" w:hAnsi="Courier New" w:cs="Courier New"/>
          <w:sz w:val="24"/>
          <w:szCs w:val="24"/>
        </w:rPr>
        <w:t xml:space="preserve">para o </w:t>
      </w:r>
      <w:r w:rsidRPr="000157D2">
        <w:rPr>
          <w:rFonts w:ascii="Courier New" w:hAnsi="Courier New" w:cs="Courier New"/>
          <w:b/>
          <w:bCs/>
          <w:sz w:val="24"/>
          <w:szCs w:val="24"/>
        </w:rPr>
        <w:t>Princípio da Segurança Jurídica</w:t>
      </w:r>
      <w:r w:rsidRPr="000157D2">
        <w:rPr>
          <w:rFonts w:ascii="Courier New" w:hAnsi="Courier New" w:cs="Courier New"/>
          <w:sz w:val="24"/>
          <w:szCs w:val="24"/>
        </w:rPr>
        <w:t xml:space="preserve"> e para a </w:t>
      </w:r>
      <w:r w:rsidRPr="000157D2">
        <w:rPr>
          <w:rFonts w:ascii="Courier New" w:hAnsi="Courier New" w:cs="Courier New"/>
          <w:b/>
          <w:bCs/>
          <w:sz w:val="24"/>
          <w:szCs w:val="24"/>
        </w:rPr>
        <w:t>Proteção da Confiança</w:t>
      </w:r>
      <w:r w:rsidRPr="000157D2">
        <w:rPr>
          <w:rFonts w:ascii="Courier New" w:hAnsi="Courier New" w:cs="Courier New"/>
          <w:sz w:val="24"/>
          <w:szCs w:val="24"/>
        </w:rPr>
        <w:t>.</w:t>
      </w:r>
    </w:p>
    <w:p w:rsidR="004158AC" w:rsidRPr="000157D2" w:rsidP="0036284A" w14:paraId="05C74C9B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157D2">
        <w:rPr>
          <w:rFonts w:ascii="Courier New" w:hAnsi="Courier New" w:cs="Courier New"/>
          <w:sz w:val="24"/>
          <w:szCs w:val="24"/>
        </w:rPr>
        <w:t>Tem-se que a</w:t>
      </w:r>
      <w:r w:rsidRPr="000157D2">
        <w:rPr>
          <w:rFonts w:ascii="Courier New" w:hAnsi="Courier New" w:cs="Courier New"/>
          <w:sz w:val="24"/>
          <w:szCs w:val="24"/>
        </w:rPr>
        <w:t xml:space="preserve"> prudência recomenda que o ente público não seja colhido pela surpresa (</w:t>
      </w:r>
      <w:r w:rsidRPr="000157D2">
        <w:rPr>
          <w:rFonts w:ascii="Courier New" w:hAnsi="Courier New" w:cs="Courier New"/>
          <w:i/>
          <w:iCs/>
          <w:sz w:val="24"/>
          <w:szCs w:val="24"/>
        </w:rPr>
        <w:t>inexspectatum</w:t>
      </w:r>
      <w:r w:rsidRPr="000157D2">
        <w:rPr>
          <w:rFonts w:ascii="Courier New" w:hAnsi="Courier New" w:cs="Courier New"/>
          <w:sz w:val="24"/>
          <w:szCs w:val="24"/>
        </w:rPr>
        <w:t xml:space="preserve">), sendo imperiosa a análise sobre a existência de estudos técnicos prévios ou provisões orçamentárias que garantam a exequibilidade de decisão </w:t>
      </w:r>
      <w:r w:rsidRPr="000157D2">
        <w:rPr>
          <w:rFonts w:ascii="Courier New" w:hAnsi="Courier New" w:cs="Courier New"/>
          <w:sz w:val="24"/>
          <w:szCs w:val="24"/>
        </w:rPr>
        <w:t xml:space="preserve">caso </w:t>
      </w:r>
      <w:r w:rsidRPr="000157D2">
        <w:rPr>
          <w:rFonts w:ascii="Courier New" w:hAnsi="Courier New" w:cs="Courier New"/>
          <w:sz w:val="24"/>
          <w:szCs w:val="24"/>
        </w:rPr>
        <w:t>definitiva</w:t>
      </w:r>
      <w:r w:rsidRPr="000157D2">
        <w:rPr>
          <w:rFonts w:ascii="Courier New" w:hAnsi="Courier New" w:cs="Courier New"/>
          <w:sz w:val="24"/>
          <w:szCs w:val="24"/>
        </w:rPr>
        <w:t xml:space="preserve"> e transitada em julgado</w:t>
      </w:r>
      <w:r w:rsidRPr="000157D2">
        <w:rPr>
          <w:rFonts w:ascii="Courier New" w:hAnsi="Courier New" w:cs="Courier New"/>
          <w:sz w:val="24"/>
          <w:szCs w:val="24"/>
        </w:rPr>
        <w:t xml:space="preserve">, em observância ao brocardo </w:t>
      </w:r>
      <w:r w:rsidRPr="000157D2">
        <w:rPr>
          <w:rFonts w:ascii="Courier New" w:hAnsi="Courier New" w:cs="Courier New"/>
          <w:i/>
          <w:iCs/>
          <w:sz w:val="24"/>
          <w:szCs w:val="24"/>
        </w:rPr>
        <w:t xml:space="preserve">ad </w:t>
      </w:r>
      <w:r w:rsidRPr="000157D2">
        <w:rPr>
          <w:rFonts w:ascii="Courier New" w:hAnsi="Courier New" w:cs="Courier New"/>
          <w:i/>
          <w:iCs/>
          <w:sz w:val="24"/>
          <w:szCs w:val="24"/>
        </w:rPr>
        <w:t>impossibilia</w:t>
      </w:r>
      <w:r w:rsidRPr="000157D2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0157D2">
        <w:rPr>
          <w:rFonts w:ascii="Courier New" w:hAnsi="Courier New" w:cs="Courier New"/>
          <w:i/>
          <w:iCs/>
          <w:sz w:val="24"/>
          <w:szCs w:val="24"/>
        </w:rPr>
        <w:t>nemo</w:t>
      </w:r>
      <w:r w:rsidRPr="000157D2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0157D2">
        <w:rPr>
          <w:rFonts w:ascii="Courier New" w:hAnsi="Courier New" w:cs="Courier New"/>
          <w:i/>
          <w:iCs/>
          <w:sz w:val="24"/>
          <w:szCs w:val="24"/>
        </w:rPr>
        <w:t>tenetur</w:t>
      </w:r>
      <w:r w:rsidRPr="000157D2">
        <w:rPr>
          <w:rFonts w:ascii="Courier New" w:hAnsi="Courier New" w:cs="Courier New"/>
          <w:sz w:val="24"/>
          <w:szCs w:val="24"/>
        </w:rPr>
        <w:t xml:space="preserve"> (ninguém é obrigado a fazer o impossível).</w:t>
      </w:r>
    </w:p>
    <w:p w:rsidR="004158AC" w:rsidRPr="000157D2" w:rsidP="0036284A" w14:paraId="6970244C" w14:textId="44DDA31C">
      <w:pPr>
        <w:spacing w:before="120" w:after="120" w:line="360" w:lineRule="auto"/>
        <w:ind w:firstLine="567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157D2">
        <w:rPr>
          <w:rFonts w:ascii="Courier New" w:hAnsi="Courier New" w:cs="Courier New"/>
          <w:b/>
          <w:bCs/>
          <w:sz w:val="24"/>
          <w:szCs w:val="24"/>
        </w:rPr>
        <w:t>Assim, busca-se compreender como o Executivo tem se preparado para os possíveis cenários jurídicos, assegurando o direito à informação e a transparência técnica necessária para o controle social da legalidade tributária e financeira.</w:t>
      </w:r>
    </w:p>
    <w:p w:rsidR="00560D77" w:rsidP="00560D77" w14:paraId="204F690A" w14:textId="1D83D87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157D2">
        <w:rPr>
          <w:rFonts w:ascii="Courier New" w:hAnsi="Courier New" w:cs="Courier New"/>
          <w:sz w:val="24"/>
          <w:szCs w:val="24"/>
        </w:rPr>
        <w:t xml:space="preserve">Diante do exposto, </w:t>
      </w:r>
      <w:r w:rsidRPr="000157D2">
        <w:rPr>
          <w:rFonts w:ascii="Courier New" w:hAnsi="Courier New" w:cs="Courier New"/>
          <w:sz w:val="24"/>
          <w:szCs w:val="24"/>
        </w:rPr>
        <w:t>requer-se informações acerca dos pontos que seguem</w:t>
      </w:r>
      <w:r w:rsidRPr="000157D2">
        <w:rPr>
          <w:rFonts w:ascii="Courier New" w:hAnsi="Courier New" w:cs="Courier New"/>
          <w:sz w:val="24"/>
          <w:szCs w:val="24"/>
        </w:rPr>
        <w:t>:</w:t>
      </w:r>
    </w:p>
    <w:p w:rsidR="000157D2" w:rsidRPr="000157D2" w:rsidP="00560D77" w14:paraId="593D3786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60D77" w:rsidRPr="000157D2" w:rsidP="00560D77" w14:paraId="6B93ABC6" w14:textId="0DEFD480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4"/>
          <w:szCs w:val="24"/>
        </w:rPr>
      </w:pPr>
      <w:r w:rsidRPr="000157D2">
        <w:rPr>
          <w:rFonts w:ascii="Courier New" w:hAnsi="Courier New" w:cs="Courier New"/>
          <w:b/>
          <w:bCs/>
          <w:sz w:val="24"/>
          <w:szCs w:val="24"/>
        </w:rPr>
        <w:t>Planejamento de Engenharia:</w:t>
      </w:r>
      <w:r w:rsidRPr="000157D2">
        <w:rPr>
          <w:rFonts w:ascii="Courier New" w:hAnsi="Courier New" w:cs="Courier New"/>
          <w:sz w:val="24"/>
          <w:szCs w:val="24"/>
        </w:rPr>
        <w:t xml:space="preserve"> O Executivo já dispõe de um cronograma técnico atualizado ou laudo de vistoria </w:t>
      </w:r>
      <w:r w:rsidRPr="000157D2">
        <w:rPr>
          <w:rFonts w:ascii="Courier New" w:hAnsi="Courier New" w:cs="Courier New"/>
          <w:i/>
          <w:iCs/>
          <w:sz w:val="24"/>
          <w:szCs w:val="24"/>
        </w:rPr>
        <w:t>in loco</w:t>
      </w:r>
      <w:r w:rsidRPr="000157D2">
        <w:rPr>
          <w:rFonts w:ascii="Courier New" w:hAnsi="Courier New" w:cs="Courier New"/>
          <w:sz w:val="24"/>
          <w:szCs w:val="24"/>
        </w:rPr>
        <w:t xml:space="preserve">, realizado nos últimos </w:t>
      </w:r>
      <w:r w:rsidRPr="000157D2" w:rsidR="004158AC">
        <w:rPr>
          <w:rFonts w:ascii="Courier New" w:hAnsi="Courier New" w:cs="Courier New"/>
          <w:sz w:val="24"/>
          <w:szCs w:val="24"/>
        </w:rPr>
        <w:t xml:space="preserve">doze </w:t>
      </w:r>
      <w:r w:rsidRPr="000157D2">
        <w:rPr>
          <w:rFonts w:ascii="Courier New" w:hAnsi="Courier New" w:cs="Courier New"/>
          <w:sz w:val="24"/>
          <w:szCs w:val="24"/>
        </w:rPr>
        <w:t xml:space="preserve">meses, para identificar quais unidades habitacionais do Conjunto Eugênio </w:t>
      </w:r>
      <w:r w:rsidRPr="000157D2">
        <w:rPr>
          <w:rFonts w:ascii="Courier New" w:hAnsi="Courier New" w:cs="Courier New"/>
          <w:sz w:val="24"/>
          <w:szCs w:val="24"/>
        </w:rPr>
        <w:t>Mazzon</w:t>
      </w:r>
      <w:r w:rsidRPr="000157D2">
        <w:rPr>
          <w:rFonts w:ascii="Courier New" w:hAnsi="Courier New" w:cs="Courier New"/>
          <w:sz w:val="24"/>
          <w:szCs w:val="24"/>
        </w:rPr>
        <w:t xml:space="preserve"> apresentam risco iminente de colapso e necessitam de intervenção imediata, </w:t>
      </w:r>
      <w:r w:rsidRPr="000157D2" w:rsidR="004158AC">
        <w:rPr>
          <w:rFonts w:ascii="Courier New" w:hAnsi="Courier New" w:cs="Courier New"/>
          <w:sz w:val="24"/>
          <w:szCs w:val="24"/>
        </w:rPr>
        <w:t>caso a</w:t>
      </w:r>
      <w:r w:rsidRPr="000157D2">
        <w:rPr>
          <w:rFonts w:ascii="Courier New" w:hAnsi="Courier New" w:cs="Courier New"/>
          <w:sz w:val="24"/>
          <w:szCs w:val="24"/>
        </w:rPr>
        <w:t xml:space="preserve"> sentença</w:t>
      </w:r>
      <w:r w:rsidRPr="000157D2" w:rsidR="004158AC">
        <w:rPr>
          <w:rFonts w:ascii="Courier New" w:hAnsi="Courier New" w:cs="Courier New"/>
          <w:sz w:val="24"/>
          <w:szCs w:val="24"/>
        </w:rPr>
        <w:t xml:space="preserve"> venha a ser mantida</w:t>
      </w:r>
      <w:r w:rsidRPr="000157D2">
        <w:rPr>
          <w:rFonts w:ascii="Courier New" w:hAnsi="Courier New" w:cs="Courier New"/>
          <w:sz w:val="24"/>
          <w:szCs w:val="24"/>
        </w:rPr>
        <w:t>?</w:t>
      </w:r>
    </w:p>
    <w:p w:rsidR="00560D77" w:rsidRPr="00FB0F85" w:rsidP="00560D77" w14:paraId="1B31B375" w14:textId="77777777">
      <w:pPr>
        <w:spacing w:before="120" w:after="120" w:line="276" w:lineRule="auto"/>
        <w:jc w:val="both"/>
        <w:rPr>
          <w:rFonts w:ascii="Courier New" w:hAnsi="Courier New" w:cs="Courier New"/>
          <w:sz w:val="12"/>
          <w:szCs w:val="12"/>
        </w:rPr>
      </w:pPr>
    </w:p>
    <w:p w:rsidR="00560D77" w:rsidRPr="000157D2" w:rsidP="00560D77" w14:paraId="5CBE51F7" w14:textId="3E6527BA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4"/>
          <w:szCs w:val="24"/>
        </w:rPr>
      </w:pPr>
      <w:r w:rsidRPr="000157D2">
        <w:rPr>
          <w:rFonts w:ascii="Courier New" w:hAnsi="Courier New" w:cs="Courier New"/>
          <w:b/>
          <w:bCs/>
          <w:sz w:val="24"/>
          <w:szCs w:val="24"/>
        </w:rPr>
        <w:t>Logística de Desocupação:</w:t>
      </w:r>
      <w:r w:rsidRPr="000157D2">
        <w:rPr>
          <w:rFonts w:ascii="Courier New" w:hAnsi="Courier New" w:cs="Courier New"/>
          <w:sz w:val="24"/>
          <w:szCs w:val="24"/>
        </w:rPr>
        <w:t xml:space="preserve"> Existe um mapeamento de imóveis ou diretriz para a concessão de auxílio-moradia/aluguel social para as famílias que precisarão ser removidas durante a execução das obras de restauração, respeitando o prazo de </w:t>
      </w:r>
      <w:r w:rsidRPr="000157D2" w:rsidR="004158AC">
        <w:rPr>
          <w:rFonts w:ascii="Courier New" w:hAnsi="Courier New" w:cs="Courier New"/>
          <w:sz w:val="24"/>
          <w:szCs w:val="24"/>
        </w:rPr>
        <w:t>três</w:t>
      </w:r>
      <w:r w:rsidRPr="000157D2">
        <w:rPr>
          <w:rFonts w:ascii="Courier New" w:hAnsi="Courier New" w:cs="Courier New"/>
          <w:sz w:val="24"/>
          <w:szCs w:val="24"/>
        </w:rPr>
        <w:t xml:space="preserve"> meses fixado pelo juízo,</w:t>
      </w:r>
      <w:r w:rsidRPr="000157D2" w:rsidR="004158AC">
        <w:rPr>
          <w:rFonts w:ascii="Courier New" w:hAnsi="Courier New" w:cs="Courier New"/>
          <w:sz w:val="24"/>
          <w:szCs w:val="24"/>
        </w:rPr>
        <w:t xml:space="preserve"> caso a sentença venha a ser mantida?</w:t>
      </w:r>
    </w:p>
    <w:p w:rsidR="00560D77" w:rsidRPr="00FB0F85" w:rsidP="00560D77" w14:paraId="0C5B4EFE" w14:textId="77777777">
      <w:pPr>
        <w:spacing w:line="276" w:lineRule="auto"/>
        <w:ind w:right="566"/>
        <w:rPr>
          <w:rFonts w:ascii="Courier New" w:hAnsi="Courier New" w:cs="Courier New"/>
          <w:sz w:val="12"/>
          <w:szCs w:val="12"/>
        </w:rPr>
      </w:pPr>
    </w:p>
    <w:p w:rsidR="00560D77" w:rsidRPr="000157D2" w:rsidP="00560D77" w14:paraId="25F22D15" w14:textId="77777777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4"/>
          <w:szCs w:val="24"/>
        </w:rPr>
      </w:pPr>
      <w:r w:rsidRPr="000157D2">
        <w:rPr>
          <w:rFonts w:ascii="Courier New" w:hAnsi="Courier New" w:cs="Courier New"/>
          <w:b/>
          <w:bCs/>
          <w:sz w:val="24"/>
          <w:szCs w:val="24"/>
        </w:rPr>
        <w:t>Contingenciamento Financeiro:</w:t>
      </w:r>
      <w:r w:rsidRPr="000157D2">
        <w:rPr>
          <w:rFonts w:ascii="Courier New" w:hAnsi="Courier New" w:cs="Courier New"/>
          <w:sz w:val="24"/>
          <w:szCs w:val="24"/>
        </w:rPr>
        <w:t xml:space="preserve"> Considerando a responsabilidade solidária, a Secretaria de Finanças realizou o contingenciamento de recursos na Lei Orçamentária Anual (LOA) para o exercício de 2026, visando custear eventuais reformas ou ressarcimentos aos mutuários em caso de trânsito em julgado imediato ou execução provisória, ou planeja fazer para qual exercício?</w:t>
      </w:r>
    </w:p>
    <w:p w:rsidR="00560D77" w:rsidRPr="00FB0F85" w:rsidP="00560D77" w14:paraId="56B84B0E" w14:textId="77777777">
      <w:pPr>
        <w:spacing w:line="276" w:lineRule="auto"/>
        <w:rPr>
          <w:rFonts w:ascii="Courier New" w:hAnsi="Courier New" w:cs="Courier New"/>
          <w:sz w:val="12"/>
          <w:szCs w:val="12"/>
        </w:rPr>
      </w:pPr>
    </w:p>
    <w:p w:rsidR="00560D77" w:rsidRPr="000157D2" w:rsidP="00560D77" w14:paraId="77243C69" w14:textId="1701AAB5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4"/>
          <w:szCs w:val="24"/>
        </w:rPr>
      </w:pPr>
      <w:r w:rsidRPr="000157D2">
        <w:rPr>
          <w:rFonts w:ascii="Courier New" w:hAnsi="Courier New" w:cs="Courier New"/>
          <w:b/>
          <w:bCs/>
          <w:sz w:val="24"/>
          <w:szCs w:val="24"/>
        </w:rPr>
        <w:t>Ressarcimento aos Mutuários:</w:t>
      </w:r>
      <w:r w:rsidRPr="000157D2">
        <w:rPr>
          <w:rFonts w:ascii="Courier New" w:hAnsi="Courier New" w:cs="Courier New"/>
          <w:sz w:val="24"/>
          <w:szCs w:val="24"/>
        </w:rPr>
        <w:t xml:space="preserve"> Qual o procedimento administrativo previsto para que os moradores que já efetuaram reformas por conta própria comprovem seus gastos e obtenham o pagamento do valor correspondente, </w:t>
      </w:r>
      <w:r w:rsidRPr="000157D2" w:rsidR="000157D2">
        <w:rPr>
          <w:rFonts w:ascii="Courier New" w:hAnsi="Courier New" w:cs="Courier New"/>
          <w:sz w:val="24"/>
          <w:szCs w:val="24"/>
        </w:rPr>
        <w:t>caso a sentença venha a ser mantida?</w:t>
      </w:r>
    </w:p>
    <w:p w:rsidR="00560D77" w:rsidRPr="00FB0F85" w:rsidP="00560D77" w14:paraId="442E90AA" w14:textId="77777777">
      <w:pPr>
        <w:spacing w:line="276" w:lineRule="auto"/>
        <w:rPr>
          <w:rFonts w:ascii="Courier New" w:hAnsi="Courier New" w:cs="Courier New"/>
          <w:sz w:val="12"/>
          <w:szCs w:val="12"/>
        </w:rPr>
      </w:pPr>
    </w:p>
    <w:p w:rsidR="00560D77" w:rsidRPr="000157D2" w:rsidP="00560D77" w14:paraId="4970A1CC" w14:textId="484D7E08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4"/>
          <w:szCs w:val="24"/>
        </w:rPr>
      </w:pPr>
      <w:r w:rsidRPr="000157D2">
        <w:rPr>
          <w:rFonts w:ascii="Courier New" w:hAnsi="Courier New" w:cs="Courier New"/>
          <w:b/>
          <w:bCs/>
          <w:sz w:val="24"/>
          <w:szCs w:val="24"/>
        </w:rPr>
        <w:t>Interação com a Corré:</w:t>
      </w:r>
      <w:r w:rsidRPr="000157D2">
        <w:rPr>
          <w:rFonts w:ascii="Courier New" w:hAnsi="Courier New" w:cs="Courier New"/>
          <w:sz w:val="24"/>
          <w:szCs w:val="24"/>
        </w:rPr>
        <w:t xml:space="preserve"> Existe algum canal de interlocução ativo com a CDHU para a divisão técnica das obrigações</w:t>
      </w:r>
      <w:r w:rsidRPr="000157D2" w:rsidR="000157D2">
        <w:rPr>
          <w:rFonts w:ascii="Courier New" w:hAnsi="Courier New" w:cs="Courier New"/>
          <w:sz w:val="24"/>
          <w:szCs w:val="24"/>
        </w:rPr>
        <w:t>, caso a sentença venha a ser mantida?</w:t>
      </w:r>
    </w:p>
    <w:p w:rsidR="00560D77" w:rsidRPr="00FB0F85" w:rsidP="00560D77" w14:paraId="00FBF95D" w14:textId="77777777">
      <w:pPr>
        <w:spacing w:line="276" w:lineRule="auto"/>
        <w:rPr>
          <w:rFonts w:ascii="Courier New" w:hAnsi="Courier New" w:cs="Courier New"/>
          <w:sz w:val="12"/>
          <w:szCs w:val="12"/>
        </w:rPr>
      </w:pPr>
    </w:p>
    <w:p w:rsidR="00560D77" w:rsidRPr="000157D2" w:rsidP="00560D77" w14:paraId="5D9A07A0" w14:textId="77777777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4"/>
          <w:szCs w:val="24"/>
        </w:rPr>
      </w:pPr>
      <w:r w:rsidRPr="000157D2">
        <w:rPr>
          <w:rFonts w:ascii="Courier New" w:hAnsi="Courier New" w:cs="Courier New"/>
          <w:b/>
          <w:bCs/>
          <w:sz w:val="24"/>
          <w:szCs w:val="24"/>
        </w:rPr>
        <w:t>Prevenção</w:t>
      </w:r>
      <w:r w:rsidRPr="000157D2">
        <w:rPr>
          <w:rFonts w:ascii="Courier New" w:hAnsi="Courier New" w:cs="Courier New"/>
          <w:sz w:val="24"/>
          <w:szCs w:val="24"/>
        </w:rPr>
        <w:t xml:space="preserve">: O Município aguarda passivamente o desfecho do </w:t>
      </w:r>
      <w:r w:rsidRPr="000157D2">
        <w:rPr>
          <w:rFonts w:ascii="Courier New" w:hAnsi="Courier New" w:cs="Courier New"/>
          <w:sz w:val="24"/>
          <w:szCs w:val="24"/>
        </w:rPr>
        <w:t>AREsp</w:t>
      </w:r>
      <w:r w:rsidRPr="000157D2">
        <w:rPr>
          <w:rFonts w:ascii="Courier New" w:hAnsi="Courier New" w:cs="Courier New"/>
          <w:sz w:val="24"/>
          <w:szCs w:val="24"/>
        </w:rPr>
        <w:t xml:space="preserve"> para iniciar qualquer movimentação prática ou já está se precavendo quanto suas ações, para, assim, gerar menor dano possível à população Mogimiriana?</w:t>
      </w:r>
    </w:p>
    <w:p w:rsidR="000157D2" w:rsidP="0036284A" w14:paraId="2857FF7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60D77" w:rsidRPr="000157D2" w:rsidP="0036284A" w14:paraId="6C7F54F5" w14:textId="1C87FF4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157D2">
        <w:rPr>
          <w:rFonts w:ascii="Courier New" w:hAnsi="Courier New" w:cs="Courier New"/>
          <w:sz w:val="24"/>
          <w:szCs w:val="24"/>
        </w:rPr>
        <w:t xml:space="preserve">A transparência nestas respostas é condição essencial para que esta Casa de Leis assegure que o contribuinte mogimiriano não seja onerado por astreintes evitáveis e que os moradores do Eugênio </w:t>
      </w:r>
      <w:r w:rsidRPr="000157D2">
        <w:rPr>
          <w:rFonts w:ascii="Courier New" w:hAnsi="Courier New" w:cs="Courier New"/>
          <w:sz w:val="24"/>
          <w:szCs w:val="24"/>
        </w:rPr>
        <w:t>Mazzon</w:t>
      </w:r>
      <w:r w:rsidRPr="000157D2">
        <w:rPr>
          <w:rFonts w:ascii="Courier New" w:hAnsi="Courier New" w:cs="Courier New"/>
          <w:sz w:val="24"/>
          <w:szCs w:val="24"/>
        </w:rPr>
        <w:t xml:space="preserve"> tenham seu direito à moradia digna finalmente </w:t>
      </w:r>
      <w:r w:rsidRPr="000157D2">
        <w:rPr>
          <w:rFonts w:ascii="Courier New" w:hAnsi="Courier New" w:cs="Courier New"/>
          <w:sz w:val="24"/>
          <w:szCs w:val="24"/>
        </w:rPr>
        <w:t xml:space="preserve">concretizado, repudiando-se a máxima </w:t>
      </w:r>
      <w:r w:rsidRPr="000157D2">
        <w:rPr>
          <w:rFonts w:ascii="Courier New" w:hAnsi="Courier New" w:cs="Courier New"/>
          <w:i/>
          <w:iCs/>
          <w:sz w:val="24"/>
          <w:szCs w:val="24"/>
        </w:rPr>
        <w:t>dormientibus</w:t>
      </w:r>
      <w:r w:rsidRPr="000157D2">
        <w:rPr>
          <w:rFonts w:ascii="Courier New" w:hAnsi="Courier New" w:cs="Courier New"/>
          <w:i/>
          <w:iCs/>
          <w:sz w:val="24"/>
          <w:szCs w:val="24"/>
        </w:rPr>
        <w:t xml:space="preserve"> non </w:t>
      </w:r>
      <w:r w:rsidRPr="000157D2">
        <w:rPr>
          <w:rFonts w:ascii="Courier New" w:hAnsi="Courier New" w:cs="Courier New"/>
          <w:i/>
          <w:iCs/>
          <w:sz w:val="24"/>
          <w:szCs w:val="24"/>
        </w:rPr>
        <w:t>succurrit</w:t>
      </w:r>
      <w:r w:rsidRPr="000157D2">
        <w:rPr>
          <w:rFonts w:ascii="Courier New" w:hAnsi="Courier New" w:cs="Courier New"/>
          <w:i/>
          <w:iCs/>
          <w:sz w:val="24"/>
          <w:szCs w:val="24"/>
        </w:rPr>
        <w:t xml:space="preserve"> jus</w:t>
      </w:r>
      <w:r w:rsidRPr="000157D2">
        <w:rPr>
          <w:rFonts w:ascii="Courier New" w:hAnsi="Courier New" w:cs="Courier New"/>
          <w:sz w:val="24"/>
          <w:szCs w:val="24"/>
        </w:rPr>
        <w:t>.</w:t>
      </w:r>
    </w:p>
    <w:p w:rsidR="004158AC" w:rsidRPr="000157D2" w:rsidP="00962D1C" w14:paraId="18F65B29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7571D2" w:rsidRPr="000157D2" w:rsidP="00962D1C" w14:paraId="12937655" w14:textId="6CF76242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157D2">
        <w:rPr>
          <w:rFonts w:ascii="Courier New" w:hAnsi="Courier New" w:cs="Courier New"/>
          <w:sz w:val="24"/>
          <w:szCs w:val="24"/>
        </w:rPr>
        <w:t xml:space="preserve">Em tempo, </w:t>
      </w:r>
      <w:r w:rsidR="00FB0F85">
        <w:rPr>
          <w:rFonts w:ascii="Courier New" w:hAnsi="Courier New" w:cs="Courier New"/>
          <w:bCs/>
          <w:kern w:val="3"/>
          <w:sz w:val="24"/>
          <w:szCs w:val="24"/>
        </w:rPr>
        <w:t>reitera-se</w:t>
      </w:r>
      <w:r w:rsidRPr="000157D2">
        <w:rPr>
          <w:rFonts w:ascii="Courier New" w:hAnsi="Courier New" w:cs="Courier New"/>
          <w:bCs/>
          <w:kern w:val="3"/>
          <w:sz w:val="24"/>
          <w:szCs w:val="24"/>
        </w:rPr>
        <w:t xml:space="preserve"> os </w:t>
      </w:r>
      <w:r w:rsidR="00FB0F85">
        <w:rPr>
          <w:rFonts w:ascii="Courier New" w:hAnsi="Courier New" w:cs="Courier New"/>
          <w:bCs/>
          <w:kern w:val="3"/>
          <w:sz w:val="24"/>
          <w:szCs w:val="24"/>
        </w:rPr>
        <w:t xml:space="preserve">mais elevados votos </w:t>
      </w:r>
      <w:r w:rsidRPr="000157D2">
        <w:rPr>
          <w:rFonts w:ascii="Courier New" w:hAnsi="Courier New" w:cs="Courier New"/>
          <w:bCs/>
          <w:kern w:val="3"/>
          <w:sz w:val="24"/>
          <w:szCs w:val="24"/>
        </w:rPr>
        <w:t>de respeito e consideração.</w:t>
      </w:r>
    </w:p>
    <w:p w:rsidR="007571D2" w:rsidRPr="000157D2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0157D2" w:rsidP="00FB0F85" w14:paraId="3B47A36A" w14:textId="5730825F">
      <w:pPr>
        <w:spacing w:before="120" w:after="12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0157D2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0157D2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0157D2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0157D2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0157D2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0157D2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0157D2">
        <w:rPr>
          <w:rFonts w:ascii="Courier New" w:hAnsi="Courier New" w:cs="Courier New"/>
          <w:i/>
          <w:iCs/>
          <w:sz w:val="24"/>
          <w:szCs w:val="24"/>
        </w:rPr>
        <w:t>13 de maio de 2026</w:t>
      </w:r>
      <w:r w:rsidRPr="000157D2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0157D2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RPr="000157D2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36284A" w:rsidRPr="000157D2" w:rsidP="004D0063" w14:paraId="1542C4FE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0157D2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0157D2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RPr="000157D2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157D2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0157D2">
        <w:rPr>
          <w:rFonts w:ascii="Courier New" w:hAnsi="Courier New" w:cs="Courier New"/>
          <w:b/>
          <w:bCs/>
          <w:sz w:val="24"/>
          <w:szCs w:val="24"/>
        </w:rPr>
        <w:br/>
      </w:r>
      <w:r w:rsidRPr="000157D2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2C4498" w:rsidRPr="000157D2" w:rsidP="004D0063" w14:paraId="67473129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634D61" w:rsidRPr="000157D2" w:rsidP="0036284A" w14:paraId="1B72A241" w14:textId="26529C92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0157D2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3563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4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61111"/>
    <w:multiLevelType w:val="multilevel"/>
    <w:tmpl w:val="C94E4D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E13CFD"/>
    <w:multiLevelType w:val="multilevel"/>
    <w:tmpl w:val="8D684C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157D2"/>
    <w:rsid w:val="00031FEB"/>
    <w:rsid w:val="00037523"/>
    <w:rsid w:val="000401AF"/>
    <w:rsid w:val="000428DB"/>
    <w:rsid w:val="00056D9C"/>
    <w:rsid w:val="000B4EDA"/>
    <w:rsid w:val="000B5735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10A9"/>
    <w:rsid w:val="001627E7"/>
    <w:rsid w:val="00182771"/>
    <w:rsid w:val="00183AF0"/>
    <w:rsid w:val="001949B0"/>
    <w:rsid w:val="001959EF"/>
    <w:rsid w:val="001B42BA"/>
    <w:rsid w:val="00200F1C"/>
    <w:rsid w:val="00241452"/>
    <w:rsid w:val="0024425A"/>
    <w:rsid w:val="00245209"/>
    <w:rsid w:val="00257241"/>
    <w:rsid w:val="0027575E"/>
    <w:rsid w:val="00296637"/>
    <w:rsid w:val="00296EA6"/>
    <w:rsid w:val="002C14C0"/>
    <w:rsid w:val="002C4498"/>
    <w:rsid w:val="002D25FF"/>
    <w:rsid w:val="002D2C82"/>
    <w:rsid w:val="002D68CE"/>
    <w:rsid w:val="002F76C7"/>
    <w:rsid w:val="00307AFD"/>
    <w:rsid w:val="003226F4"/>
    <w:rsid w:val="00327030"/>
    <w:rsid w:val="003274BA"/>
    <w:rsid w:val="00331A5B"/>
    <w:rsid w:val="00332D04"/>
    <w:rsid w:val="0035370A"/>
    <w:rsid w:val="00355277"/>
    <w:rsid w:val="0036284A"/>
    <w:rsid w:val="00374AF7"/>
    <w:rsid w:val="00386160"/>
    <w:rsid w:val="00386202"/>
    <w:rsid w:val="003E0416"/>
    <w:rsid w:val="00401038"/>
    <w:rsid w:val="00402140"/>
    <w:rsid w:val="004158AC"/>
    <w:rsid w:val="00426E1A"/>
    <w:rsid w:val="00452524"/>
    <w:rsid w:val="004622A3"/>
    <w:rsid w:val="00466795"/>
    <w:rsid w:val="004C4CD8"/>
    <w:rsid w:val="004C7ED8"/>
    <w:rsid w:val="004D0063"/>
    <w:rsid w:val="004E4ADA"/>
    <w:rsid w:val="004F1BCE"/>
    <w:rsid w:val="004F7A40"/>
    <w:rsid w:val="00507EC7"/>
    <w:rsid w:val="00510DC1"/>
    <w:rsid w:val="00537FEA"/>
    <w:rsid w:val="00560D77"/>
    <w:rsid w:val="00564B9E"/>
    <w:rsid w:val="0057381F"/>
    <w:rsid w:val="0059377F"/>
    <w:rsid w:val="005D014E"/>
    <w:rsid w:val="005D1A64"/>
    <w:rsid w:val="005E33D2"/>
    <w:rsid w:val="005F4015"/>
    <w:rsid w:val="005F4D88"/>
    <w:rsid w:val="00605473"/>
    <w:rsid w:val="006267C8"/>
    <w:rsid w:val="006319D1"/>
    <w:rsid w:val="00634822"/>
    <w:rsid w:val="00634D61"/>
    <w:rsid w:val="00657DB6"/>
    <w:rsid w:val="0066388F"/>
    <w:rsid w:val="0068300B"/>
    <w:rsid w:val="0068590A"/>
    <w:rsid w:val="006B2B40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14E8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7F52"/>
    <w:rsid w:val="007E3DC3"/>
    <w:rsid w:val="007F5BB3"/>
    <w:rsid w:val="007F648B"/>
    <w:rsid w:val="00802B37"/>
    <w:rsid w:val="008060C7"/>
    <w:rsid w:val="00806639"/>
    <w:rsid w:val="00815F08"/>
    <w:rsid w:val="00826BB5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A5098"/>
    <w:rsid w:val="009B5BE4"/>
    <w:rsid w:val="009F6628"/>
    <w:rsid w:val="00A23C0E"/>
    <w:rsid w:val="00A25ED8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41012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95BB4"/>
    <w:rsid w:val="00CA4CE7"/>
    <w:rsid w:val="00CC0EFD"/>
    <w:rsid w:val="00CC385D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B0F85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D7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4</Pages>
  <Words>735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15</cp:revision>
  <cp:lastPrinted>2026-05-13T12:28:27Z</cp:lastPrinted>
  <dcterms:created xsi:type="dcterms:W3CDTF">2026-01-09T01:35:00Z</dcterms:created>
  <dcterms:modified xsi:type="dcterms:W3CDTF">2026-04-27T17:36:00Z</dcterms:modified>
</cp:coreProperties>
</file>