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351/2026</w:t>
      </w:r>
      <w:r>
        <w:rPr>
          <w:b/>
          <w:sz w:val="24"/>
          <w:szCs w:val="24"/>
        </w:rPr>
        <w:t>Indicação Nº 351/2026</w:t>
      </w:r>
    </w:p>
    <w:p w:rsidR="00254B50" w:rsidP="009F21DE">
      <w:pPr>
        <w:spacing w:line="360" w:lineRule="auto"/>
        <w:rPr>
          <w:b/>
          <w:sz w:val="24"/>
          <w:szCs w:val="24"/>
        </w:rPr>
      </w:pPr>
    </w:p>
    <w:p w:rsidR="009F21DE" w:rsidRPr="00B5308A" w:rsidP="00D415D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B5308A">
        <w:rPr>
          <w:b/>
          <w:sz w:val="24"/>
          <w:szCs w:val="24"/>
        </w:rPr>
        <w:t xml:space="preserve">EMENTA: INDICO AO EXMO. SR. PREFEITO MUNICIPAL, DR. PAULO DE OLIVEIRA E SILVA, POR INTERMÉDIO DA SECRETARIA COMPETENTE, QUE SEJAM REALIZADOS ESTUDOS VISANDO A MUDANÇA DO LOCAL DA FEIRA NOTURNA DA PRAÇA CATARINO MARANGONI, COM A TRANSFERÊNCIA DOS FEIRANTES </w:t>
      </w:r>
      <w:r w:rsidR="00377DF4">
        <w:rPr>
          <w:b/>
          <w:sz w:val="24"/>
          <w:szCs w:val="24"/>
        </w:rPr>
        <w:t xml:space="preserve">PARA O ESTACIONAMENTO INTERNO </w:t>
      </w:r>
      <w:r w:rsidRPr="00B5308A">
        <w:rPr>
          <w:b/>
          <w:sz w:val="24"/>
          <w:szCs w:val="24"/>
        </w:rPr>
        <w:t xml:space="preserve">LOCALIZADO </w:t>
      </w:r>
      <w:r w:rsidR="00377DF4">
        <w:rPr>
          <w:b/>
          <w:sz w:val="24"/>
          <w:szCs w:val="24"/>
        </w:rPr>
        <w:t xml:space="preserve">NA PRAÇA E </w:t>
      </w:r>
      <w:r w:rsidRPr="00B5308A">
        <w:rPr>
          <w:b/>
          <w:sz w:val="24"/>
          <w:szCs w:val="24"/>
        </w:rPr>
        <w:t>EM FRENTE AO SUPERMERCADO, NO BAIRRO TUCURA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BC30AA" w:rsidP="005E3D4B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B5308A" w:rsidRPr="008368BF" w:rsidP="008368B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68BF">
        <w:rPr>
          <w:sz w:val="24"/>
          <w:szCs w:val="24"/>
        </w:rPr>
        <w:t xml:space="preserve">Na data de </w:t>
      </w:r>
      <w:r w:rsidRPr="008368BF" w:rsidR="008368BF">
        <w:rPr>
          <w:b/>
          <w:sz w:val="24"/>
          <w:szCs w:val="24"/>
        </w:rPr>
        <w:t>11</w:t>
      </w:r>
      <w:r w:rsidR="008368BF">
        <w:rPr>
          <w:sz w:val="24"/>
          <w:szCs w:val="24"/>
        </w:rPr>
        <w:t xml:space="preserve"> </w:t>
      </w:r>
      <w:r w:rsidRPr="008368BF" w:rsidR="008368BF">
        <w:rPr>
          <w:b/>
          <w:sz w:val="24"/>
          <w:szCs w:val="24"/>
        </w:rPr>
        <w:t xml:space="preserve">de maio </w:t>
      </w:r>
      <w:r w:rsidRPr="008368BF">
        <w:rPr>
          <w:b/>
          <w:sz w:val="24"/>
          <w:szCs w:val="24"/>
        </w:rPr>
        <w:t>de 2026,</w:t>
      </w:r>
      <w:r w:rsidRPr="008368BF">
        <w:rPr>
          <w:sz w:val="24"/>
          <w:szCs w:val="24"/>
        </w:rPr>
        <w:t xml:space="preserve"> este vereador esteve no local da demanda e, por meio</w:t>
      </w:r>
      <w:r w:rsidRPr="008368BF" w:rsidR="008368BF">
        <w:rPr>
          <w:sz w:val="24"/>
          <w:szCs w:val="24"/>
        </w:rPr>
        <w:t xml:space="preserve"> do trabalho </w:t>
      </w:r>
      <w:r w:rsidRPr="008368BF">
        <w:rPr>
          <w:sz w:val="24"/>
          <w:szCs w:val="24"/>
        </w:rPr>
        <w:t xml:space="preserve">de fiscalização, constatou que o espaço atualmente destinado à feira noturna do bairro </w:t>
      </w:r>
      <w:r w:rsidRPr="008368BF">
        <w:rPr>
          <w:sz w:val="24"/>
          <w:szCs w:val="24"/>
        </w:rPr>
        <w:t>Tucura</w:t>
      </w:r>
      <w:r w:rsidRPr="008368BF">
        <w:rPr>
          <w:sz w:val="24"/>
          <w:szCs w:val="24"/>
        </w:rPr>
        <w:t xml:space="preserve"> se tornou inadequado para a realização da atividade.</w:t>
      </w:r>
    </w:p>
    <w:p w:rsidR="00B5308A" w:rsidP="008368BF">
      <w:pPr>
        <w:pStyle w:val="NormalWeb"/>
        <w:jc w:val="both"/>
      </w:pPr>
      <w:r>
        <w:tab/>
        <w:t xml:space="preserve">O local apresenta transtornos para os feirantes, falta de acessibilidade e problemas no escoamento da água da chuva. Em dias de fortes precipitações, a água proveniente dos bairros Jardim </w:t>
      </w:r>
      <w:r>
        <w:t>Murayama</w:t>
      </w:r>
      <w:r>
        <w:t xml:space="preserve"> II, Jardim </w:t>
      </w:r>
      <w:r>
        <w:t>Longatto</w:t>
      </w:r>
      <w:r>
        <w:t xml:space="preserve"> e Jardim América deixa o espaço completamente alagado.</w:t>
      </w:r>
    </w:p>
    <w:p w:rsidR="00B5308A" w:rsidP="008368BF">
      <w:pPr>
        <w:pStyle w:val="NormalWeb"/>
        <w:jc w:val="both"/>
      </w:pPr>
      <w:r>
        <w:tab/>
      </w:r>
      <w:r w:rsidR="00377DF4">
        <w:t xml:space="preserve">O outro estacionamento interno </w:t>
      </w:r>
      <w:r>
        <w:t>da praça oferece melhores condições de iluminação, acessibilidade, espaço adequado, conforto e, principalmente, segurança. No novo local, não será necessária a interdição da via, evitando transtornos no trânsito local.</w:t>
      </w:r>
    </w:p>
    <w:p w:rsidR="00B5308A" w:rsidP="008368BF">
      <w:pPr>
        <w:pStyle w:val="NormalWeb"/>
        <w:jc w:val="both"/>
      </w:pPr>
      <w:r>
        <w:tab/>
        <w:t>Considerando a reivindicação dos feirantes, os pedidos dos frequentadores e a necessidade de garantir acessibilidade, segurança e melhor organização da feira, apresento esta proposição ao Poder Público, solicitando estudos e ações que viabilizem a mudança da feira para o estacionamento indicado, contribuindo para o crescimento e desenvolvimento contínuo da feira noturna.</w:t>
      </w:r>
    </w:p>
    <w:p w:rsidR="00925B08" w:rsidRPr="008368BF" w:rsidP="008368BF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ª., nos termos do Art. 160 do Regimento Interno, a presente </w:t>
      </w:r>
      <w:r w:rsidRPr="008368BF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8368BF">
        <w:rPr>
          <w:b/>
        </w:rPr>
        <w:t>solicitando que sejam realizados estudos para a mudança do local da feira noturna da Praça Catarino Marangoni, transferindo os feirantes para o outro estacionamento</w:t>
      </w:r>
      <w:r w:rsidR="00377DF4">
        <w:rPr>
          <w:b/>
        </w:rPr>
        <w:t xml:space="preserve"> interno</w:t>
      </w:r>
      <w:r w:rsidRPr="008368BF">
        <w:rPr>
          <w:b/>
        </w:rPr>
        <w:t xml:space="preserve"> da praça (defronte ao supermercado), no bairro </w:t>
      </w:r>
      <w:r w:rsidRPr="008368BF">
        <w:rPr>
          <w:b/>
        </w:rPr>
        <w:t>Tucura</w:t>
      </w:r>
      <w:r w:rsidRPr="008368BF">
        <w:rPr>
          <w:b/>
        </w:rPr>
        <w:t xml:space="preserve"> – Região Norte.</w:t>
      </w:r>
    </w:p>
    <w:p w:rsidR="00254B50" w:rsidP="008368B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415D5" w:rsidP="008368BF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5E3D4B">
        <w:rPr>
          <w:rFonts w:cs="Arial"/>
          <w:b/>
          <w:sz w:val="24"/>
          <w:szCs w:val="24"/>
        </w:rPr>
        <w:t xml:space="preserve">em 14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8368BF" w:rsidRPr="008368BF" w:rsidP="008368B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54B50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49530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2455545</wp:posOffset>
                </wp:positionV>
                <wp:extent cx="6008370" cy="3969385"/>
                <wp:effectExtent l="0" t="0" r="0" b="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69385"/>
                          <a:chOff x="0" y="0"/>
                          <a:chExt cx="6008370" cy="3969385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1pt;height:312.55pt;margin-top:193.35pt;margin-left:421.9pt;mso-position-horizontal:right;mso-position-horizontal-relative:margin;position:absolute;z-index:251660288" coordsize="60083,39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top:95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12206546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853232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716820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93402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66027"/>
    <w:rsid w:val="00177C37"/>
    <w:rsid w:val="00187910"/>
    <w:rsid w:val="0021081C"/>
    <w:rsid w:val="002424F3"/>
    <w:rsid w:val="002516B3"/>
    <w:rsid w:val="00252E11"/>
    <w:rsid w:val="00254B50"/>
    <w:rsid w:val="00257683"/>
    <w:rsid w:val="00263EE3"/>
    <w:rsid w:val="00274658"/>
    <w:rsid w:val="00292435"/>
    <w:rsid w:val="002E0521"/>
    <w:rsid w:val="003142A9"/>
    <w:rsid w:val="003328F4"/>
    <w:rsid w:val="00367A1F"/>
    <w:rsid w:val="00377DF4"/>
    <w:rsid w:val="00377EFE"/>
    <w:rsid w:val="00392C08"/>
    <w:rsid w:val="00393377"/>
    <w:rsid w:val="003E70BE"/>
    <w:rsid w:val="003F7EFA"/>
    <w:rsid w:val="004008CC"/>
    <w:rsid w:val="00417AC8"/>
    <w:rsid w:val="00454778"/>
    <w:rsid w:val="00455BED"/>
    <w:rsid w:val="004A3BE8"/>
    <w:rsid w:val="004B23B1"/>
    <w:rsid w:val="004B44FF"/>
    <w:rsid w:val="004C738F"/>
    <w:rsid w:val="004D07E1"/>
    <w:rsid w:val="004F3371"/>
    <w:rsid w:val="0050052F"/>
    <w:rsid w:val="00501516"/>
    <w:rsid w:val="0053278A"/>
    <w:rsid w:val="00562DD0"/>
    <w:rsid w:val="00580696"/>
    <w:rsid w:val="00587848"/>
    <w:rsid w:val="005C1453"/>
    <w:rsid w:val="005E3D4B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035A7"/>
    <w:rsid w:val="007276E8"/>
    <w:rsid w:val="00746E54"/>
    <w:rsid w:val="00754CDF"/>
    <w:rsid w:val="00754FBE"/>
    <w:rsid w:val="00767C1D"/>
    <w:rsid w:val="0079743F"/>
    <w:rsid w:val="007A348A"/>
    <w:rsid w:val="007A4B0F"/>
    <w:rsid w:val="007B5D44"/>
    <w:rsid w:val="007F5574"/>
    <w:rsid w:val="007F7E33"/>
    <w:rsid w:val="00827C9A"/>
    <w:rsid w:val="008368BF"/>
    <w:rsid w:val="00845A6F"/>
    <w:rsid w:val="008C22DE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A067C"/>
    <w:rsid w:val="00AA65D4"/>
    <w:rsid w:val="00AB0D5F"/>
    <w:rsid w:val="00AD74BA"/>
    <w:rsid w:val="00B5308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C15DD2"/>
    <w:rsid w:val="00C24330"/>
    <w:rsid w:val="00C34EAF"/>
    <w:rsid w:val="00CC5083"/>
    <w:rsid w:val="00CE56BE"/>
    <w:rsid w:val="00CF2F47"/>
    <w:rsid w:val="00CF58EE"/>
    <w:rsid w:val="00CF7991"/>
    <w:rsid w:val="00D03DFD"/>
    <w:rsid w:val="00D107AD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E02857"/>
    <w:rsid w:val="00E10863"/>
    <w:rsid w:val="00E41BFB"/>
    <w:rsid w:val="00E77FA9"/>
    <w:rsid w:val="00E911E9"/>
    <w:rsid w:val="00E91A6B"/>
    <w:rsid w:val="00EA33B9"/>
    <w:rsid w:val="00EC31E9"/>
    <w:rsid w:val="00EE257B"/>
    <w:rsid w:val="00EE688C"/>
    <w:rsid w:val="00F1515D"/>
    <w:rsid w:val="00F45D13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2026-05-14T18:40:05Z</cp:lastPrinted>
  <dcterms:created xsi:type="dcterms:W3CDTF">2026-05-14T18:39:00Z</dcterms:created>
  <dcterms:modified xsi:type="dcterms:W3CDTF">2026-05-14T18:39:00Z</dcterms:modified>
</cp:coreProperties>
</file>