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0A227C" w:rsidRPr="00D85ED2" w:rsidP="000A227C" w14:paraId="05C558B3" w14:textId="66B39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EM CONJUNTO DAS COMISSÕES DE JUSTIÇA E REDAÇÃO, FINANÇAS E ORÇAMENTO E</w:t>
      </w:r>
      <w:r w:rsidR="007A57E5">
        <w:rPr>
          <w:b/>
          <w:sz w:val="24"/>
          <w:szCs w:val="24"/>
        </w:rPr>
        <w:t xml:space="preserve"> COMISSÃO DE</w:t>
      </w:r>
      <w:r>
        <w:rPr>
          <w:b/>
          <w:sz w:val="24"/>
          <w:szCs w:val="24"/>
        </w:rPr>
        <w:t xml:space="preserve"> </w:t>
      </w:r>
      <w:r w:rsidR="007A57E5">
        <w:rPr>
          <w:b/>
          <w:sz w:val="24"/>
          <w:szCs w:val="24"/>
        </w:rPr>
        <w:t>EDUCAÇÃO, SAÚDE, CULTURA, ESPORTE E ASSISTÊNCIA SOCIAL.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AF54FF" w:rsidP="00DA5862" w14:paraId="2FA5C99F" w14:textId="15AA8463">
      <w:pPr>
        <w:pStyle w:val="NormalWeb"/>
        <w:spacing w:line="360" w:lineRule="auto"/>
        <w:rPr>
          <w:rStyle w:val="Strong"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7A57E5">
        <w:rPr>
          <w:rStyle w:val="Strong"/>
        </w:rPr>
        <w:t>46</w:t>
      </w:r>
      <w:r w:rsidR="00DA5862">
        <w:rPr>
          <w:rStyle w:val="Strong"/>
        </w:rPr>
        <w:t xml:space="preserve"> DE 2026</w:t>
      </w:r>
    </w:p>
    <w:p w:rsidR="00F74441" w:rsidRPr="00DA5862" w:rsidP="00AF54FF" w14:paraId="4DE9CBF8" w14:textId="71DBDA00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  <w:u w:val="single"/>
        </w:rPr>
        <w:t>Altera dispositivos da Lei Municipal n° 6.729, de 21 de fevereiro de 2024.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1A471A8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 xml:space="preserve">I - EXPOSIÇÃO DA MATÉRIA </w:t>
      </w:r>
    </w:p>
    <w:p w:rsidR="001902E0" w:rsidRPr="00D85ED2" w:rsidP="001902E0" w14:paraId="15F67277" w14:textId="1F5218EB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7A57E5">
        <w:t>46</w:t>
      </w:r>
      <w:r w:rsidR="0050120D">
        <w:t xml:space="preserve"> de 2026, de autoria</w:t>
      </w:r>
      <w:r w:rsidR="00F36F14">
        <w:t xml:space="preserve"> do Ilmo. </w:t>
      </w:r>
      <w:r w:rsidR="007A57E5">
        <w:t>Prefeito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7A57E5">
        <w:rPr>
          <w:rStyle w:val="Emphasis"/>
          <w:b/>
        </w:rPr>
        <w:t>alterar dispositivos da Lei Municipal</w:t>
      </w:r>
      <w:r w:rsidR="0050120D">
        <w:rPr>
          <w:rStyle w:val="Emphasis"/>
          <w:b/>
        </w:rPr>
        <w:t xml:space="preserve">. </w:t>
      </w:r>
    </w:p>
    <w:p w:rsidR="003B1A59" w:rsidP="001902E0" w14:paraId="3500C619" w14:textId="2322DC7C">
      <w:pPr>
        <w:pStyle w:val="NormalWeb"/>
        <w:spacing w:line="360" w:lineRule="auto"/>
        <w:ind w:firstLine="720"/>
        <w:jc w:val="both"/>
      </w:pPr>
      <w:r>
        <w:t>Em seu</w:t>
      </w:r>
      <w:r w:rsidRPr="00D85ED2" w:rsidR="006E14A1">
        <w:t xml:space="preserve"> artigo 1º</w:t>
      </w:r>
      <w:r w:rsidR="00CA0263">
        <w:t xml:space="preserve"> </w:t>
      </w:r>
      <w:r>
        <w:t xml:space="preserve">o projeto altera as redações do art. 3° e respectivo </w:t>
      </w:r>
      <w:r w:rsidRPr="007A57E5">
        <w:t>§</w:t>
      </w:r>
      <w:r>
        <w:t xml:space="preserve">2° da Lei Municipal n° 6.729, de 21 de fevereiro de 2024, que criou o Fundo Municipal dos Direitos da Pessoa com Deficiência e passam a viger com as seguintes redações: </w:t>
      </w:r>
    </w:p>
    <w:p w:rsidR="007A57E5" w:rsidRPr="007A57E5" w:rsidP="007A57E5" w14:paraId="124E91A2" w14:textId="77777777">
      <w:pPr>
        <w:pStyle w:val="NormalWeb"/>
        <w:spacing w:line="360" w:lineRule="auto"/>
        <w:ind w:firstLine="720"/>
        <w:rPr>
          <w:b/>
          <w:i/>
        </w:rPr>
      </w:pPr>
      <w:r w:rsidRPr="007A57E5">
        <w:rPr>
          <w:b/>
          <w:i/>
        </w:rPr>
        <w:t>Art. 3º Caberá à Secretaria Municipal de Cidadania e Direitos da Pessoa com Deficiência gerir o Fundo Municipal dos Direitos da Pessoa com Deficiência, sob orientação e deliberação do Conselho Municipal dos Direitos da Pessoa com Deficiência.</w:t>
      </w:r>
    </w:p>
    <w:p w:rsidR="007A57E5" w:rsidRPr="007A57E5" w:rsidP="007A57E5" w14:paraId="07D66B5C" w14:textId="77777777">
      <w:pPr>
        <w:pStyle w:val="NormalWeb"/>
        <w:spacing w:line="360" w:lineRule="auto"/>
        <w:ind w:firstLine="720"/>
        <w:rPr>
          <w:b/>
          <w:i/>
        </w:rPr>
      </w:pPr>
      <w:r w:rsidRPr="007A57E5">
        <w:rPr>
          <w:b/>
          <w:i/>
        </w:rPr>
        <w:t>§ 2º O orçamento do Fundo Municipal dos Direitos da Pessoa com Deficiência (</w:t>
      </w:r>
      <w:r w:rsidRPr="007A57E5">
        <w:rPr>
          <w:b/>
          <w:i/>
        </w:rPr>
        <w:t>FMDPcD</w:t>
      </w:r>
      <w:r w:rsidRPr="007A57E5">
        <w:rPr>
          <w:b/>
          <w:i/>
        </w:rPr>
        <w:t>) integrará o orçamento da Secretaria Municipal de Cidadania e Direitos da Pessoa com Deficiência.</w:t>
      </w:r>
    </w:p>
    <w:p w:rsidR="00E27170" w:rsidP="001902E0" w14:paraId="164D5454" w14:textId="487F3B68">
      <w:pPr>
        <w:pStyle w:val="NormalWeb"/>
        <w:spacing w:line="360" w:lineRule="auto"/>
        <w:ind w:firstLine="720"/>
        <w:jc w:val="both"/>
      </w:pPr>
      <w:r>
        <w:t xml:space="preserve">O artigo </w:t>
      </w:r>
      <w:r w:rsidR="007A57E5">
        <w:t>2</w:t>
      </w:r>
      <w:r>
        <w:t>° determina que a lei entrará em vigor</w:t>
      </w:r>
      <w:r w:rsidR="00AF54FF">
        <w:t xml:space="preserve"> </w:t>
      </w:r>
      <w:r w:rsidR="007A57E5">
        <w:t>na</w:t>
      </w:r>
      <w:r>
        <w:t xml:space="preserve"> data da sua publicação</w:t>
      </w:r>
      <w:r w:rsidR="00AF54FF">
        <w:t>.</w:t>
      </w:r>
    </w:p>
    <w:p w:rsidR="00E27170" w:rsidRPr="00D85ED2" w:rsidP="00E27170" w14:paraId="0694329B" w14:textId="77777777">
      <w:pPr>
        <w:pStyle w:val="NormalWeb"/>
        <w:spacing w:line="360" w:lineRule="auto"/>
        <w:jc w:val="both"/>
      </w:pP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7A57E5" w:rsidP="007A57E5" w14:paraId="6BBF22D5" w14:textId="0F944193">
      <w:pPr>
        <w:pStyle w:val="NormalWeb"/>
        <w:spacing w:line="360" w:lineRule="auto"/>
        <w:jc w:val="both"/>
      </w:pPr>
      <w:r w:rsidRPr="00D85ED2">
        <w:tab/>
      </w:r>
      <w:r>
        <w:t xml:space="preserve">Em análise técnica ao Projeto de Lei em epígrafe, verificamos que </w:t>
      </w:r>
      <w:r>
        <w:t>o mesmo</w:t>
      </w:r>
      <w:r>
        <w:t xml:space="preserve"> se encontra em conformidade com artigo 30, inciso I da Constituição Federal, uma vez que se trata de assunto de interesse local. Neste sentido, o inciso V do mesmo artigo também salienta a competência Municipal em organizar os serviços públicos de interesse local:</w:t>
      </w:r>
    </w:p>
    <w:p w:rsidR="007A57E5" w:rsidRPr="007A57E5" w:rsidP="007A57E5" w14:paraId="1EA83DDE" w14:textId="77777777">
      <w:pPr>
        <w:pStyle w:val="NormalWeb"/>
        <w:spacing w:line="360" w:lineRule="auto"/>
        <w:ind w:firstLine="3402"/>
        <w:rPr>
          <w:i/>
          <w:iCs/>
        </w:rPr>
      </w:pPr>
      <w:r w:rsidRPr="007A57E5">
        <w:rPr>
          <w:i/>
          <w:iCs/>
        </w:rPr>
        <w:t>“Art. 30. Compete aos Municípios:</w:t>
      </w:r>
    </w:p>
    <w:p w:rsidR="007A57E5" w:rsidRPr="007A57E5" w:rsidP="007A57E5" w14:paraId="375A241F" w14:textId="77777777">
      <w:pPr>
        <w:pStyle w:val="NormalWeb"/>
        <w:spacing w:line="360" w:lineRule="auto"/>
        <w:ind w:firstLine="3402"/>
        <w:rPr>
          <w:i/>
          <w:iCs/>
        </w:rPr>
      </w:pPr>
      <w:r w:rsidRPr="007A57E5">
        <w:rPr>
          <w:i/>
          <w:iCs/>
        </w:rPr>
        <w:t xml:space="preserve">I - </w:t>
      </w:r>
      <w:r w:rsidRPr="007A57E5">
        <w:rPr>
          <w:i/>
          <w:iCs/>
        </w:rPr>
        <w:t>legislar</w:t>
      </w:r>
      <w:r w:rsidRPr="007A57E5">
        <w:rPr>
          <w:i/>
          <w:iCs/>
        </w:rPr>
        <w:t xml:space="preserve"> sobre assuntos de interesse local;”</w:t>
      </w:r>
    </w:p>
    <w:p w:rsidR="007A57E5" w:rsidP="007A57E5" w14:paraId="1A5705A5" w14:textId="1471A9BB">
      <w:pPr>
        <w:pStyle w:val="NormalWeb"/>
        <w:spacing w:line="360" w:lineRule="auto"/>
        <w:ind w:firstLine="720"/>
        <w:jc w:val="both"/>
      </w:pPr>
      <w:r>
        <w:t>Inicialmente, cumpre informar que, na visão jurídica, a matéria em estudo atende as exigências constitucionais para sua tramitação junto à Casa de Leis, por se tratar de matéria de prerrogativa exclusiva do Executivo Municipal conforme determina a Constituição Federal Brasileira, embasada no seu Artigo 30, combinada com artigos 37 e 41 da Carta Magna. O presente Projeto de Lei visa a necessária e indispensável autorização Legislativa para que seja criado o Fundo, de natureza contábil e financeira, O Fundo Municipal dos Direitos da Pessoa com Deficiência (</w:t>
      </w:r>
      <w:r>
        <w:t>FMDPcD</w:t>
      </w:r>
      <w:r>
        <w:t>) tem como objetivos principais gerir recursos, financiar as atividades do Conselho Municipal dos Direitos da Pessoa com Deficiência, instituir e cooperar com as políticas públicas das pessoas com deficiência e financiar projetos das OSC que atuem com ações voltadas à área de proteção da pessoa com deficiência em consonância com as diretrizes estabelecidas nas Conferências / Fóruns Municipais.</w:t>
      </w:r>
    </w:p>
    <w:p w:rsidR="007A57E5" w:rsidP="007A57E5" w14:paraId="586837F2" w14:textId="76BDB6D5">
      <w:pPr>
        <w:pStyle w:val="NormalWeb"/>
        <w:spacing w:line="360" w:lineRule="auto"/>
        <w:ind w:firstLine="720"/>
        <w:jc w:val="both"/>
      </w:pPr>
      <w:r w:rsidRPr="007A57E5">
        <w:t xml:space="preserve">A Constituição Federal, no art. 61, §1.º, II, e, </w:t>
      </w:r>
      <w:r w:rsidRPr="007A57E5">
        <w:t>c.c</w:t>
      </w:r>
      <w:r w:rsidRPr="007A57E5">
        <w:t xml:space="preserve">. art. 29, impõe que compete ao Prefeito a iniciativa exclusiva de projetos de lei que disponham sobre a criação, estruturação e atribuições de órgãos da administração pública municipal, diretriz que a Lei Orgânica do Município de Mogi Mirim reproduz em seus </w:t>
      </w:r>
      <w:r w:rsidRPr="007A57E5">
        <w:t>arts</w:t>
      </w:r>
      <w:r w:rsidRPr="007A57E5">
        <w:t>. 31 e 51</w:t>
      </w:r>
    </w:p>
    <w:p w:rsidR="007A57E5" w:rsidP="007A57E5" w14:paraId="34A39AD2" w14:textId="4D912B0C">
      <w:pPr>
        <w:pStyle w:val="NormalWeb"/>
        <w:spacing w:line="360" w:lineRule="auto"/>
        <w:ind w:firstLine="720"/>
        <w:jc w:val="both"/>
      </w:pPr>
      <w:r>
        <w:t xml:space="preserve">A alteração do Art. 3° e respectivo </w:t>
      </w:r>
      <w:r w:rsidRPr="007A57E5">
        <w:t>§</w:t>
      </w:r>
      <w:r>
        <w:t xml:space="preserve">2 deve-se à adequação da Reforma Administrativa (Lei Complementar n° 403/2025) e a necessidade de atualizar a vinculação administrativa do Fundo Municipal dos Direitos da Pessoa com Deficiência, considerando que devido a </w:t>
      </w:r>
      <w:r>
        <w:t>aprovação da Lei Complementar foi criada a Secretaria Municipal de Cidadania e Direitos das Pessoas com Deficiência.</w:t>
      </w:r>
    </w:p>
    <w:p w:rsidR="00F74441" w:rsidRPr="00D85ED2" w:rsidP="00331394" w14:paraId="38BA90DC" w14:textId="470EAFA8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13BBC309">
      <w:pPr>
        <w:pStyle w:val="NormalWeb"/>
        <w:spacing w:line="360" w:lineRule="auto"/>
        <w:ind w:firstLine="720"/>
        <w:jc w:val="both"/>
      </w:pPr>
      <w:r w:rsidRPr="00D85ED2">
        <w:t>Após análise detalhada do projeto o relator</w:t>
      </w:r>
      <w:r w:rsidR="007A57E5">
        <w:t xml:space="preserve"> </w:t>
      </w:r>
      <w:r w:rsidR="007A57E5">
        <w:rPr>
          <w:b/>
          <w:bCs/>
        </w:rPr>
        <w:t>não</w:t>
      </w:r>
      <w:r w:rsidRPr="00D85ED2">
        <w:t> </w:t>
      </w:r>
      <w:r w:rsidR="00610D4B">
        <w:rPr>
          <w:b/>
          <w:bCs/>
        </w:rPr>
        <w:t>propõe emenda</w:t>
      </w:r>
      <w:r w:rsidR="00B95B66">
        <w:rPr>
          <w:b/>
          <w:bCs/>
        </w:rPr>
        <w:t xml:space="preserve"> </w:t>
      </w:r>
      <w:r w:rsidR="00331394"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2B94A16E">
      <w:pPr>
        <w:pStyle w:val="NormalWeb"/>
        <w:spacing w:line="360" w:lineRule="auto"/>
        <w:jc w:val="both"/>
      </w:pPr>
      <w:r w:rsidRPr="00D85ED2">
        <w:tab/>
      </w:r>
      <w:r w:rsidRPr="00E45032" w:rsidR="000A227C">
        <w:t>A Comissão de Justiça e Redação</w:t>
      </w:r>
      <w:r w:rsidR="000A227C">
        <w:t xml:space="preserve"> em conjunto com as Comissões de Finanças e Orçamento e Obras, Serviços Públicos e Atividades Privadas</w:t>
      </w:r>
      <w:r w:rsidRPr="00D85ED2">
        <w:t>, por unanimidade, </w:t>
      </w:r>
      <w:r w:rsidRPr="00D85ED2">
        <w:rPr>
          <w:rStyle w:val="Strong"/>
        </w:rPr>
        <w:t>aprova</w:t>
      </w:r>
      <w:r w:rsidR="000A227C">
        <w:rPr>
          <w:rStyle w:val="Strong"/>
        </w:rPr>
        <w:t>m</w:t>
      </w:r>
      <w:r w:rsidRPr="00D85ED2">
        <w:t> o Pro</w:t>
      </w:r>
      <w:r w:rsidR="0033599D">
        <w:t xml:space="preserve">jeto de Lei nº </w:t>
      </w:r>
      <w:r w:rsidR="007A57E5">
        <w:t>46</w:t>
      </w:r>
      <w:r w:rsidR="0033599D">
        <w:t xml:space="preserve"> de 2026</w:t>
      </w:r>
      <w:r w:rsidRPr="00D85ED2">
        <w:t>, </w:t>
      </w:r>
      <w:r w:rsidR="007A57E5">
        <w:rPr>
          <w:rStyle w:val="Strong"/>
        </w:rPr>
        <w:t>sem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47F642A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</w:t>
      </w:r>
      <w:r w:rsidRPr="00D85ED2">
        <w:t>Vereador Wagner Ricardo Pereira (P</w:t>
      </w:r>
      <w:r>
        <w:t>L</w:t>
      </w:r>
      <w:r w:rsidRPr="00D85ED2">
        <w:t>)</w:t>
      </w:r>
    </w:p>
    <w:p w:rsidR="00346786" w:rsidRPr="00D85ED2" w:rsidP="003D6D21" w14:paraId="4377D59A" w14:textId="5FB74A4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Vice-Presidente </w:t>
      </w:r>
      <w:r>
        <w:t xml:space="preserve">- </w:t>
      </w:r>
      <w:r w:rsidRPr="00D85ED2" w:rsidR="003B1A59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 w:rsidR="003B1A59">
        <w:t>(</w:t>
      </w:r>
      <w:r>
        <w:t>PDT</w:t>
      </w:r>
      <w:r w:rsidRPr="00D85ED2" w:rsidR="003B1A59">
        <w:t>)</w:t>
      </w:r>
    </w:p>
    <w:p w:rsidR="00346786" w:rsidP="00346786" w14:paraId="25BDC939" w14:textId="4E24EC7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Membro</w:t>
      </w:r>
      <w:r>
        <w:t xml:space="preserve"> - </w:t>
      </w:r>
      <w:r w:rsidR="0033599D"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</w:t>
      </w:r>
      <w:r>
        <w:t>União Brasil</w:t>
      </w:r>
      <w:r w:rsidRPr="00D85ED2">
        <w:t>)</w:t>
      </w:r>
    </w:p>
    <w:p w:rsidR="000A227C" w:rsidRPr="00D85ED2" w:rsidP="000A227C" w14:paraId="3A3653C4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0A227C" w:rsidP="000A227C" w14:paraId="51386835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0A227C" w:rsidP="000A227C" w14:paraId="7C02A99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0A227C" w:rsidP="000A227C" w14:paraId="0D302A99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0A227C" w:rsidRPr="00D85ED2" w:rsidP="000A227C" w14:paraId="0BDEDA12" w14:textId="42033CD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 w:rsidR="007A57E5">
        <w:rPr>
          <w:b/>
        </w:rPr>
        <w:t>Educação, Saúde, Cultura, Esporte e Assistência Social</w:t>
      </w:r>
      <w:r w:rsidRPr="00D85ED2" w:rsidR="007A57E5">
        <w:rPr>
          <w:rStyle w:val="Strong"/>
        </w:rPr>
        <w:t xml:space="preserve"> </w:t>
      </w:r>
      <w:r w:rsidRPr="00D85ED2">
        <w:rPr>
          <w:rStyle w:val="Strong"/>
        </w:rPr>
        <w:t>que votaram a favor:</w:t>
      </w:r>
    </w:p>
    <w:p w:rsidR="000A227C" w:rsidP="000A227C" w14:paraId="7F6097A3" w14:textId="5A2B543E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 </w:t>
      </w:r>
      <w:r w:rsidRPr="007A57E5" w:rsidR="007A57E5">
        <w:t xml:space="preserve">Ernani Luiz Donatti </w:t>
      </w:r>
      <w:r w:rsidRPr="007A57E5" w:rsidR="007A57E5">
        <w:t>Gragnanello</w:t>
      </w:r>
      <w:r>
        <w:t xml:space="preserve"> (</w:t>
      </w:r>
      <w:r w:rsidR="007A57E5">
        <w:t>PT</w:t>
      </w:r>
      <w:r>
        <w:t>)</w:t>
      </w:r>
    </w:p>
    <w:p w:rsidR="000A227C" w:rsidP="000A227C" w14:paraId="37A643C6" w14:textId="0BEC6493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</w:t>
      </w:r>
      <w:r w:rsidRPr="007A57E5" w:rsidR="007A57E5">
        <w:t>Everton Bombarda</w:t>
      </w:r>
      <w:r>
        <w:t xml:space="preserve"> (</w:t>
      </w:r>
      <w:r w:rsidR="007A57E5">
        <w:t>PDT</w:t>
      </w:r>
      <w:r>
        <w:t xml:space="preserve">) </w:t>
      </w:r>
    </w:p>
    <w:p w:rsidR="000A227C" w:rsidP="000A227C" w14:paraId="0082CAA4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Membro - Vereador Wilians Mendes de Oliveira (PDT)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7468005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E9289D">
        <w:rPr>
          <w:rStyle w:val="Strong"/>
        </w:rPr>
        <w:t>12</w:t>
      </w:r>
      <w:r w:rsidR="0033599D">
        <w:rPr>
          <w:rStyle w:val="Strong"/>
        </w:rPr>
        <w:t xml:space="preserve"> de </w:t>
      </w:r>
      <w:r w:rsidR="00B95B66">
        <w:rPr>
          <w:rStyle w:val="Strong"/>
        </w:rPr>
        <w:t>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7F0400C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</w:t>
      </w:r>
      <w:r w:rsidR="007A57E5">
        <w:rPr>
          <w:rStyle w:val="Strong"/>
        </w:rPr>
        <w:t>UVESP</w:t>
      </w:r>
      <w:r w:rsidR="00331394">
        <w:rPr>
          <w:b/>
          <w:bCs/>
        </w:rPr>
        <w:t xml:space="preserve">: </w:t>
      </w:r>
    </w:p>
    <w:p w:rsidR="001B7B3C" w:rsidRPr="00E27170" w:rsidP="001B7B3C" w14:paraId="426D1A64" w14:textId="3CBE621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 xml:space="preserve">Constituição Federal, Art. 30, </w:t>
      </w:r>
      <w:r w:rsidR="007A57E5">
        <w:rPr>
          <w:rStyle w:val="Strong"/>
        </w:rPr>
        <w:t>I</w:t>
      </w:r>
      <w:r w:rsidRPr="00D85ED2" w:rsidR="00E57571">
        <w:t>:</w:t>
      </w:r>
      <w:r w:rsidRPr="007A57E5" w:rsidR="007A57E5">
        <w:t>legislar sobre assuntos de interesse local</w:t>
      </w:r>
    </w:p>
    <w:p w:rsidR="00B95B66" w:rsidP="00A439B8" w14:paraId="3EDBB240" w14:textId="65E137D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37</w:t>
      </w:r>
      <w:r>
        <w:rPr>
          <w:rStyle w:val="Strong"/>
        </w:rPr>
        <w:t xml:space="preserve"> e </w:t>
      </w:r>
      <w:r w:rsidR="007A57E5">
        <w:rPr>
          <w:rStyle w:val="Strong"/>
        </w:rPr>
        <w:t>Art. 41</w:t>
      </w:r>
      <w:r>
        <w:rPr>
          <w:rStyle w:val="Strong"/>
        </w:rPr>
        <w:t xml:space="preserve">: </w:t>
      </w:r>
      <w:r w:rsidRPr="007A57E5" w:rsidR="007A57E5">
        <w:rPr>
          <w:rStyle w:val="Strong"/>
          <w:b w:val="0"/>
          <w:bCs w:val="0"/>
        </w:rPr>
        <w:t>A administração pública direta e indireta de qualquer dos Poderes da União, dos Estados, do Distrito Federal e dos Municípios obedecerá aos princípios de legalidade, impessoalidade, moralidade, publicidade e eficiência</w:t>
      </w:r>
    </w:p>
    <w:p w:rsidR="00E27170" w:rsidRPr="00B95B66" w:rsidP="00733611" w14:paraId="1A0DD5B9" w14:textId="4B003B0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</w:t>
      </w:r>
      <w:r w:rsidRPr="007A57E5">
        <w:rPr>
          <w:rStyle w:val="Strong"/>
        </w:rPr>
        <w:t>61, §1.º, II</w:t>
      </w:r>
      <w:r w:rsidRPr="00B95B66">
        <w:rPr>
          <w:rStyle w:val="Strong"/>
          <w:b w:val="0"/>
          <w:bCs w:val="0"/>
        </w:rPr>
        <w:t xml:space="preserve">: </w:t>
      </w:r>
      <w:r w:rsidRPr="007A57E5">
        <w:rPr>
          <w:rStyle w:val="Strong"/>
          <w:b w:val="0"/>
          <w:bCs w:val="0"/>
        </w:rPr>
        <w:t>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:rsidR="00423EBB" w:rsidRPr="007A57E5" w:rsidP="00F81202" w14:paraId="4845F16D" w14:textId="14A28DD6">
      <w:pPr>
        <w:pStyle w:val="NormalWeb"/>
        <w:numPr>
          <w:ilvl w:val="0"/>
          <w:numId w:val="14"/>
        </w:numPr>
        <w:spacing w:before="0" w:beforeAutospacing="0" w:line="380" w:lineRule="atLeast"/>
        <w:jc w:val="both"/>
        <w:rPr>
          <w:rFonts w:ascii="Palatino Linotype" w:hAnsi="Palatino Linotype" w:cs="Arial"/>
          <w:b/>
        </w:rPr>
      </w:pPr>
      <w:r>
        <w:rPr>
          <w:rStyle w:val="Strong"/>
        </w:rPr>
        <w:t xml:space="preserve">Lei Orgânica Municipal, Art. </w:t>
      </w:r>
      <w:r w:rsidR="007A57E5">
        <w:rPr>
          <w:rStyle w:val="Strong"/>
        </w:rPr>
        <w:t>31</w:t>
      </w:r>
      <w:r>
        <w:rPr>
          <w:rStyle w:val="Strong"/>
        </w:rPr>
        <w:t xml:space="preserve">: </w:t>
      </w:r>
      <w:r w:rsidR="007A57E5">
        <w:t>Compete à Câmara Municipal, com a sanção do Prefeito, dispor sobre todas as matérias de competência do Município</w:t>
      </w:r>
    </w:p>
    <w:p w:rsidR="007A57E5" w:rsidRPr="007A57E5" w:rsidP="007A57E5" w14:paraId="619FE3D4" w14:textId="62D1B6E4">
      <w:pPr>
        <w:pStyle w:val="NormalWeb"/>
        <w:numPr>
          <w:ilvl w:val="0"/>
          <w:numId w:val="14"/>
        </w:numPr>
        <w:spacing w:line="380" w:lineRule="atLeast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Orgânica Municipal, Art. 51, inciso III: </w:t>
      </w:r>
      <w:r w:rsidRPr="007A57E5">
        <w:rPr>
          <w:rStyle w:val="Strong"/>
          <w:b w:val="0"/>
          <w:bCs w:val="0"/>
        </w:rPr>
        <w:t>São de iniciativa exclusiva do Prefeito as leis que disponham</w:t>
      </w:r>
      <w:r>
        <w:rPr>
          <w:rStyle w:val="Strong"/>
          <w:b w:val="0"/>
          <w:bCs w:val="0"/>
        </w:rPr>
        <w:t xml:space="preserve"> sobre:</w:t>
      </w:r>
    </w:p>
    <w:p w:rsidR="007A57E5" w:rsidP="007A57E5" w14:paraId="05B90723" w14:textId="1C273151">
      <w:pPr>
        <w:pStyle w:val="NormalWeb"/>
        <w:spacing w:line="380" w:lineRule="atLeast"/>
        <w:ind w:left="3261"/>
        <w:jc w:val="both"/>
        <w:rPr>
          <w:rStyle w:val="Strong"/>
          <w:b w:val="0"/>
          <w:bCs w:val="0"/>
          <w:i/>
          <w:iCs/>
        </w:rPr>
      </w:pPr>
      <w:r w:rsidRPr="007A57E5">
        <w:rPr>
          <w:rStyle w:val="Strong"/>
          <w:b w:val="0"/>
          <w:bCs w:val="0"/>
          <w:i/>
          <w:iCs/>
        </w:rPr>
        <w:t>III – criação, estruturação e atribuições das Secretarias Municipais ou Departamentos equivalentes</w:t>
      </w:r>
    </w:p>
    <w:p w:rsidR="00674AE3" w:rsidP="007A57E5" w14:paraId="5E2B512F" w14:textId="77777777">
      <w:pPr>
        <w:pStyle w:val="NormalWeb"/>
        <w:spacing w:line="380" w:lineRule="atLeast"/>
        <w:ind w:left="3261"/>
        <w:jc w:val="both"/>
        <w:rPr>
          <w:rStyle w:val="Strong"/>
          <w:b w:val="0"/>
          <w:bCs w:val="0"/>
          <w:i/>
          <w:iCs/>
        </w:rPr>
      </w:pPr>
    </w:p>
    <w:p w:rsidR="00674AE3" w:rsidRPr="007A57E5" w:rsidP="007A57E5" w14:paraId="42DCE3F8" w14:textId="77777777">
      <w:pPr>
        <w:pStyle w:val="NormalWeb"/>
        <w:spacing w:line="380" w:lineRule="atLeast"/>
        <w:ind w:left="3261"/>
        <w:jc w:val="both"/>
        <w:rPr>
          <w:rStyle w:val="Strong"/>
          <w:b w:val="0"/>
          <w:bCs w:val="0"/>
          <w:i/>
          <w:iCs/>
        </w:rPr>
      </w:pPr>
    </w:p>
    <w:p w:rsidR="00F13148" w:rsidRPr="00D85ED2" w:rsidP="009B1E64" w14:paraId="2BB5648D" w14:textId="20D6C931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>
        <w:rPr>
          <w:rFonts w:ascii="Palatino Linotype" w:hAnsi="Palatino Linotype" w:cs="Arial"/>
          <w:b/>
          <w:sz w:val="24"/>
          <w:szCs w:val="24"/>
        </w:rPr>
        <w:t xml:space="preserve"> EM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CONJUNTO DAS COMISSÕES DE JUSTIÇA E REDAÇÃO, FINANÇAS E ORÇAMENTO E </w:t>
      </w:r>
      <w:r w:rsidR="007A57E5">
        <w:rPr>
          <w:b/>
          <w:sz w:val="24"/>
          <w:szCs w:val="24"/>
        </w:rPr>
        <w:t>EDUCAÇÃO, SAÚDE, CULTURA, ESPORTE E ASSISTÊNCIA SOCIAL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N° </w:t>
      </w:r>
      <w:r w:rsidR="007A57E5">
        <w:rPr>
          <w:rFonts w:ascii="Palatino Linotype" w:hAnsi="Palatino Linotype" w:cs="Arial"/>
          <w:b/>
          <w:sz w:val="24"/>
          <w:szCs w:val="24"/>
        </w:rPr>
        <w:t>46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7AFF4746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>
        <w:rPr>
          <w:rFonts w:ascii="Palatino Linotype" w:hAnsi="Palatino Linotype" w:cs="Arial"/>
          <w:sz w:val="24"/>
          <w:szCs w:val="24"/>
        </w:rPr>
        <w:t xml:space="preserve">, 37 e </w:t>
      </w:r>
      <w:r w:rsidR="007A57E5">
        <w:rPr>
          <w:rFonts w:ascii="Palatino Linotype" w:hAnsi="Palatino Linotype" w:cs="Arial"/>
          <w:sz w:val="24"/>
          <w:szCs w:val="24"/>
        </w:rPr>
        <w:t>39</w:t>
      </w:r>
      <w:r>
        <w:rPr>
          <w:rFonts w:ascii="Palatino Linotype" w:hAnsi="Palatino Linotype" w:cs="Arial"/>
          <w:sz w:val="24"/>
          <w:szCs w:val="24"/>
        </w:rPr>
        <w:t>, combinado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</w:t>
      </w:r>
      <w:r w:rsidRPr="00D85ED2" w:rsidR="00E27170">
        <w:rPr>
          <w:rFonts w:ascii="Palatino Linotype" w:hAnsi="Palatino Linotype" w:cs="Arial"/>
          <w:sz w:val="24"/>
          <w:szCs w:val="24"/>
        </w:rPr>
        <w:t xml:space="preserve"> n° 276 de 09 de novembro de 2010 a Comissão Permanente de Justiça e Redação formaliza o presente PARECER F</w:t>
      </w:r>
      <w:r w:rsidR="00E27170"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 w:rsidR="007A57E5">
        <w:rPr>
          <w:rFonts w:ascii="Palatino Linotype" w:hAnsi="Palatino Linotype" w:cs="Arial"/>
          <w:sz w:val="24"/>
          <w:szCs w:val="24"/>
        </w:rPr>
        <w:t>46</w:t>
      </w:r>
      <w:r w:rsidR="00E27170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 w:rsidR="00E27170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E9720CE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E9289D">
        <w:rPr>
          <w:rFonts w:ascii="Palatino Linotype" w:hAnsi="Palatino Linotype" w:cs="Arial"/>
          <w:bCs/>
          <w:sz w:val="24"/>
          <w:szCs w:val="24"/>
        </w:rPr>
        <w:t>1</w:t>
      </w:r>
      <w:r w:rsidR="000E3C90">
        <w:rPr>
          <w:rFonts w:ascii="Palatino Linotype" w:hAnsi="Palatino Linotype" w:cs="Arial"/>
          <w:bCs/>
          <w:sz w:val="24"/>
          <w:szCs w:val="24"/>
        </w:rPr>
        <w:t>8</w:t>
      </w:r>
      <w:r w:rsidR="00B95B66">
        <w:rPr>
          <w:rFonts w:ascii="Palatino Linotype" w:hAnsi="Palatino Linotype" w:cs="Arial"/>
          <w:bCs/>
          <w:sz w:val="24"/>
          <w:szCs w:val="24"/>
        </w:rPr>
        <w:t xml:space="preserve"> de maio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A227C" w:rsidRPr="00D85ED2" w:rsidP="000A227C" w14:paraId="1599D1C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0A227C" w:rsidP="000A227C" w14:paraId="4910F6F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P="000A227C" w14:paraId="2AE016E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71DAC72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0A227C" w:rsidRPr="00D85ED2" w:rsidP="000A227C" w14:paraId="7117D27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A227C" w:rsidRPr="00D85ED2" w:rsidP="000A227C" w14:paraId="39F276F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5CA200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0A227C" w:rsidRPr="00D85ED2" w:rsidP="000A227C" w14:paraId="563B2E3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A227C" w:rsidRPr="00D85ED2" w:rsidP="000A227C" w14:paraId="3767E7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828908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73CACD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0A227C" w:rsidRPr="00D85ED2" w:rsidP="000A227C" w14:paraId="2DC0416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0A227C" w:rsidP="000A227C" w14:paraId="4399B8DA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A227C" w:rsidRPr="00D85ED2" w:rsidP="000A227C" w14:paraId="7B555204" w14:textId="47E5C59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 w:rsidR="007A57E5">
        <w:rPr>
          <w:rFonts w:ascii="Palatino Linotype" w:hAnsi="Palatino Linotype" w:cs="Arial"/>
          <w:b/>
          <w:sz w:val="24"/>
          <w:szCs w:val="24"/>
          <w:u w:val="single"/>
        </w:rPr>
        <w:t>EDUCAÇÃO, SAÚDE, CULTURA, ESPORTE E ASSISTÊNCIA SOCIAL</w:t>
      </w:r>
    </w:p>
    <w:p w:rsidR="000A227C" w:rsidP="000A227C" w14:paraId="133866F5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0A227C" w:rsidRPr="00D85ED2" w:rsidP="000A227C" w14:paraId="75D27016" w14:textId="4EAE4E3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7A57E5" w:rsidR="007A57E5">
        <w:rPr>
          <w:rFonts w:ascii="Palatino Linotype" w:hAnsi="Palatino Linotype" w:cs="Arial"/>
          <w:b/>
          <w:sz w:val="24"/>
          <w:szCs w:val="24"/>
          <w:u w:val="single"/>
        </w:rPr>
        <w:t>ERNANI LUIZ DONATTI GRAGNANELLO</w:t>
      </w:r>
    </w:p>
    <w:p w:rsidR="000A227C" w:rsidRPr="00D85ED2" w:rsidP="000A227C" w14:paraId="2522E6D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A227C" w:rsidRPr="00D85ED2" w:rsidP="000A227C" w14:paraId="46FEA0D8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16D570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4AB0C292" w14:textId="108B039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7A57E5">
        <w:rPr>
          <w:rFonts w:ascii="Palatino Linotype" w:hAnsi="Palatino Linotype" w:cs="Arial"/>
          <w:b/>
          <w:sz w:val="24"/>
          <w:szCs w:val="24"/>
          <w:u w:val="single"/>
        </w:rPr>
        <w:t>EVERTON BOMBARDA</w:t>
      </w:r>
    </w:p>
    <w:p w:rsidR="000A227C" w:rsidRPr="00D85ED2" w:rsidP="000A227C" w14:paraId="7A252DC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A227C" w:rsidRPr="00D85ED2" w:rsidP="000A227C" w14:paraId="7F5959B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1D2E30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25B28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0A227C" w:rsidRPr="00D85ED2" w:rsidP="000A227C" w14:paraId="6E345F1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0A227C" w:rsidP="0055728D" w14:paraId="6F366A52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45471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A227C"/>
    <w:rsid w:val="000C4807"/>
    <w:rsid w:val="000E3C90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1F2E7C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08C5"/>
    <w:rsid w:val="003C6BCB"/>
    <w:rsid w:val="003D6D21"/>
    <w:rsid w:val="003E5A51"/>
    <w:rsid w:val="003F0B47"/>
    <w:rsid w:val="003F64A5"/>
    <w:rsid w:val="0040063A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45F9"/>
    <w:rsid w:val="004F7D54"/>
    <w:rsid w:val="0050120D"/>
    <w:rsid w:val="005101AC"/>
    <w:rsid w:val="005242B1"/>
    <w:rsid w:val="00543E03"/>
    <w:rsid w:val="005559D9"/>
    <w:rsid w:val="0055728D"/>
    <w:rsid w:val="0057515A"/>
    <w:rsid w:val="00576D3B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0D4B"/>
    <w:rsid w:val="00613747"/>
    <w:rsid w:val="00630718"/>
    <w:rsid w:val="00667867"/>
    <w:rsid w:val="00670C69"/>
    <w:rsid w:val="00674AE3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33611"/>
    <w:rsid w:val="00741F3B"/>
    <w:rsid w:val="007513AD"/>
    <w:rsid w:val="00753ABE"/>
    <w:rsid w:val="007556D8"/>
    <w:rsid w:val="00766DCC"/>
    <w:rsid w:val="0078178E"/>
    <w:rsid w:val="00783794"/>
    <w:rsid w:val="00784CD4"/>
    <w:rsid w:val="00785E1B"/>
    <w:rsid w:val="007A08D1"/>
    <w:rsid w:val="007A57E5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33EF0"/>
    <w:rsid w:val="00A41F96"/>
    <w:rsid w:val="00A439B8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AF54FF"/>
    <w:rsid w:val="00B03779"/>
    <w:rsid w:val="00B254C5"/>
    <w:rsid w:val="00B50742"/>
    <w:rsid w:val="00B525C8"/>
    <w:rsid w:val="00B57090"/>
    <w:rsid w:val="00B62AF9"/>
    <w:rsid w:val="00B703AF"/>
    <w:rsid w:val="00B73D56"/>
    <w:rsid w:val="00B95B6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0F6B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45032"/>
    <w:rsid w:val="00E57571"/>
    <w:rsid w:val="00E57668"/>
    <w:rsid w:val="00E7438B"/>
    <w:rsid w:val="00E9289D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1202"/>
    <w:rsid w:val="00F82279"/>
    <w:rsid w:val="00F83282"/>
    <w:rsid w:val="00F91A1F"/>
    <w:rsid w:val="00F921DB"/>
    <w:rsid w:val="00FA65BC"/>
    <w:rsid w:val="00FB12A6"/>
    <w:rsid w:val="00FD45C0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6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cp:lastPrinted>2025-02-18T14:53:00Z</cp:lastPrinted>
  <dcterms:created xsi:type="dcterms:W3CDTF">2026-05-15T14:02:00Z</dcterms:created>
  <dcterms:modified xsi:type="dcterms:W3CDTF">2026-05-18T18:41:00Z</dcterms:modified>
</cp:coreProperties>
</file>