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10FF" w:rsidRPr="00AC3D98" w:rsidP="00B610FF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257/2026</w:t>
      </w:r>
      <w:r w:rsidRPr="00AC3D98">
        <w:rPr>
          <w:b/>
          <w:sz w:val="24"/>
          <w:szCs w:val="24"/>
        </w:rPr>
        <w:t>Requerimento Nº 257/2026</w:t>
      </w:r>
    </w:p>
    <w:p w:rsidR="00B610FF" w:rsidRPr="006C6BA9" w:rsidP="00B610FF">
      <w:pPr>
        <w:spacing w:line="360" w:lineRule="auto"/>
        <w:rPr>
          <w:b/>
          <w:sz w:val="24"/>
          <w:szCs w:val="24"/>
        </w:rPr>
      </w:pPr>
    </w:p>
    <w:p w:rsidR="00B610FF" w:rsidRPr="001952BB" w:rsidP="00B610F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47BD9" w:rsidR="00647BD9">
        <w:rPr>
          <w:b/>
          <w:bCs/>
          <w:color w:val="000000"/>
          <w:sz w:val="24"/>
          <w:szCs w:val="24"/>
          <w:shd w:val="clear" w:color="auto" w:fill="FFFFFF"/>
        </w:rPr>
        <w:t>REQUER INFORMAÇÕES SOBRE EVENTUAL MUDANÇA DE ENDEREÇO DA UNIDADE DO POUPATEMPO DE MOGI MIRIM.</w:t>
      </w:r>
    </w:p>
    <w:p w:rsidR="00B610FF" w:rsidRPr="006C6BA9" w:rsidP="00B610FF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610FF" w:rsidP="00B610FF">
      <w:pPr>
        <w:spacing w:line="276" w:lineRule="auto"/>
        <w:rPr>
          <w:b/>
          <w:sz w:val="24"/>
          <w:szCs w:val="24"/>
        </w:rPr>
      </w:pPr>
    </w:p>
    <w:p w:rsidR="00B610FF" w:rsidRPr="006C6BA9" w:rsidP="00B610F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610FF" w:rsidRPr="006C6BA9" w:rsidP="00B610F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610FF" w:rsidRPr="006C6BA9" w:rsidP="00B610FF">
      <w:pPr>
        <w:spacing w:line="276" w:lineRule="auto"/>
        <w:rPr>
          <w:sz w:val="24"/>
          <w:szCs w:val="24"/>
        </w:rPr>
      </w:pPr>
    </w:p>
    <w:p w:rsidR="00B610FF" w:rsidP="00B610FF">
      <w:pPr>
        <w:spacing w:line="276" w:lineRule="auto"/>
        <w:ind w:firstLine="708"/>
        <w:jc w:val="both"/>
        <w:rPr>
          <w:sz w:val="24"/>
          <w:szCs w:val="24"/>
        </w:rPr>
      </w:pPr>
      <w:r w:rsidRPr="00647BD9">
        <w:rPr>
          <w:sz w:val="24"/>
          <w:szCs w:val="24"/>
        </w:rPr>
        <w:t xml:space="preserve">Requeiro à Mesa, na forma regimental, após ouvido o douto Plenário, que seja oficiado ao Excelentíssimo Senhor Prefeito Municipal de Mogi Mirim, bem como aos setores competentes da Administração Municipal e à PRODESP – Companhia de Processamento de Dados do Estado de São Paulo, para que encaminhem a esta Casa de Leis as seguintes informações acerca da possibilidade de mudança da unidade do Poupatempo atualmente instalada no Espaço Cidadão, na Avenida Professor Adib </w:t>
      </w:r>
      <w:r w:rsidRPr="00647BD9">
        <w:rPr>
          <w:sz w:val="24"/>
          <w:szCs w:val="24"/>
        </w:rPr>
        <w:t>Chaib</w:t>
      </w:r>
      <w:r w:rsidRPr="00647BD9">
        <w:rPr>
          <w:sz w:val="24"/>
          <w:szCs w:val="24"/>
        </w:rPr>
        <w:t>:</w:t>
      </w:r>
    </w:p>
    <w:p w:rsidR="00647BD9" w:rsidRPr="0076452A" w:rsidP="00B610FF">
      <w:pPr>
        <w:spacing w:line="276" w:lineRule="auto"/>
        <w:ind w:firstLine="708"/>
        <w:jc w:val="both"/>
        <w:rPr>
          <w:sz w:val="24"/>
          <w:szCs w:val="24"/>
        </w:rPr>
      </w:pP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Procede a informação de que existe estudo ou negociação em andamento para transferência da unidade do Poupatempo de Mogi Mirim para outro endereço?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Quais os motivos que levaram a Administração Municipal a cogitar a mudança da unidade atualmente instalada junto ao Espaço Cidadão?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O Município já formalizou tratativas junto ao Governo do Estado de São Paulo e/ou PRODESP acerca da possível transferência? Em caso positivo, encaminhar detalhes.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 xml:space="preserve">O </w:t>
      </w:r>
      <w:r w:rsidRPr="00647BD9">
        <w:rPr>
          <w:sz w:val="24"/>
          <w:szCs w:val="24"/>
        </w:rPr>
        <w:t>ParkShopping</w:t>
      </w:r>
      <w:r w:rsidRPr="00647BD9">
        <w:rPr>
          <w:sz w:val="24"/>
          <w:szCs w:val="24"/>
        </w:rPr>
        <w:t xml:space="preserve"> Mogi Mirim é efetivamente um dos locais cogitados para receber a unidade? Existem outros locais em análise?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Foram realizados estudos de impacto relacionados à mobilidade urbana, acessibilidade e facilidade de acesso da população ao eventual novo endereço?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Existe estimativa de custos para eventual transferência e adequação de novo espaço?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A mudança poderá impactar os serviços atualmente oferecidos pela Central de Atendimento ao Cidadão, instalada junto ao Poupatempo?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Haverá manutenção ou ampliação das linhas de transporte público para atendimento da população em caso de mudança de endereço?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Existe previsão de realização de audiência pública, consulta popular ou diálogo com comerciantes, usuários e moradores antes de eventual decisão definitiva?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Qual o prazo estimado para definição sobre a permanência ou transferência da unidade?</w:t>
      </w:r>
    </w:p>
    <w:p w:rsidR="00647BD9" w:rsidRPr="00647BD9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Há risco de interrupção ou redução temporária dos serviços prestados à população durante eventual processo de mudança?</w:t>
      </w:r>
    </w:p>
    <w:p w:rsidR="00B610FF" w:rsidRPr="0076452A" w:rsidP="00647BD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47BD9">
        <w:rPr>
          <w:sz w:val="24"/>
          <w:szCs w:val="24"/>
        </w:rPr>
        <w:t>Qual o planejamento do Município para utilização do espaço atualmente ocupado pelo Poupatempo, caso a transferência seja concretizada?</w:t>
      </w:r>
    </w:p>
    <w:p w:rsidR="00B610FF" w:rsidRPr="006C6BA9" w:rsidP="00B610FF">
      <w:pPr>
        <w:spacing w:line="276" w:lineRule="auto"/>
        <w:jc w:val="both"/>
        <w:rPr>
          <w:sz w:val="24"/>
          <w:szCs w:val="24"/>
        </w:rPr>
      </w:pPr>
    </w:p>
    <w:p w:rsidR="00B610FF" w:rsidP="00B610FF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610FF" w:rsidRPr="007276E8" w:rsidP="00B610FF">
      <w:pPr>
        <w:spacing w:line="276" w:lineRule="auto"/>
        <w:jc w:val="center"/>
        <w:rPr>
          <w:sz w:val="24"/>
          <w:szCs w:val="24"/>
          <w:u w:val="single"/>
        </w:rPr>
      </w:pPr>
    </w:p>
    <w:p w:rsidR="00B610FF" w:rsidRPr="006C6BA9" w:rsidP="00B610FF">
      <w:pPr>
        <w:spacing w:line="276" w:lineRule="auto"/>
        <w:jc w:val="both"/>
        <w:rPr>
          <w:sz w:val="24"/>
          <w:szCs w:val="24"/>
        </w:rPr>
      </w:pP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7BD9">
        <w:rPr>
          <w:sz w:val="24"/>
          <w:szCs w:val="24"/>
        </w:rPr>
        <w:t>O presente requerimento tem por finalidade obter esclarecimentos oficiais acerca das notícias divulgadas recentemente sobre a possibilidade de transferência da unidade do Poupatempo de Mogi Mirim para um novo endereço.</w:t>
      </w: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7BD9">
        <w:rPr>
          <w:sz w:val="24"/>
          <w:szCs w:val="24"/>
        </w:rPr>
        <w:t>Conforme matéria publicada pelo jornal</w:t>
      </w:r>
      <w:r w:rsidR="00050367">
        <w:rPr>
          <w:sz w:val="24"/>
          <w:szCs w:val="24"/>
        </w:rPr>
        <w:t xml:space="preserve"> O IMPACTO</w:t>
      </w:r>
      <w:bookmarkStart w:id="0" w:name="_GoBack"/>
      <w:bookmarkEnd w:id="0"/>
      <w:r w:rsidRPr="00647BD9">
        <w:rPr>
          <w:sz w:val="24"/>
          <w:szCs w:val="24"/>
        </w:rPr>
        <w:t xml:space="preserve">, a Administração Municipal estaria avaliando a mudança da unidade atualmente instalada junto ao Espaço Cidadão, sendo cogitada, inclusive, a transferência para o </w:t>
      </w:r>
      <w:r w:rsidRPr="00647BD9">
        <w:rPr>
          <w:sz w:val="24"/>
          <w:szCs w:val="24"/>
        </w:rPr>
        <w:t>ParkShopping</w:t>
      </w:r>
      <w:r w:rsidRPr="00647BD9">
        <w:rPr>
          <w:sz w:val="24"/>
          <w:szCs w:val="24"/>
        </w:rPr>
        <w:t xml:space="preserve"> Mogi Mirim. Segundo a publicação, o próprio Chefe do Executivo Municipal confirmou a existência de discussões sobre o tema, justificando a necessidade de utilização do espaço atualmente ocupado pelo Poupatempo para outras demandas administrativas.</w:t>
      </w: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7BD9">
        <w:rPr>
          <w:sz w:val="24"/>
          <w:szCs w:val="24"/>
        </w:rPr>
        <w:t>A situação gera preocupação entre usuários dos serviços públicos, especialmente em razão da importância estratégica do Poupatempo para atendimento da população de Mogi Mirim e região. Atualmente, diversos serviços municipais e estaduais são centralizados no local, incluindo atendimentos relacionados a IPTU, protocolos, certidões, serviços administrativos e demais demandas da Central de Atendimento ao Cidadão.</w:t>
      </w: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7BD9">
        <w:rPr>
          <w:sz w:val="24"/>
          <w:szCs w:val="24"/>
        </w:rPr>
        <w:t>Além disso, é fundamental que eventual alteração de endereço considere critérios de acessibilidade, mobilidade urbana, facilidade de acesso por transporte público e impacto direto na rotina da população, sobretudo dos cidadãos que dependem diariamente dos serviços prestados na unidade.</w:t>
      </w:r>
    </w:p>
    <w:p w:rsidR="00647BD9" w:rsidRPr="00647BD9" w:rsidP="00647BD9">
      <w:pPr>
        <w:spacing w:line="276" w:lineRule="auto"/>
        <w:jc w:val="both"/>
        <w:rPr>
          <w:sz w:val="24"/>
          <w:szCs w:val="24"/>
        </w:rPr>
      </w:pPr>
    </w:p>
    <w:p w:rsidR="00B610FF" w:rsidP="00647BD9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647BD9">
        <w:rPr>
          <w:sz w:val="24"/>
          <w:szCs w:val="24"/>
        </w:rPr>
        <w:t xml:space="preserve">Dessa forma, o presente requerimento busca garantir transparência nas discussões envolvendo o tema, permitindo que o Poder Legislativo acompanhe eventuais decisões e seus impactos para a população </w:t>
      </w:r>
      <w:r w:rsidRPr="00647BD9">
        <w:rPr>
          <w:sz w:val="24"/>
          <w:szCs w:val="24"/>
        </w:rPr>
        <w:t>mogimiriana</w:t>
      </w:r>
      <w:r w:rsidRPr="00647BD9">
        <w:rPr>
          <w:sz w:val="24"/>
          <w:szCs w:val="24"/>
        </w:rPr>
        <w:t>.</w:t>
      </w:r>
    </w:p>
    <w:p w:rsidR="00B610FF" w:rsidP="00647BD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47BD9" w:rsidP="00647BD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47BD9" w:rsidP="00647BD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47BD9" w:rsidP="00647BD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B610FF" w:rsidP="00647BD9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647BD9">
        <w:rPr>
          <w:rFonts w:cs="Arial"/>
          <w:b/>
          <w:sz w:val="24"/>
          <w:szCs w:val="24"/>
        </w:rPr>
        <w:t xml:space="preserve"> “VEREADOR SANTO RÓTOLLI”, em 21</w:t>
      </w:r>
      <w:r>
        <w:rPr>
          <w:rFonts w:cs="Arial"/>
          <w:b/>
          <w:sz w:val="24"/>
          <w:szCs w:val="24"/>
        </w:rPr>
        <w:t xml:space="preserve"> de maio de 2026.</w:t>
      </w:r>
    </w:p>
    <w:p w:rsidR="00B610FF" w:rsidP="00647BD9">
      <w:pPr>
        <w:spacing w:line="276" w:lineRule="auto"/>
        <w:rPr>
          <w:b/>
          <w:sz w:val="24"/>
        </w:rPr>
      </w:pPr>
    </w:p>
    <w:p w:rsidR="00B610FF" w:rsidP="00647BD9">
      <w:pPr>
        <w:spacing w:line="276" w:lineRule="auto"/>
        <w:rPr>
          <w:b/>
          <w:sz w:val="24"/>
        </w:rPr>
      </w:pPr>
    </w:p>
    <w:p w:rsidR="00B610FF" w:rsidP="00647BD9">
      <w:pPr>
        <w:spacing w:line="276" w:lineRule="auto"/>
        <w:rPr>
          <w:b/>
          <w:sz w:val="24"/>
        </w:rPr>
      </w:pPr>
    </w:p>
    <w:p w:rsidR="00B610FF" w:rsidP="00647BD9">
      <w:pPr>
        <w:spacing w:line="276" w:lineRule="auto"/>
        <w:jc w:val="center"/>
      </w:pPr>
      <w:r>
        <w:rPr>
          <w:b/>
          <w:sz w:val="24"/>
        </w:rPr>
        <w:t>ADEMIR SOUZA FLORETTI JUNIOR</w:t>
      </w:r>
    </w:p>
    <w:p w:rsidR="00B610FF" w:rsidP="00647BD9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030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610FF" w:rsidP="00647BD9">
      <w:pPr>
        <w:spacing w:line="276" w:lineRule="auto"/>
      </w:pPr>
    </w:p>
    <w:p w:rsidR="00B610FF" w:rsidP="00B610FF"/>
    <w:p w:rsidR="00B610FF" w:rsidP="00B610FF"/>
    <w:p w:rsidR="00B610FF" w:rsidP="00B610FF"/>
    <w:p w:rsidR="00B610FF" w:rsidP="00B610FF"/>
    <w:p w:rsidR="00B610FF" w:rsidP="00B610FF"/>
    <w:p w:rsidR="00B610FF" w:rsidP="00B610FF"/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386080</wp:posOffset>
                </wp:positionV>
                <wp:extent cx="3824605" cy="8007350"/>
                <wp:effectExtent l="0" t="0" r="4445" b="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4605" cy="8007350"/>
                          <a:chOff x="0" y="0"/>
                          <a:chExt cx="4195445" cy="8783955"/>
                        </a:xfrm>
                      </wpg:grpSpPr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083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09650"/>
                            <a:ext cx="4192270" cy="4109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72075"/>
                            <a:ext cx="4195445" cy="3611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6" o:spid="_x0000_s1025" style="width:301.15pt;height:630.5pt;margin-top:30.4pt;margin-left:0;mso-height-relative:margin;mso-position-horizontal:center;mso-position-horizontal-relative:page;mso-width-relative:margin;position:absolute;z-index:251660288" coordsize="41954,878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" o:spid="_x0000_s1026" type="#_x0000_t75" style="width:41719;height:10833;mso-wrap-style:square;position:absolute;visibility:visible">
                  <v:imagedata r:id="rId5" o:title=""/>
                  <v:path arrowok="t"/>
                </v:shape>
                <v:shape id="Imagem 14" o:spid="_x0000_s1027" type="#_x0000_t75" style="width:41922;height:41091;mso-wrap-style:square;position:absolute;top:10096;visibility:visible">
                  <v:imagedata r:id="rId6" o:title=""/>
                  <v:path arrowok="t"/>
                </v:shape>
                <v:shape id="Imagem 15" o:spid="_x0000_s1028" type="#_x0000_t75" style="width:41954;height:36119;mso-wrap-style:square;position:absolute;top:51720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6452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8295299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6404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755263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88661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85E68"/>
    <w:multiLevelType w:val="hybridMultilevel"/>
    <w:tmpl w:val="C7CA11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FF"/>
    <w:rsid w:val="00050367"/>
    <w:rsid w:val="001952BB"/>
    <w:rsid w:val="003E7A8B"/>
    <w:rsid w:val="003F7EFA"/>
    <w:rsid w:val="00604556"/>
    <w:rsid w:val="00647BD9"/>
    <w:rsid w:val="006C6BA9"/>
    <w:rsid w:val="007276E8"/>
    <w:rsid w:val="0076452A"/>
    <w:rsid w:val="007A627E"/>
    <w:rsid w:val="009D7D8E"/>
    <w:rsid w:val="00AC3D98"/>
    <w:rsid w:val="00B610FF"/>
    <w:rsid w:val="00CF5DAA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449C10-54CB-4DFE-BD60-384C293E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0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610FF"/>
  </w:style>
  <w:style w:type="paragraph" w:styleId="Header">
    <w:name w:val="header"/>
    <w:basedOn w:val="Normal"/>
    <w:link w:val="CabealhoChar"/>
    <w:rsid w:val="00B610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610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610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610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610F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6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2026-05-21T18:09:25Z</cp:lastPrinted>
  <dcterms:created xsi:type="dcterms:W3CDTF">2026-05-21T13:51:00Z</dcterms:created>
  <dcterms:modified xsi:type="dcterms:W3CDTF">2026-05-21T14:27:00Z</dcterms:modified>
</cp:coreProperties>
</file>