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64ED" w:rsidP="009064ED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>Moção Nº 147/2026</w:t>
      </w:r>
      <w:r w:rsidRPr="00C95F37">
        <w:rPr>
          <w:sz w:val="24"/>
          <w:szCs w:val="24"/>
        </w:rPr>
        <w:t>Moção Nº 147/2026</w:t>
      </w:r>
      <w:r w:rsidRPr="00C95F37">
        <w:rPr>
          <w:sz w:val="24"/>
          <w:szCs w:val="24"/>
        </w:rPr>
        <w:t xml:space="preserve">       </w:t>
      </w:r>
    </w:p>
    <w:p w:rsidR="009064ED" w:rsidRPr="00C95F37" w:rsidP="009064ED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4ED" w:rsidRPr="00C95F37" w:rsidP="009064E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064ED" w:rsidRPr="00BE4B93" w:rsidP="009064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9064ED">
        <w:rPr>
          <w:b/>
          <w:sz w:val="24"/>
          <w:szCs w:val="24"/>
        </w:rPr>
        <w:t xml:space="preserve">MOÇÃO DE CONGRATULAÇÕES E APLAUSOS À </w:t>
      </w:r>
      <w:r w:rsidRPr="00470F8F" w:rsidR="00470F8F">
        <w:rPr>
          <w:b/>
          <w:sz w:val="24"/>
          <w:szCs w:val="24"/>
        </w:rPr>
        <w:t>EX-VICE PREFEITA E EX-VEREADORA DESTA CASA DE LEIS,</w:t>
      </w:r>
      <w:r w:rsidR="00470F8F">
        <w:rPr>
          <w:b/>
          <w:sz w:val="24"/>
          <w:szCs w:val="24"/>
        </w:rPr>
        <w:t xml:space="preserve"> </w:t>
      </w:r>
      <w:r w:rsidRPr="009064ED">
        <w:rPr>
          <w:b/>
          <w:sz w:val="24"/>
          <w:szCs w:val="24"/>
        </w:rPr>
        <w:t>DRA. LÚCIA MARIA FERREIRA TENÓRIO PELOS RELEVANTES SERVIÇOS PRESTADOS À SAÚDE PÚBLICA E À COMUNIDADE MOGIMIRIANA.</w:t>
      </w:r>
    </w:p>
    <w:p w:rsidR="009064ED" w:rsidP="009064ED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9064ED" w:rsidRPr="00C95F37" w:rsidP="009064ED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9064ED" w:rsidRPr="00C95F37" w:rsidP="009064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064ED" w:rsidRPr="00C95F37" w:rsidP="009064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064ED" w:rsidRPr="00735281" w:rsidP="009064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661ADC">
        <w:rPr>
          <w:sz w:val="24"/>
          <w:szCs w:val="24"/>
        </w:rPr>
        <w:t xml:space="preserve">À </w:t>
      </w:r>
      <w:r w:rsidRPr="00470F8F" w:rsidR="00470F8F">
        <w:rPr>
          <w:sz w:val="24"/>
          <w:szCs w:val="24"/>
        </w:rPr>
        <w:t>EX-VICE PREFEITA E EX-VEREADORA DESTA CASA DE LEIS,</w:t>
      </w:r>
      <w:r w:rsidR="00470F8F">
        <w:rPr>
          <w:sz w:val="24"/>
          <w:szCs w:val="24"/>
        </w:rPr>
        <w:t xml:space="preserve"> </w:t>
      </w:r>
      <w:r w:rsidRPr="009064ED">
        <w:rPr>
          <w:sz w:val="24"/>
          <w:szCs w:val="24"/>
        </w:rPr>
        <w:t>DRA. LÚCIA MARIA FERREIRA TENÓRIO PELOS RELEVANTES SERVIÇOS PRESTADOS À SAÚDE PÚBLICA E À COMUNIDADE MOGIMIRIANA.</w:t>
      </w:r>
    </w:p>
    <w:p w:rsidR="009064ED" w:rsidP="009064ED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064ED" w:rsidP="009064ED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064ED" w:rsidRPr="00A20472" w:rsidP="009064ED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064ED" w:rsidRPr="00A20472" w:rsidP="009064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064ED" w:rsidP="009064E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064ED">
        <w:rPr>
          <w:sz w:val="24"/>
          <w:szCs w:val="24"/>
        </w:rPr>
        <w:t>Nascida em 25 de novembro de 1956, no município de Paiolinho, Minas Gerais, Dra. Lúcia construiu uma trajetória pautada pela dedicação à medicina, ao serviço público e ao cuidado com as pessoas. Graduou-se pela Faculdade de Medicina de Itajubá e realizou residência médica em Ginecologia e Obstetrícia na tradicional Maternidade Escola Vila Nova Cachoeirinha, em São Paulo, especializando-se posteriormente também em Medicina do Tráfego.</w:t>
      </w: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064ED">
        <w:rPr>
          <w:sz w:val="24"/>
          <w:szCs w:val="24"/>
        </w:rPr>
        <w:t xml:space="preserve">Ao longo de sua carreira, destacou-se pelo atendimento humanizado, pela ética profissional e pela atenção dedicada às mulheres e às famílias </w:t>
      </w:r>
      <w:r w:rsidRPr="009064ED">
        <w:rPr>
          <w:sz w:val="24"/>
          <w:szCs w:val="24"/>
        </w:rPr>
        <w:t>mogimirianas</w:t>
      </w:r>
      <w:r w:rsidRPr="009064ED">
        <w:rPr>
          <w:sz w:val="24"/>
          <w:szCs w:val="24"/>
        </w:rPr>
        <w:t>, tornando-se referência na área médica em Mogi Mirim, município onde reside e atua há aproximadamente 38 anos.</w:t>
      </w: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064ED">
        <w:rPr>
          <w:sz w:val="24"/>
          <w:szCs w:val="24"/>
        </w:rPr>
        <w:t xml:space="preserve">Além da relevante atuação na medicina, Dra. Lúcia também exerceu importante papel na vida pública. Foi vice-prefeita nos municípios de São João da Mata e Mogi Mirim, bem como </w:t>
      </w:r>
      <w:r w:rsidRPr="009064ED">
        <w:rPr>
          <w:sz w:val="24"/>
          <w:szCs w:val="24"/>
        </w:rPr>
        <w:t>vereadora e vice-presidente da Câmara Municipal de Mogi Mirim durante a legislatura de 2021 a 2024.</w:t>
      </w: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064ED">
        <w:rPr>
          <w:sz w:val="24"/>
          <w:szCs w:val="24"/>
        </w:rPr>
        <w:t>No exercício do mandato parlamentar, destacou-se pela defesa de políticas públicas voltadas ao bem-estar da população, especialmente na área da saúde, sendo autora de importantes iniciativas sociais, entre elas a criação da Lei da Farmácia Gratidão, destinada à distribuição gratuita de medicamentos às pessoas em situação de vulnerabilidade.</w:t>
      </w:r>
    </w:p>
    <w:p w:rsidR="009064ED" w:rsidRP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064ED" w:rsidP="009064E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064ED">
        <w:rPr>
          <w:sz w:val="24"/>
          <w:szCs w:val="24"/>
        </w:rPr>
        <w:t>A presente homenagem simboliza o reconhecimento desta Casa de Leis a uma mulher cuja trajetória profissional e pública sempre esteve voltada ao cuidado com o próximo, à promoção da saúde e à construção de uma sociedade mais humana e solidária.</w:t>
      </w: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RPr="00C95F37" w:rsidP="009064ED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</w:t>
      </w:r>
      <w:r w:rsidR="004051EF">
        <w:rPr>
          <w:b/>
          <w:sz w:val="24"/>
          <w:szCs w:val="24"/>
        </w:rPr>
        <w:t xml:space="preserve"> SANTO RÓTOLLI”, em 22</w:t>
      </w:r>
      <w:bookmarkStart w:id="0" w:name="_GoBack"/>
      <w:bookmarkEnd w:id="0"/>
      <w:r>
        <w:rPr>
          <w:b/>
          <w:sz w:val="24"/>
          <w:szCs w:val="24"/>
        </w:rPr>
        <w:t xml:space="preserve"> de maio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P="009064ED">
      <w:pPr>
        <w:spacing w:line="276" w:lineRule="auto"/>
        <w:jc w:val="center"/>
        <w:rPr>
          <w:b/>
          <w:sz w:val="24"/>
          <w:szCs w:val="24"/>
        </w:rPr>
      </w:pPr>
    </w:p>
    <w:p w:rsidR="009064ED" w:rsidRPr="00C95F37" w:rsidP="009064ED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9064ED" w:rsidRPr="00516DCD" w:rsidP="009064ED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893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9064ED" w:rsidRPr="00C95F37" w:rsidP="009064ED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3B46E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9064ED" w:rsidRPr="00C95F37" w:rsidP="003B46E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064ED" w:rsidP="009064ED">
      <w:pPr>
        <w:spacing w:line="276" w:lineRule="auto"/>
      </w:pPr>
    </w:p>
    <w:p w:rsidR="009064ED" w:rsidP="009064ED"/>
    <w:p w:rsidR="009064ED" w:rsidP="009064ED"/>
    <w:p w:rsidR="009064ED" w:rsidP="009064ED"/>
    <w:p w:rsidR="009064ED" w:rsidP="009064ED"/>
    <w:p w:rsidR="00604556"/>
    <w:sectPr w:rsidSect="009064ED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97686710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2764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46160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ED"/>
    <w:rsid w:val="003B46E0"/>
    <w:rsid w:val="003E7A8B"/>
    <w:rsid w:val="004051EF"/>
    <w:rsid w:val="00470F8F"/>
    <w:rsid w:val="00516DCD"/>
    <w:rsid w:val="00522A34"/>
    <w:rsid w:val="005F64F4"/>
    <w:rsid w:val="005F72DC"/>
    <w:rsid w:val="00604556"/>
    <w:rsid w:val="00606E59"/>
    <w:rsid w:val="00661ADC"/>
    <w:rsid w:val="00735281"/>
    <w:rsid w:val="00735B6F"/>
    <w:rsid w:val="009064ED"/>
    <w:rsid w:val="009C7EB6"/>
    <w:rsid w:val="00A20472"/>
    <w:rsid w:val="00AD2076"/>
    <w:rsid w:val="00AF60CF"/>
    <w:rsid w:val="00BE4B93"/>
    <w:rsid w:val="00C21050"/>
    <w:rsid w:val="00C95F37"/>
    <w:rsid w:val="00CF5DAA"/>
    <w:rsid w:val="00D67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E9E1BC-D0CB-4296-A738-19CCA388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064ED"/>
  </w:style>
  <w:style w:type="paragraph" w:styleId="Header">
    <w:name w:val="header"/>
    <w:basedOn w:val="Normal"/>
    <w:link w:val="CabealhoChar"/>
    <w:rsid w:val="009064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06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9064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06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64E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9064E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2026-05-22T12:19:26Z</cp:lastPrinted>
  <dcterms:created xsi:type="dcterms:W3CDTF">2026-05-21T14:45:00Z</dcterms:created>
  <dcterms:modified xsi:type="dcterms:W3CDTF">2026-05-22T12:18:00Z</dcterms:modified>
</cp:coreProperties>
</file>