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149/2026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149/2026</w:t>
      </w:r>
      <w:bookmarkStart w:id="0" w:name="_GoBack"/>
      <w:bookmarkEnd w:id="0"/>
    </w:p>
    <w:p w:rsidR="00D4051D" w:rsidRPr="00760CEC" w:rsidP="00D4051D" w14:paraId="60180DB8" w14:textId="55524AA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895F96">
        <w:rPr>
          <w:rFonts w:ascii="Times New Roman" w:hAnsi="Times New Roman" w:cs="Times New Roman"/>
          <w:sz w:val="24"/>
          <w:szCs w:val="24"/>
        </w:rPr>
        <w:t xml:space="preserve">Tenente Coronel PM </w:t>
      </w:r>
      <w:r w:rsidR="00895F96">
        <w:rPr>
          <w:rFonts w:ascii="Times New Roman" w:hAnsi="Times New Roman" w:cs="Times New Roman"/>
          <w:sz w:val="24"/>
          <w:szCs w:val="24"/>
        </w:rPr>
        <w:t>Antonio</w:t>
      </w:r>
      <w:r w:rsidR="00895F96">
        <w:rPr>
          <w:rFonts w:ascii="Times New Roman" w:hAnsi="Times New Roman" w:cs="Times New Roman"/>
          <w:sz w:val="24"/>
          <w:szCs w:val="24"/>
        </w:rPr>
        <w:t xml:space="preserve"> Marcos Sanches de Toledo, pela </w:t>
      </w:r>
      <w:r w:rsidR="009562AC">
        <w:rPr>
          <w:rFonts w:ascii="Times New Roman" w:hAnsi="Times New Roman" w:cs="Times New Roman"/>
          <w:sz w:val="24"/>
          <w:szCs w:val="24"/>
        </w:rPr>
        <w:t>sua promoção a</w:t>
      </w:r>
      <w:r w:rsidR="00895F96">
        <w:rPr>
          <w:rFonts w:ascii="Times New Roman" w:hAnsi="Times New Roman" w:cs="Times New Roman"/>
          <w:sz w:val="24"/>
          <w:szCs w:val="24"/>
        </w:rPr>
        <w:t>o posto de Tenente Coronel da Polícia Militar do Estado de São Paulo</w:t>
      </w:r>
      <w:r w:rsidR="009562AC">
        <w:rPr>
          <w:rFonts w:ascii="Times New Roman" w:hAnsi="Times New Roman" w:cs="Times New Roman"/>
          <w:sz w:val="24"/>
          <w:szCs w:val="24"/>
        </w:rPr>
        <w:t xml:space="preserve">, ocorrida em 24 de maio de 2026, </w:t>
      </w:r>
      <w:r w:rsidR="00895F96">
        <w:rPr>
          <w:rFonts w:ascii="Times New Roman" w:hAnsi="Times New Roman" w:cs="Times New Roman"/>
          <w:sz w:val="24"/>
          <w:szCs w:val="24"/>
        </w:rPr>
        <w:t>e pelo excelente trabalho realizado à frente do 26º Batalhão de Polícia Militar do Interior (26º BPM/I)</w:t>
      </w:r>
      <w:r w:rsidR="009562AC">
        <w:rPr>
          <w:rFonts w:ascii="Times New Roman" w:hAnsi="Times New Roman" w:cs="Times New Roman"/>
          <w:sz w:val="24"/>
          <w:szCs w:val="24"/>
        </w:rPr>
        <w:t>.</w:t>
      </w:r>
      <w:r w:rsidR="00446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664" w:rsidP="00D4051D" w14:paraId="2F9A325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671664" w:rsidP="00D4051D" w14:paraId="498957E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95F96" w:rsidP="00895F96" w14:paraId="6FBD707C" w14:textId="124AC3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Requeiro à Mesa, na forma regimental de estilo, após ouvido o Douto Plenário e em conformidade com as disposições do Regimento Interno desta Casa de Leis, especialmente nos termos da Resolução nº 276, de 9 de novembro de 2010, que seja consignada em ata dos trabalhos legislativos a presente MOÇÃO DE CONGRATULAÇÕES E APLAUSOS ao Tenente-Coronel PM Antônio Marcos Sanches de Toledo, em reconhecimento à sua recente promoção e à sua brilhante trajetória na Polícia Militar do Estado de São Paulo.</w:t>
      </w:r>
    </w:p>
    <w:p w:rsidR="00EF693E" w:rsidP="00EF693E" w14:paraId="77CA04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1664" w:rsidP="00EF693E" w14:paraId="34FDB97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EF693E" w14:paraId="4720B097" w14:textId="145FE36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2142C" w:rsidRPr="00EF693E" w:rsidP="00EF693E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5F96" w:rsidP="00895F96" w14:paraId="17D33633" w14:textId="2273DD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homenagem tem por objetivo reconhecer o mérito, a dedicação e a competência do agora Tenente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Coronel PM Antônio Marcos Sanches de Toledo, promovido ao atual posto em 24 de maio de 2026. Esta promoção é o justo reconhecimento de uma carreira pautada pela ética, pelo profissionalismo e pelo compromisso inabalável com a segurança pública e o bem-estar da sociedade paulista.</w:t>
      </w:r>
    </w:p>
    <w:p w:rsidR="00895F96" w:rsidRPr="00AD7A9F" w:rsidP="00895F96" w14:paraId="1CD30896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F96" w:rsidP="00895F96" w14:paraId="66FD35F6" w14:textId="0C312B2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Com uma trajetória de mais de duas décadas de serviço dedicado à Polícia Militar, o Tenente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Coronel Sanches possui um vínculo histórico com a região, tendo servido por cerca de 19 anos no 26º Batalhão de Polícia Militar do Interior (26º BPM/I), com atuação destacada nos municípios de Mogi Mirim, Mogi Guaçu e Itapira. Sua experiência e liderança foram fundamentais enquanto exerceu as funções de Subcomandante e, posteriormente, de Comandante Interino da referida unidade.</w:t>
      </w:r>
    </w:p>
    <w:p w:rsidR="00895F96" w:rsidRPr="00AD7A9F" w:rsidP="00895F96" w14:paraId="1B0C058C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F96" w:rsidP="00895F96" w14:paraId="4DFA3006" w14:textId="757C401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Sob seu comando, o 26º BPM/I tem mantido altos padrões de eficiência operacional, estreitando os laços entre a Polícia Militar e a comunidade, além de promover uma integração exemplar com os poderes constituídos e as forças de segurança locais. Sua promoção a Tenente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Coronel representa não apenas um degrau alcançado em sua carreira pessoal, mas também um ganho para a segurança pública de toda a nossa região, que continuará contando com sua expertise e liderança estratégica.</w:t>
      </w:r>
    </w:p>
    <w:p w:rsidR="00895F96" w:rsidRPr="00AD7A9F" w:rsidP="00895F96" w14:paraId="121140BB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F96" w:rsidP="00895F96" w14:paraId="3AED04A6" w14:textId="3CA2246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A ascensão ao posto de Tenente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Coronel é um marco que coroa anos de sacrifício e dedicação à causa pública. Por meio desta moção, esta Casa de Leis expressa o orgulho da comunidade de Mogi Mirim em contar com oficiais de tamanha estirpe e deseja ao homenageado pleno sucesso e sabedoria na condução de suas novas responsabilidades.</w:t>
      </w:r>
    </w:p>
    <w:p w:rsidR="00895F96" w:rsidRPr="00AD7A9F" w:rsidP="00895F96" w14:paraId="31D82F6B" w14:textId="777777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F96" w:rsidP="00895F96" w14:paraId="4D9FF0EA" w14:textId="7499DC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requer-se que seja registrada a presente Moção de Congratulações e Aplausos, dando-se ciência ao Tenente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D7A9F">
        <w:rPr>
          <w:rFonts w:ascii="Times New Roman" w:eastAsia="Times New Roman" w:hAnsi="Times New Roman" w:cs="Times New Roman"/>
          <w:sz w:val="24"/>
          <w:szCs w:val="24"/>
          <w:lang w:eastAsia="pt-BR"/>
        </w:rPr>
        <w:t>Coronel PM Antônio Marcos Sanches de Toledo e ao Comando da Polícia Militar, como forma de reconhecimento público por sua promoção e pelos relevantes serviços prestados.</w:t>
      </w:r>
    </w:p>
    <w:p w:rsidR="00521FED" w:rsidP="00521FED" w14:paraId="42C56314" w14:textId="77777777">
      <w:pPr>
        <w:spacing w:before="100" w:beforeAutospacing="1" w:after="100" w:afterAutospacing="1"/>
        <w:ind w:firstLine="708"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8A7946">
        <w:rPr>
          <w:rFonts w:ascii="Times New Roman" w:hAnsi="Times New Roman" w:cs="Times New Roman"/>
          <w:sz w:val="24"/>
          <w:szCs w:val="24"/>
        </w:rPr>
        <w:t>S</w:t>
      </w:r>
      <w:r w:rsidRPr="008A7946">
        <w:rPr>
          <w:rStyle w:val="Strong"/>
          <w:rFonts w:ascii="Times New Roman" w:hAnsi="Times New Roman" w:cs="Times New Roman"/>
          <w:b w:val="0"/>
          <w:sz w:val="24"/>
          <w:szCs w:val="24"/>
        </w:rPr>
        <w:t>endo assim, REQUEIRO que, do decidido por esta Casa de Leis, sejam encaminhadas cópias e expedidos ofícios aos seguintes destinatários:</w:t>
      </w:r>
    </w:p>
    <w:p w:rsidR="00521FED" w:rsidP="00521FED" w14:paraId="7B00D511" w14:textId="2EEFFE0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Comando Geral da Polícia </w:t>
      </w:r>
      <w:r w:rsidR="00DD20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Militar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Estado de São Paulo</w:t>
      </w:r>
    </w:p>
    <w:p w:rsidR="00521FED" w:rsidP="00521FED" w14:paraId="04F21B8E" w14:textId="778F0ACE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1FED">
        <w:rPr>
          <w:rFonts w:ascii="Times New Roman" w:eastAsia="Times New Roman" w:hAnsi="Times New Roman" w:cs="Times New Roman"/>
          <w:sz w:val="24"/>
          <w:szCs w:val="24"/>
          <w:lang w:eastAsia="pt-BR"/>
        </w:rPr>
        <w:t>Praça Cel. Fernando Prestes, nº 115 – Bom Retiro – SP CEP 01124-060</w:t>
      </w:r>
    </w:p>
    <w:p w:rsidR="00521FED" w:rsidP="00521FED" w14:paraId="5AD73E06" w14:textId="1384DE2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Coma</w:t>
      </w:r>
      <w:r w:rsidR="00DD20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ndo de Policiamento do Interior/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 - CPI/II</w:t>
      </w:r>
    </w:p>
    <w:p w:rsidR="00521FED" w:rsidRPr="00ED4DB7" w:rsidP="00521FED" w14:paraId="0E735E99" w14:textId="777777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ED4DB7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João Jorge, nº 499 – Bairro Vila Industrial – Campinas/SP CEP 13.035-680</w:t>
      </w:r>
    </w:p>
    <w:p w:rsidR="00DA0B34" w:rsidP="00895F96" w14:paraId="516F236A" w14:textId="2DB988F8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 </w:t>
      </w:r>
    </w:p>
    <w:p w:rsidR="00D4051D" w:rsidP="00DD201D" w14:paraId="1D420E59" w14:textId="5DF67315">
      <w:pPr>
        <w:pStyle w:val="NormalWeb"/>
        <w:jc w:val="center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895F96">
        <w:rPr>
          <w:b/>
        </w:rPr>
        <w:t>25</w:t>
      </w:r>
      <w:r w:rsidR="00B717F8">
        <w:rPr>
          <w:b/>
        </w:rPr>
        <w:t xml:space="preserve"> </w:t>
      </w:r>
      <w:r>
        <w:rPr>
          <w:b/>
        </w:rPr>
        <w:t xml:space="preserve">de </w:t>
      </w:r>
      <w:r w:rsidR="00895F96">
        <w:rPr>
          <w:b/>
        </w:rPr>
        <w:t>maio</w:t>
      </w:r>
      <w:r w:rsidR="00671664">
        <w:rPr>
          <w:b/>
        </w:rPr>
        <w:t xml:space="preserve"> de 2026</w:t>
      </w:r>
      <w:r>
        <w:rPr>
          <w:b/>
        </w:rPr>
        <w:t>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671664" w14:paraId="112178AE" w14:textId="4CE5F67E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643C1C" w:rsidP="00671664" w14:paraId="404795D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</w:p>
    <w:p w:rsidR="00D4051D" w:rsidRPr="00D4051D" w:rsidP="00671664" w14:paraId="046E68BB" w14:textId="154C5A0F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</w:p>
    <w:p w:rsidR="00D4051D" w:rsidRPr="00D4051D" w:rsidP="00671664" w14:paraId="44716A9E" w14:textId="2010625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50724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593CD02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</w:t>
    </w:r>
    <w:r w:rsidR="0054185C">
      <w:rPr>
        <w:sz w:val="18"/>
      </w:rPr>
      <w:t>–</w:t>
    </w:r>
    <w:r>
      <w:rPr>
        <w:sz w:val="18"/>
      </w:rPr>
      <w:t xml:space="preserve"> SP</w:t>
    </w:r>
  </w:p>
  <w:p w:rsidR="0054185C" w:rsidP="0054185C" w14:paraId="0D0AD1A6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54185C" w:rsidP="00EF693E" w14:paraId="26443589" w14:textId="77777777">
    <w:pPr>
      <w:pStyle w:val="Footer"/>
      <w:jc w:val="center"/>
      <w:rPr>
        <w:sz w:val="18"/>
      </w:rPr>
    </w:pP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6851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54185C" w:rsidRPr="00C1733F" w:rsidP="0054185C" w14:paraId="3AFD239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54185C" w:rsidRPr="00C1733F" w:rsidP="0054185C" w14:paraId="1C4A940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23610D" w:rsidP="0054185C" w14:paraId="17DA4BCE" w14:textId="4BA6B1A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54185C" w:rsidP="0054185C" w14:paraId="54FB198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E93EBC"/>
    <w:multiLevelType w:val="multilevel"/>
    <w:tmpl w:val="C464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4F3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282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E75C9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46648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1FED"/>
    <w:rsid w:val="005245BD"/>
    <w:rsid w:val="005278C4"/>
    <w:rsid w:val="005308FE"/>
    <w:rsid w:val="00536301"/>
    <w:rsid w:val="00536A03"/>
    <w:rsid w:val="0054185C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3C1C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1664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6F4BD9"/>
    <w:rsid w:val="0070020B"/>
    <w:rsid w:val="007005F8"/>
    <w:rsid w:val="00702C4A"/>
    <w:rsid w:val="007037FF"/>
    <w:rsid w:val="00703BB4"/>
    <w:rsid w:val="00705179"/>
    <w:rsid w:val="007058DA"/>
    <w:rsid w:val="00706321"/>
    <w:rsid w:val="007077F7"/>
    <w:rsid w:val="0071273F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14A6F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3C5A"/>
    <w:rsid w:val="00884377"/>
    <w:rsid w:val="00884F0D"/>
    <w:rsid w:val="00895F96"/>
    <w:rsid w:val="008A03BF"/>
    <w:rsid w:val="008A55F0"/>
    <w:rsid w:val="008A7946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0543"/>
    <w:rsid w:val="00932648"/>
    <w:rsid w:val="00932F59"/>
    <w:rsid w:val="009373BE"/>
    <w:rsid w:val="00940DC2"/>
    <w:rsid w:val="00942E68"/>
    <w:rsid w:val="009562AC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A9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5C15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201D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26D77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4DB7"/>
    <w:rsid w:val="00ED5375"/>
    <w:rsid w:val="00EE1393"/>
    <w:rsid w:val="00EE7C81"/>
    <w:rsid w:val="00EF3F2A"/>
    <w:rsid w:val="00EF635A"/>
    <w:rsid w:val="00EF693E"/>
    <w:rsid w:val="00EF7E7F"/>
    <w:rsid w:val="00F011E4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  <w:rsid w:val="00FF5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521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1BCE924-CA80-4053-A8B3-A72E91DE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2026-05-25T14:37:04Z</cp:lastPrinted>
  <dcterms:created xsi:type="dcterms:W3CDTF">2026-05-25T14:32:00Z</dcterms:created>
  <dcterms:modified xsi:type="dcterms:W3CDTF">2026-05-25T14:32:00Z</dcterms:modified>
</cp:coreProperties>
</file>