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5092F" w:rsidRPr="00AC3D98" w:rsidP="0065092F">
      <w:pPr>
        <w:spacing w:line="360" w:lineRule="auto"/>
        <w:rPr>
          <w:b/>
          <w:sz w:val="24"/>
          <w:szCs w:val="24"/>
        </w:rPr>
      </w:pPr>
      <w:r w:rsidRPr="00AC3D98">
        <w:rPr>
          <w:b/>
          <w:sz w:val="24"/>
          <w:szCs w:val="24"/>
        </w:rPr>
        <w:t>Requerimento Nº 272/2026</w:t>
      </w:r>
      <w:r w:rsidRPr="00AC3D98">
        <w:rPr>
          <w:b/>
          <w:sz w:val="24"/>
          <w:szCs w:val="24"/>
        </w:rPr>
        <w:t>Requerimento Nº 272/2026</w:t>
      </w:r>
    </w:p>
    <w:p w:rsidR="0065092F" w:rsidRPr="006C6BA9" w:rsidP="0065092F">
      <w:pPr>
        <w:spacing w:line="360" w:lineRule="auto"/>
        <w:rPr>
          <w:b/>
          <w:sz w:val="24"/>
          <w:szCs w:val="24"/>
        </w:rPr>
      </w:pPr>
    </w:p>
    <w:p w:rsidR="0065092F" w:rsidRPr="001952BB" w:rsidP="0065092F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bCs/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65092F">
        <w:rPr>
          <w:b/>
          <w:bCs/>
          <w:color w:val="000000"/>
          <w:sz w:val="24"/>
          <w:szCs w:val="24"/>
          <w:shd w:val="clear" w:color="auto" w:fill="FFFFFF"/>
        </w:rPr>
        <w:t>REQUER INFORMAÇÕES SOBRE O FECHAMENTO DA VIA MARGINAL À RODOVIA SP-340, LOCALIZADA EM FRENTE AO RESTAURANTE “GAUCHÃO DO TCHÊ”, QUE INTERLIGA AS AVENIDAS JUSCELINO KUBITSCHEK E ORLANDO PISSINATI.</w:t>
      </w:r>
    </w:p>
    <w:p w:rsidR="0065092F" w:rsidRPr="006C6BA9" w:rsidP="0065092F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65092F" w:rsidP="0065092F">
      <w:pPr>
        <w:spacing w:line="276" w:lineRule="auto"/>
        <w:rPr>
          <w:b/>
          <w:sz w:val="24"/>
          <w:szCs w:val="24"/>
        </w:rPr>
      </w:pPr>
    </w:p>
    <w:p w:rsidR="0065092F" w:rsidRPr="006C6BA9" w:rsidP="0065092F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65092F" w:rsidRPr="006C6BA9" w:rsidP="0065092F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65092F" w:rsidRPr="006C6BA9" w:rsidP="0065092F">
      <w:pPr>
        <w:spacing w:line="276" w:lineRule="auto"/>
        <w:rPr>
          <w:sz w:val="24"/>
          <w:szCs w:val="24"/>
        </w:rPr>
      </w:pPr>
    </w:p>
    <w:p w:rsidR="0065092F" w:rsidP="0065092F">
      <w:pPr>
        <w:spacing w:line="276" w:lineRule="auto"/>
        <w:ind w:firstLine="708"/>
        <w:jc w:val="both"/>
        <w:rPr>
          <w:sz w:val="24"/>
          <w:szCs w:val="24"/>
        </w:rPr>
      </w:pPr>
      <w:r w:rsidRPr="0065092F">
        <w:rPr>
          <w:sz w:val="24"/>
          <w:szCs w:val="24"/>
        </w:rPr>
        <w:t>Requeiro à Mesa, na forma regimental, após ouvido o douto Plenário, que seja oficiado ao Excelentíssimo Senhor Prefeito Municipal de Mogi Mirim, bem como aos setores competentes da Administração Municipal e à concessionária responsável pela Rodovia SP-340, para que encaminhem a esta Casa de Leis as seguintes informações acerca do fechamento da via marginal situada em frente ao restaurante “</w:t>
      </w:r>
      <w:r w:rsidRPr="0065092F">
        <w:rPr>
          <w:sz w:val="24"/>
          <w:szCs w:val="24"/>
        </w:rPr>
        <w:t>Gauchão</w:t>
      </w:r>
      <w:r w:rsidRPr="0065092F">
        <w:rPr>
          <w:sz w:val="24"/>
          <w:szCs w:val="24"/>
        </w:rPr>
        <w:t xml:space="preserve"> do </w:t>
      </w:r>
      <w:r w:rsidRPr="0065092F">
        <w:rPr>
          <w:sz w:val="24"/>
          <w:szCs w:val="24"/>
        </w:rPr>
        <w:t>Tchê</w:t>
      </w:r>
      <w:r w:rsidRPr="0065092F">
        <w:rPr>
          <w:sz w:val="24"/>
          <w:szCs w:val="24"/>
        </w:rPr>
        <w:t xml:space="preserve">”, ligação entre as avenidas Juscelino Kubitschek e Orlando </w:t>
      </w:r>
      <w:r w:rsidRPr="0065092F">
        <w:rPr>
          <w:sz w:val="24"/>
          <w:szCs w:val="24"/>
        </w:rPr>
        <w:t>Pissinati</w:t>
      </w:r>
      <w:r w:rsidRPr="0065092F">
        <w:rPr>
          <w:sz w:val="24"/>
          <w:szCs w:val="24"/>
        </w:rPr>
        <w:t>:</w:t>
      </w:r>
    </w:p>
    <w:p w:rsidR="0065092F" w:rsidRPr="0076452A" w:rsidP="0065092F">
      <w:pPr>
        <w:spacing w:line="276" w:lineRule="auto"/>
        <w:ind w:firstLine="708"/>
        <w:jc w:val="both"/>
        <w:rPr>
          <w:sz w:val="24"/>
          <w:szCs w:val="24"/>
        </w:rPr>
      </w:pPr>
    </w:p>
    <w:p w:rsidR="0065092F" w:rsidRPr="0065092F" w:rsidP="0065092F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65092F">
        <w:rPr>
          <w:sz w:val="24"/>
          <w:szCs w:val="24"/>
        </w:rPr>
        <w:t>Qual o motivo do fechamento da referida via marginal?</w:t>
      </w:r>
    </w:p>
    <w:p w:rsidR="0065092F" w:rsidRPr="0065092F" w:rsidP="0065092F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65092F">
        <w:rPr>
          <w:sz w:val="24"/>
          <w:szCs w:val="24"/>
        </w:rPr>
        <w:t>Qual órgão ou entidade determinou a interdição da via?</w:t>
      </w:r>
    </w:p>
    <w:p w:rsidR="0065092F" w:rsidRPr="0065092F" w:rsidP="0065092F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65092F">
        <w:rPr>
          <w:sz w:val="24"/>
          <w:szCs w:val="24"/>
        </w:rPr>
        <w:t>Existe estudo técnico ou laudo que justifique o fechamento do trecho? Em caso positivo, encaminhar cópia.</w:t>
      </w:r>
    </w:p>
    <w:p w:rsidR="0065092F" w:rsidRPr="0065092F" w:rsidP="0065092F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65092F">
        <w:rPr>
          <w:sz w:val="24"/>
          <w:szCs w:val="24"/>
        </w:rPr>
        <w:t>A interdição possui caráter temporário ou definitivo?</w:t>
      </w:r>
    </w:p>
    <w:p w:rsidR="0065092F" w:rsidRPr="0065092F" w:rsidP="0065092F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65092F">
        <w:rPr>
          <w:sz w:val="24"/>
          <w:szCs w:val="24"/>
        </w:rPr>
        <w:t>Existe previsão para reabertura da via? Em caso positivo, informar prazo estimado.</w:t>
      </w:r>
    </w:p>
    <w:p w:rsidR="0065092F" w:rsidRPr="0065092F" w:rsidP="0065092F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65092F">
        <w:rPr>
          <w:sz w:val="24"/>
          <w:szCs w:val="24"/>
        </w:rPr>
        <w:t>O fechamento da via impactou o fluxo de trânsito e a mobilidade urbana da região? Existem estudos nesse sentido?</w:t>
      </w:r>
    </w:p>
    <w:p w:rsidR="0065092F" w:rsidRPr="0065092F" w:rsidP="0065092F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65092F">
        <w:rPr>
          <w:sz w:val="24"/>
          <w:szCs w:val="24"/>
        </w:rPr>
        <w:t>Considerando que a via já possui infraestrutura completa, incluindo pavimentação asfáltica e sinalização viária, quais impedimentos técnicos ou administrativos impedem sua utilização?</w:t>
      </w:r>
    </w:p>
    <w:p w:rsidR="0065092F" w:rsidRPr="0065092F" w:rsidP="0065092F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65092F">
        <w:rPr>
          <w:sz w:val="24"/>
          <w:szCs w:val="24"/>
        </w:rPr>
        <w:t>Houve registro de acidentes ou problemas de segurança viária que motivaram a interdição do trecho?</w:t>
      </w:r>
    </w:p>
    <w:p w:rsidR="0065092F" w:rsidP="0065092F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65092F" w:rsidP="0065092F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65092F" w:rsidP="0065092F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65092F" w:rsidP="0065092F">
      <w:pPr>
        <w:spacing w:line="276" w:lineRule="auto"/>
        <w:jc w:val="center"/>
        <w:rPr>
          <w:b/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65092F" w:rsidRPr="007276E8" w:rsidP="0065092F">
      <w:pPr>
        <w:spacing w:line="276" w:lineRule="auto"/>
        <w:jc w:val="center"/>
        <w:rPr>
          <w:sz w:val="24"/>
          <w:szCs w:val="24"/>
          <w:u w:val="single"/>
        </w:rPr>
      </w:pPr>
    </w:p>
    <w:p w:rsidR="0065092F" w:rsidRPr="006C6BA9" w:rsidP="0065092F">
      <w:pPr>
        <w:spacing w:line="276" w:lineRule="auto"/>
        <w:jc w:val="both"/>
        <w:rPr>
          <w:sz w:val="24"/>
          <w:szCs w:val="24"/>
        </w:rPr>
      </w:pPr>
    </w:p>
    <w:p w:rsidR="0065092F" w:rsidRPr="0065092F" w:rsidP="0065092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65092F">
        <w:rPr>
          <w:sz w:val="24"/>
          <w:szCs w:val="24"/>
        </w:rPr>
        <w:t>O presente requerimento tem por finalidade obter esclarecimentos acerca do fechamento da via marginal à Rodovia SP-340, localizada em frente ao restaurante “</w:t>
      </w:r>
      <w:r w:rsidRPr="0065092F">
        <w:rPr>
          <w:sz w:val="24"/>
          <w:szCs w:val="24"/>
        </w:rPr>
        <w:t>Gauchão</w:t>
      </w:r>
      <w:r w:rsidRPr="0065092F">
        <w:rPr>
          <w:sz w:val="24"/>
          <w:szCs w:val="24"/>
        </w:rPr>
        <w:t xml:space="preserve"> do </w:t>
      </w:r>
      <w:r w:rsidRPr="0065092F">
        <w:rPr>
          <w:sz w:val="24"/>
          <w:szCs w:val="24"/>
        </w:rPr>
        <w:t>Tchê</w:t>
      </w:r>
      <w:r w:rsidRPr="0065092F">
        <w:rPr>
          <w:sz w:val="24"/>
          <w:szCs w:val="24"/>
        </w:rPr>
        <w:t xml:space="preserve">”, importante ligação entre as avenidas Juscelino Kubitschek e Orlando </w:t>
      </w:r>
      <w:r w:rsidRPr="0065092F">
        <w:rPr>
          <w:sz w:val="24"/>
          <w:szCs w:val="24"/>
        </w:rPr>
        <w:t>Pissinati</w:t>
      </w:r>
      <w:r w:rsidRPr="0065092F">
        <w:rPr>
          <w:sz w:val="24"/>
          <w:szCs w:val="24"/>
        </w:rPr>
        <w:t>.</w:t>
      </w:r>
    </w:p>
    <w:p w:rsidR="0065092F" w:rsidRPr="0065092F" w:rsidP="0065092F">
      <w:pPr>
        <w:spacing w:line="276" w:lineRule="auto"/>
        <w:jc w:val="both"/>
        <w:rPr>
          <w:sz w:val="24"/>
          <w:szCs w:val="24"/>
        </w:rPr>
      </w:pPr>
    </w:p>
    <w:p w:rsidR="0065092F" w:rsidRPr="0065092F" w:rsidP="0065092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65092F">
        <w:rPr>
          <w:sz w:val="24"/>
          <w:szCs w:val="24"/>
        </w:rPr>
        <w:t>Apesar de a via possuir infraestrutura completa, incluindo pavimentação asfáltica e sinalização, o trecho permanece fechado há mais de um ano, gerando question</w:t>
      </w:r>
      <w:r>
        <w:rPr>
          <w:sz w:val="24"/>
          <w:szCs w:val="24"/>
        </w:rPr>
        <w:t>amentos por parte da população.</w:t>
      </w:r>
    </w:p>
    <w:p w:rsidR="0065092F" w:rsidRPr="0065092F" w:rsidP="0065092F">
      <w:pPr>
        <w:spacing w:line="276" w:lineRule="auto"/>
        <w:jc w:val="both"/>
        <w:rPr>
          <w:sz w:val="24"/>
          <w:szCs w:val="24"/>
        </w:rPr>
      </w:pPr>
    </w:p>
    <w:p w:rsidR="0065092F" w:rsidP="0065092F">
      <w:pPr>
        <w:spacing w:line="276" w:lineRule="auto"/>
        <w:jc w:val="both"/>
        <w:rPr>
          <w:rFonts w:cs="Arial"/>
          <w:b/>
          <w:sz w:val="24"/>
          <w:szCs w:val="24"/>
        </w:rPr>
      </w:pPr>
      <w:r>
        <w:rPr>
          <w:sz w:val="24"/>
          <w:szCs w:val="24"/>
        </w:rPr>
        <w:tab/>
      </w:r>
      <w:r w:rsidRPr="0065092F">
        <w:rPr>
          <w:sz w:val="24"/>
          <w:szCs w:val="24"/>
        </w:rPr>
        <w:t>Dessa forma, as informações solicitadas permitirão ao Poder Legislativo acompanhar a demanda, buscando alternativas e soluções que atendam ao interesse público e à melhoria da mobilidade urbana do Município.</w:t>
      </w:r>
    </w:p>
    <w:p w:rsidR="0065092F" w:rsidP="0065092F">
      <w:pPr>
        <w:spacing w:line="276" w:lineRule="auto"/>
        <w:jc w:val="center"/>
        <w:rPr>
          <w:rFonts w:cs="Arial"/>
          <w:b/>
          <w:sz w:val="24"/>
          <w:szCs w:val="24"/>
        </w:rPr>
      </w:pPr>
    </w:p>
    <w:p w:rsidR="0065092F" w:rsidP="0065092F">
      <w:pPr>
        <w:spacing w:line="276" w:lineRule="auto"/>
        <w:jc w:val="center"/>
        <w:rPr>
          <w:rFonts w:cs="Arial"/>
          <w:b/>
          <w:sz w:val="24"/>
          <w:szCs w:val="24"/>
        </w:rPr>
      </w:pPr>
    </w:p>
    <w:p w:rsidR="0065092F" w:rsidP="0065092F">
      <w:pPr>
        <w:spacing w:line="276" w:lineRule="auto"/>
        <w:jc w:val="center"/>
        <w:rPr>
          <w:rFonts w:cs="Arial"/>
          <w:b/>
          <w:sz w:val="24"/>
          <w:szCs w:val="24"/>
        </w:rPr>
      </w:pPr>
    </w:p>
    <w:p w:rsidR="0065092F" w:rsidP="0065092F">
      <w:pPr>
        <w:spacing w:line="276" w:lineRule="auto"/>
        <w:jc w:val="center"/>
        <w:rPr>
          <w:rFonts w:cs="Arial"/>
          <w:b/>
          <w:sz w:val="24"/>
          <w:szCs w:val="24"/>
        </w:rPr>
      </w:pPr>
    </w:p>
    <w:p w:rsidR="0065092F" w:rsidP="0065092F">
      <w:pPr>
        <w:spacing w:line="276" w:lineRule="auto"/>
        <w:jc w:val="center"/>
        <w:rPr>
          <w:rFonts w:cs="Arial"/>
          <w:b/>
          <w:sz w:val="24"/>
          <w:szCs w:val="24"/>
        </w:rPr>
      </w:pPr>
    </w:p>
    <w:p w:rsidR="0065092F" w:rsidP="0065092F">
      <w:pPr>
        <w:spacing w:line="276" w:lineRule="auto"/>
        <w:jc w:val="center"/>
      </w:pPr>
      <w:r>
        <w:rPr>
          <w:rFonts w:cs="Arial"/>
          <w:b/>
          <w:sz w:val="24"/>
          <w:szCs w:val="24"/>
        </w:rPr>
        <w:t>Sala das Sessões “VEREADOR SANTO RÓTOLLI”, em 29 de maio de 2026.</w:t>
      </w:r>
    </w:p>
    <w:p w:rsidR="0065092F" w:rsidP="0065092F">
      <w:pPr>
        <w:spacing w:line="276" w:lineRule="auto"/>
        <w:rPr>
          <w:b/>
          <w:sz w:val="24"/>
        </w:rPr>
      </w:pPr>
    </w:p>
    <w:p w:rsidR="0065092F" w:rsidP="0065092F">
      <w:pPr>
        <w:spacing w:line="276" w:lineRule="auto"/>
        <w:rPr>
          <w:b/>
          <w:sz w:val="24"/>
        </w:rPr>
      </w:pPr>
    </w:p>
    <w:p w:rsidR="0065092F" w:rsidP="0065092F">
      <w:pPr>
        <w:spacing w:line="276" w:lineRule="auto"/>
        <w:rPr>
          <w:b/>
          <w:sz w:val="24"/>
        </w:rPr>
      </w:pPr>
    </w:p>
    <w:p w:rsidR="0065092F" w:rsidP="0065092F">
      <w:pPr>
        <w:spacing w:line="276" w:lineRule="auto"/>
        <w:rPr>
          <w:b/>
          <w:sz w:val="24"/>
        </w:rPr>
      </w:pPr>
    </w:p>
    <w:p w:rsidR="0065092F" w:rsidP="0065092F">
      <w:pPr>
        <w:spacing w:line="276" w:lineRule="auto"/>
        <w:jc w:val="center"/>
      </w:pPr>
      <w:r>
        <w:rPr>
          <w:b/>
          <w:sz w:val="24"/>
        </w:rPr>
        <w:t>ADEMIR SOUZA FLORETTI JUNIOR</w:t>
      </w:r>
    </w:p>
    <w:p w:rsidR="0065092F" w:rsidP="0065092F">
      <w:pPr>
        <w:spacing w:line="276" w:lineRule="auto"/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36690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65092F" w:rsidP="0065092F">
      <w:pPr>
        <w:spacing w:line="276" w:lineRule="auto"/>
      </w:pPr>
    </w:p>
    <w:p w:rsidR="0065092F" w:rsidP="0065092F"/>
    <w:p w:rsidR="0065092F" w:rsidP="0065092F"/>
    <w:p w:rsidR="0065092F" w:rsidP="0065092F"/>
    <w:p w:rsidR="0065092F" w:rsidP="0065092F"/>
    <w:p w:rsidR="0065092F" w:rsidP="0065092F"/>
    <w:p w:rsidR="0065092F" w:rsidP="0065092F"/>
    <w:p w:rsidR="0065092F" w:rsidP="0065092F"/>
    <w:p w:rsidR="00F8110B">
      <w:pPr>
        <w:suppressAutoHyphens w:val="0"/>
        <w:spacing w:after="160" w:line="259" w:lineRule="auto"/>
      </w:pPr>
      <w:r>
        <w:br w:type="page"/>
      </w:r>
    </w:p>
    <w:p w:rsidR="0065092F" w:rsidP="0065092F"/>
    <w:p w:rsidR="0065092F" w:rsidP="0065092F"/>
    <w:p w:rsidR="00604556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2125345</wp:posOffset>
                </wp:positionV>
                <wp:extent cx="5969000" cy="3959860"/>
                <wp:effectExtent l="0" t="0" r="0" b="2540"/>
                <wp:wrapSquare wrapText="bothSides"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69000" cy="3959860"/>
                          <a:chOff x="0" y="0"/>
                          <a:chExt cx="5969000" cy="3959860"/>
                        </a:xfrm>
                      </wpg:grpSpPr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608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0944459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09900" y="0"/>
                            <a:ext cx="2959100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9" o:spid="_x0000_s1025" style="width:470pt;height:311.8pt;margin-top:167.35pt;margin-left:418.8pt;mso-position-horizontal:right;mso-position-horizontal-relative:margin;position:absolute;z-index:251660288" coordsize="59690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6" type="#_x0000_t75" style="width:29660;height:39598;mso-wrap-style:square;position:absolute;visibility:visible">
                  <v:imagedata r:id="rId5" o:title=""/>
                  <v:path arrowok="t"/>
                </v:shape>
                <v:shape id="Imagem 8" o:spid="_x0000_s1027" type="#_x0000_t75" style="width:29591;height:39598;left:30099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</w:p>
    <w:sectPr w:rsidSect="0076452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709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452A" w:rsidP="0076452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76452A" w:rsidP="0076452A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76452A" w:rsidP="0076452A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76452A" w:rsidP="0076452A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606559888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5452270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76452A" w:rsidP="0076452A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76452A" w:rsidP="0076452A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76452A" w:rsidP="0076452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76452A" w:rsidRPr="006C6BA9" w:rsidP="0076452A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42258126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4046048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116D6C"/>
    <w:multiLevelType w:val="hybridMultilevel"/>
    <w:tmpl w:val="DF3CA6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B13E9A"/>
    <w:multiLevelType w:val="hybridMultilevel"/>
    <w:tmpl w:val="D846B90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92F"/>
    <w:rsid w:val="001952BB"/>
    <w:rsid w:val="003E7A8B"/>
    <w:rsid w:val="003F7EFA"/>
    <w:rsid w:val="00604556"/>
    <w:rsid w:val="0065092F"/>
    <w:rsid w:val="006C6BA9"/>
    <w:rsid w:val="007276E8"/>
    <w:rsid w:val="0076452A"/>
    <w:rsid w:val="009D7D8E"/>
    <w:rsid w:val="00AC3D98"/>
    <w:rsid w:val="00BD60A9"/>
    <w:rsid w:val="00CF5DAA"/>
    <w:rsid w:val="00F8110B"/>
    <w:rsid w:val="00FF1D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D1AEE2F-B2BF-4AA4-AF5C-96519885F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92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65092F"/>
  </w:style>
  <w:style w:type="paragraph" w:styleId="Header">
    <w:name w:val="header"/>
    <w:basedOn w:val="Normal"/>
    <w:link w:val="CabealhoChar"/>
    <w:rsid w:val="0065092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6509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65092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6509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65092F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6509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356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2026-05-29T16:09:17Z</cp:lastPrinted>
  <dcterms:created xsi:type="dcterms:W3CDTF">2026-05-29T15:58:00Z</dcterms:created>
  <dcterms:modified xsi:type="dcterms:W3CDTF">2026-05-29T16:08:00Z</dcterms:modified>
</cp:coreProperties>
</file>