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50FCF" w:rsidP="00397D56">
      <w:pPr>
        <w:pStyle w:val="Standard"/>
        <w:spacing w:line="360" w:lineRule="auto"/>
      </w:pPr>
      <w:r>
        <w:t>Moção Nº 178/2026</w:t>
      </w:r>
      <w:r>
        <w:t>Moção Nº 178/2026</w:t>
      </w:r>
      <w:r>
        <w:rPr>
          <w:rFonts w:ascii="Bookman Old Style" w:hAnsi="Bookman Old Style" w:cs="Arial"/>
          <w:b/>
          <w:noProof/>
          <w:lang w:eastAsia="pt-BR" w:bidi="ar-SA"/>
        </w:rPr>
        <mc:AlternateContent>
          <mc:Choice Requires="wps">
            <w:drawing>
              <wp:anchor distT="0" distB="0" distL="114300" distR="114300" simplePos="0" relativeHeight="251660288" behindDoc="0" locked="0" layoutInCell="1" allowOverlap="1">
                <wp:simplePos x="0" y="0"/>
                <wp:positionH relativeFrom="page">
                  <wp:posOffset>1123315</wp:posOffset>
                </wp:positionH>
                <wp:positionV relativeFrom="page">
                  <wp:posOffset>0</wp:posOffset>
                </wp:positionV>
                <wp:extent cx="1315085" cy="1924050"/>
                <wp:effectExtent l="0" t="0" r="0" b="0"/>
                <wp:wrapSquare wrapText="bothSides"/>
                <wp:docPr id="3" name="Quadro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5085" cy="1924050"/>
                        </a:xfrm>
                        <a:prstGeom prst="rect">
                          <a:avLst/>
                        </a:prstGeom>
                        <a:solidFill>
                          <a:srgbClr val="FFFFFF">
                            <a:alpha val="0"/>
                          </a:srgbClr>
                        </a:solidFill>
                        <a:ln>
                          <a:noFill/>
                          <a:prstDash val="solid"/>
                        </a:ln>
                      </wps:spPr>
                      <wps:txbx>
                        <w:txbxContent>
                          <w:p w:rsidR="00B50FCF" w:rsidP="00B50FCF">
                            <w:pPr>
                              <w:pStyle w:val="Standard"/>
                              <w:tabs>
                                <w:tab w:val="left" w:pos="2"/>
                              </w:tabs>
                              <w:ind w:left="-680"/>
                              <w:rPr>
                                <w:noProof/>
                                <w:lang w:eastAsia="pt-BR" w:bidi="ar-SA"/>
                              </w:rPr>
                            </w:pPr>
                            <w:r>
                              <w:t xml:space="preserve">      </w:t>
                            </w:r>
                          </w:p>
                          <w:p w:rsidR="00B50FCF" w:rsidP="00B50FCF">
                            <w:pPr>
                              <w:pStyle w:val="Standard"/>
                              <w:tabs>
                                <w:tab w:val="left" w:pos="2"/>
                              </w:tabs>
                              <w:ind w:left="-680"/>
                              <w:rPr>
                                <w:noProof/>
                                <w:lang w:eastAsia="pt-BR" w:bidi="ar-SA"/>
                              </w:rPr>
                            </w:pPr>
                          </w:p>
                          <w:p w:rsidR="00B50FCF" w:rsidP="00B50FCF">
                            <w:pPr>
                              <w:pStyle w:val="Standard"/>
                              <w:tabs>
                                <w:tab w:val="left" w:pos="2"/>
                              </w:tabs>
                              <w:ind w:left="-680"/>
                              <w:rPr>
                                <w:noProof/>
                                <w:lang w:eastAsia="pt-BR" w:bidi="ar-SA"/>
                              </w:rPr>
                            </w:pPr>
                          </w:p>
                          <w:p w:rsidR="00B50FCF" w:rsidP="00B50FCF">
                            <w:pPr>
                              <w:pStyle w:val="Standard"/>
                              <w:tabs>
                                <w:tab w:val="left" w:pos="2"/>
                              </w:tabs>
                              <w:ind w:left="-680"/>
                            </w:pPr>
                          </w:p>
                        </w:txbxContent>
                      </wps:txbx>
                      <wps:bodyPr vert="horz" wrap="square" lIns="0" tIns="0" rIns="0" bIns="0" anchor="t" anchorCtr="0" compatLnSpc="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Quadro3" o:spid="_x0000_s1025" type="#_x0000_t202" style="width:103.55pt;height:151.5pt;margin-top:0;margin-left:88.4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1312" stroked="f">
                <v:fill opacity="0"/>
                <v:textbox inset="0,0,0,0">
                  <w:txbxContent>
                    <w:p w:rsidR="00B50FCF" w:rsidP="00B50FCF">
                      <w:pPr>
                        <w:pStyle w:val="Standard"/>
                        <w:tabs>
                          <w:tab w:val="left" w:pos="2"/>
                        </w:tabs>
                        <w:ind w:left="-680"/>
                        <w:rPr>
                          <w:noProof/>
                          <w:lang w:eastAsia="pt-BR" w:bidi="ar-SA"/>
                        </w:rPr>
                      </w:pPr>
                      <w:r>
                        <w:t xml:space="preserve">      </w:t>
                      </w:r>
                    </w:p>
                    <w:p w:rsidR="00B50FCF" w:rsidP="00B50FCF">
                      <w:pPr>
                        <w:pStyle w:val="Standard"/>
                        <w:tabs>
                          <w:tab w:val="left" w:pos="2"/>
                        </w:tabs>
                        <w:ind w:left="-680"/>
                        <w:rPr>
                          <w:noProof/>
                          <w:lang w:eastAsia="pt-BR" w:bidi="ar-SA"/>
                        </w:rPr>
                      </w:pPr>
                    </w:p>
                    <w:p w:rsidR="00B50FCF" w:rsidP="00B50FCF">
                      <w:pPr>
                        <w:pStyle w:val="Standard"/>
                        <w:tabs>
                          <w:tab w:val="left" w:pos="2"/>
                        </w:tabs>
                        <w:ind w:left="-680"/>
                        <w:rPr>
                          <w:noProof/>
                          <w:lang w:eastAsia="pt-BR" w:bidi="ar-SA"/>
                        </w:rPr>
                      </w:pPr>
                    </w:p>
                    <w:p w:rsidR="00B50FCF" w:rsidP="00B50FCF">
                      <w:pPr>
                        <w:pStyle w:val="Standard"/>
                        <w:tabs>
                          <w:tab w:val="left" w:pos="2"/>
                        </w:tabs>
                        <w:ind w:left="-680"/>
                      </w:pPr>
                    </w:p>
                  </w:txbxContent>
                </v:textbox>
                <w10:wrap type="square"/>
              </v:shape>
            </w:pict>
          </mc:Fallback>
        </mc:AlternateContent>
      </w:r>
      <w:r w:rsidRPr="00B44F54">
        <w:rPr>
          <w:rFonts w:ascii="Bookman Old Style" w:hAnsi="Bookman Old Style" w:cs="Arial"/>
          <w:b/>
          <w:noProof/>
          <w:sz w:val="28"/>
          <w:szCs w:val="28"/>
          <w:lang w:eastAsia="pt-BR" w:bidi="ar-SA"/>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722</wp:posOffset>
                </wp:positionV>
                <wp:extent cx="13972" cy="13972"/>
                <wp:effectExtent l="0" t="0" r="0" b="0"/>
                <wp:wrapSquare wrapText="bothSides"/>
                <wp:docPr id="1" name="Quadro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2" cy="13972"/>
                        </a:xfrm>
                        <a:prstGeom prst="rect">
                          <a:avLst/>
                        </a:prstGeom>
                        <a:solidFill>
                          <a:srgbClr val="FFFFFF">
                            <a:alpha val="0"/>
                          </a:srgbClr>
                        </a:solidFill>
                        <a:ln>
                          <a:noFill/>
                          <a:prstDash val="solid"/>
                        </a:ln>
                      </wps:spPr>
                      <wps:txbx>
                        <w:txbxContent>
                          <w:p w:rsidR="00B50FCF" w:rsidP="00B50FCF">
                            <w:pPr>
                              <w:pStyle w:val="Header"/>
                            </w:pPr>
                          </w:p>
                        </w:txbxContent>
                      </wps:txbx>
                      <wps:bodyPr vert="horz" wrap="none" lIns="0" tIns="0" rIns="0" bIns="0" anchor="t" anchorCtr="0" compatLnSpc="0">
                        <a:spAutoFit/>
                      </wps:bodyPr>
                    </wps:wsp>
                  </a:graphicData>
                </a:graphic>
              </wp:anchor>
            </w:drawing>
          </mc:Choice>
          <mc:Fallback>
            <w:pict>
              <v:shape id="Quadro2" o:spid="_x0000_s1026" type="#_x0000_t202" style="width:1.1pt;height:1.1pt;margin-top:0.05pt;margin-left:-50.1pt;mso-position-horizontal:right;mso-position-horizontal-relative:margin;mso-wrap-distance-bottom:0;mso-wrap-distance-left:9pt;mso-wrap-distance-right:9pt;mso-wrap-distance-top:0;mso-wrap-style:none;position:absolute;visibility:visible;v-text-anchor:top;z-index:251659264" stroked="f">
                <v:fill opacity="0"/>
                <v:textbox style="mso-fit-shape-to-text:t" inset="0,0,0,0">
                  <w:txbxContent>
                    <w:p w:rsidR="00B50FCF" w:rsidP="00B50FCF">
                      <w:pPr>
                        <w:pStyle w:val="Header"/>
                      </w:pPr>
                    </w:p>
                  </w:txbxContent>
                </v:textbox>
                <w10:wrap type="square"/>
              </v:shape>
            </w:pict>
          </mc:Fallback>
        </mc:AlternateContent>
      </w:r>
    </w:p>
    <w:p w:rsidR="00FE2A8E" w:rsidRPr="00FE2A8E" w:rsidP="00FE2A8E"/>
    <w:p w:rsidR="00397D56" w:rsidRPr="008C1E22" w:rsidP="00397D56">
      <w:pPr>
        <w:pBdr>
          <w:top w:val="single" w:sz="6" w:space="1" w:color="000000"/>
          <w:left w:val="single" w:sz="6" w:space="1" w:color="000000"/>
          <w:bottom w:val="single" w:sz="6" w:space="1" w:color="000000"/>
          <w:right w:val="single" w:sz="6" w:space="1" w:color="000000"/>
        </w:pBdr>
        <w:jc w:val="both"/>
        <w:rPr>
          <w:rFonts w:ascii="Arial" w:hAnsi="Arial" w:cs="Arial"/>
          <w:sz w:val="26"/>
          <w:szCs w:val="26"/>
        </w:rPr>
      </w:pPr>
      <w:r w:rsidRPr="008C1E22">
        <w:rPr>
          <w:rFonts w:ascii="Arial" w:hAnsi="Arial" w:cs="Arial"/>
          <w:b/>
          <w:bCs/>
          <w:sz w:val="26"/>
          <w:szCs w:val="26"/>
        </w:rPr>
        <w:t>MOÇÃO DE CONGRATULAÇÕES E APLAUSOS</w:t>
      </w:r>
      <w:r w:rsidRPr="008C1E22">
        <w:rPr>
          <w:rFonts w:ascii="Arial" w:hAnsi="Arial" w:cs="Arial"/>
          <w:bCs/>
          <w:sz w:val="26"/>
          <w:szCs w:val="26"/>
        </w:rPr>
        <w:t xml:space="preserve"> AOS ATLETAS QUE PARTICIPARAM DO IRONMAN BRASIL 2026, REALIZADO NO DIA 31 DE MAIO DE 2026, NA CIDADE DE FLORIANÓPOLIS, ESTADO DE SANTA CATARINA</w:t>
      </w:r>
    </w:p>
    <w:p w:rsidR="00FE2A8E" w:rsidRPr="008C1E22" w:rsidP="00B50FCF">
      <w:pPr>
        <w:pStyle w:val="Standard"/>
        <w:spacing w:line="360" w:lineRule="auto"/>
        <w:jc w:val="both"/>
        <w:rPr>
          <w:rFonts w:ascii="Arial" w:hAnsi="Arial" w:cs="Arial"/>
          <w:b/>
          <w:sz w:val="26"/>
          <w:szCs w:val="26"/>
        </w:rPr>
      </w:pPr>
    </w:p>
    <w:p w:rsidR="00B50FCF" w:rsidRPr="008C1E22" w:rsidP="00B50FCF">
      <w:pPr>
        <w:pStyle w:val="Standard"/>
        <w:spacing w:line="360" w:lineRule="auto"/>
        <w:jc w:val="both"/>
        <w:rPr>
          <w:rFonts w:ascii="Arial" w:hAnsi="Arial" w:cs="Arial"/>
          <w:b/>
          <w:sz w:val="26"/>
          <w:szCs w:val="26"/>
        </w:rPr>
      </w:pPr>
      <w:r w:rsidRPr="008C1E22">
        <w:rPr>
          <w:rFonts w:ascii="Arial" w:hAnsi="Arial" w:cs="Arial"/>
          <w:b/>
          <w:sz w:val="26"/>
          <w:szCs w:val="26"/>
        </w:rPr>
        <w:t>Senhor Presidente</w:t>
      </w:r>
    </w:p>
    <w:p w:rsidR="00B50FCF" w:rsidRPr="008C1E22" w:rsidP="00B50FCF">
      <w:pPr>
        <w:pStyle w:val="Standard"/>
        <w:spacing w:line="360" w:lineRule="auto"/>
        <w:jc w:val="both"/>
        <w:rPr>
          <w:rFonts w:ascii="Arial" w:hAnsi="Arial" w:cs="Arial"/>
          <w:b/>
          <w:sz w:val="26"/>
          <w:szCs w:val="26"/>
        </w:rPr>
      </w:pPr>
      <w:r w:rsidRPr="008C1E22">
        <w:rPr>
          <w:rFonts w:ascii="Arial" w:hAnsi="Arial" w:cs="Arial"/>
          <w:b/>
          <w:sz w:val="26"/>
          <w:szCs w:val="26"/>
        </w:rPr>
        <w:t>Senhoras e Senhores Vereadores.</w:t>
      </w:r>
    </w:p>
    <w:p w:rsidR="00B50FCF" w:rsidRPr="008C1E22" w:rsidP="00B50FCF">
      <w:pPr>
        <w:pStyle w:val="Standard"/>
        <w:spacing w:line="360" w:lineRule="auto"/>
        <w:jc w:val="both"/>
        <w:rPr>
          <w:rFonts w:ascii="Arial" w:hAnsi="Arial" w:cs="Arial"/>
          <w:b/>
          <w:sz w:val="26"/>
          <w:szCs w:val="26"/>
        </w:rPr>
      </w:pPr>
    </w:p>
    <w:p w:rsidR="008C1E22" w:rsidRPr="008C1E22" w:rsidP="008C1E22">
      <w:pPr>
        <w:pStyle w:val="Standard"/>
        <w:jc w:val="both"/>
        <w:rPr>
          <w:rFonts w:ascii="Arial" w:hAnsi="Arial" w:cs="Arial"/>
        </w:rPr>
      </w:pPr>
      <w:r w:rsidRPr="008C1E22">
        <w:rPr>
          <w:rFonts w:ascii="Arial" w:hAnsi="Arial" w:cs="Arial"/>
          <w:b/>
          <w:sz w:val="26"/>
          <w:szCs w:val="26"/>
        </w:rPr>
        <w:t xml:space="preserve">                                   Requeiro </w:t>
      </w:r>
      <w:r w:rsidRPr="008C1E22">
        <w:rPr>
          <w:rFonts w:ascii="Arial" w:hAnsi="Arial" w:cs="Arial"/>
          <w:sz w:val="26"/>
          <w:szCs w:val="26"/>
        </w:rPr>
        <w:t xml:space="preserve">à Mesa, na forma regimental de estilo depois de ouvido o Douto Plenário, que seja consignada em Ata de Nossos Trabalhos </w:t>
      </w:r>
      <w:r w:rsidRPr="008C1E22">
        <w:rPr>
          <w:rFonts w:ascii="Arial" w:hAnsi="Arial" w:cs="Arial"/>
          <w:b/>
          <w:sz w:val="26"/>
          <w:szCs w:val="26"/>
        </w:rPr>
        <w:t xml:space="preserve">MOÇÃO DE </w:t>
      </w:r>
      <w:r w:rsidRPr="008C1E22" w:rsidR="007E6C7B">
        <w:rPr>
          <w:rFonts w:ascii="Arial" w:hAnsi="Arial" w:cs="Arial"/>
          <w:b/>
          <w:sz w:val="26"/>
          <w:szCs w:val="26"/>
        </w:rPr>
        <w:t>CONGRATULAÇÕES E APLAUSOS</w:t>
      </w:r>
      <w:r w:rsidRPr="008C1E22" w:rsidR="00D334EA">
        <w:rPr>
          <w:rFonts w:ascii="Arial" w:hAnsi="Arial" w:cs="Arial"/>
          <w:b/>
          <w:sz w:val="26"/>
          <w:szCs w:val="26"/>
        </w:rPr>
        <w:t xml:space="preserve"> </w:t>
      </w:r>
      <w:r w:rsidRPr="008C1E22">
        <w:rPr>
          <w:rFonts w:ascii="Arial" w:hAnsi="Arial" w:cs="Arial"/>
          <w:sz w:val="26"/>
          <w:szCs w:val="26"/>
        </w:rPr>
        <w:t xml:space="preserve">aos atletas que participaram do </w:t>
      </w:r>
      <w:r w:rsidRPr="008C1E22">
        <w:rPr>
          <w:rFonts w:ascii="Arial" w:hAnsi="Arial" w:cs="Arial"/>
          <w:b/>
          <w:bCs/>
          <w:sz w:val="26"/>
          <w:szCs w:val="26"/>
        </w:rPr>
        <w:t>IRONMAN Brasil 2026</w:t>
      </w:r>
      <w:r w:rsidRPr="008C1E22">
        <w:rPr>
          <w:rFonts w:ascii="Arial" w:hAnsi="Arial" w:cs="Arial"/>
          <w:sz w:val="26"/>
          <w:szCs w:val="26"/>
        </w:rPr>
        <w:t>, realizado no dia 31 de maio de 2026, na cidade de Florianópolis, Estado de Santa Catarina, uma das mais importantes e tradicionais competições de triatlo de longa distância da América Latina.</w:t>
      </w:r>
    </w:p>
    <w:p w:rsidR="008C1E22" w:rsidRPr="008C1E22" w:rsidP="008C1E22">
      <w:pPr>
        <w:ind w:firstLine="708"/>
        <w:jc w:val="both"/>
        <w:rPr>
          <w:rFonts w:ascii="Arial" w:hAnsi="Arial" w:cs="Arial"/>
        </w:rPr>
      </w:pPr>
      <w:r>
        <w:rPr>
          <w:rFonts w:ascii="Arial" w:hAnsi="Arial" w:cs="Arial"/>
          <w:sz w:val="26"/>
          <w:szCs w:val="26"/>
        </w:rPr>
        <w:t xml:space="preserve">                         </w:t>
      </w:r>
      <w:r w:rsidRPr="008C1E22">
        <w:rPr>
          <w:rFonts w:ascii="Arial" w:hAnsi="Arial" w:cs="Arial"/>
          <w:sz w:val="26"/>
          <w:szCs w:val="26"/>
        </w:rPr>
        <w:t xml:space="preserve">O </w:t>
      </w:r>
      <w:r w:rsidRPr="008C1E22">
        <w:rPr>
          <w:rFonts w:ascii="Arial" w:hAnsi="Arial" w:cs="Arial"/>
          <w:b/>
          <w:bCs/>
          <w:sz w:val="26"/>
          <w:szCs w:val="26"/>
        </w:rPr>
        <w:t>IRONMAN</w:t>
      </w:r>
      <w:r w:rsidRPr="008C1E22">
        <w:rPr>
          <w:rFonts w:ascii="Arial" w:hAnsi="Arial" w:cs="Arial"/>
          <w:sz w:val="26"/>
          <w:szCs w:val="26"/>
        </w:rPr>
        <w:t xml:space="preserve"> é reconhecido mundialmente como uma das mais desafiadoras provas de resistência física e mental do esporte. A competição consiste na realização sequencial de 3,8 quilômetros de natação, 180 quilômetros de ciclismo e, por fim, uma maratona de 42,195 quilômetros de corrida, exigindo dos participantes elevado nível de preparação, disciplina, perseverança e superação.</w:t>
      </w:r>
    </w:p>
    <w:p w:rsidR="008C1E22" w:rsidRPr="008C1E22" w:rsidP="008C1E22">
      <w:pPr>
        <w:ind w:firstLine="708"/>
        <w:jc w:val="both"/>
        <w:rPr>
          <w:rFonts w:ascii="Arial" w:hAnsi="Arial" w:cs="Arial"/>
        </w:rPr>
      </w:pPr>
      <w:r>
        <w:rPr>
          <w:rFonts w:ascii="Arial" w:hAnsi="Arial" w:cs="Arial"/>
          <w:sz w:val="26"/>
          <w:szCs w:val="26"/>
        </w:rPr>
        <w:t xml:space="preserve">                         </w:t>
      </w:r>
      <w:r w:rsidRPr="008C1E22">
        <w:rPr>
          <w:rFonts w:ascii="Arial" w:hAnsi="Arial" w:cs="Arial"/>
          <w:sz w:val="26"/>
          <w:szCs w:val="26"/>
        </w:rPr>
        <w:t xml:space="preserve">Diante da grandiosidade do desafio, merece especial reconhecimento a participação dos atletas amadores </w:t>
      </w:r>
      <w:r w:rsidRPr="008C1E22">
        <w:rPr>
          <w:rFonts w:ascii="Arial" w:hAnsi="Arial" w:cs="Arial"/>
          <w:sz w:val="26"/>
          <w:szCs w:val="26"/>
        </w:rPr>
        <w:t>mogimirianos</w:t>
      </w:r>
      <w:r w:rsidRPr="008C1E22">
        <w:rPr>
          <w:rFonts w:ascii="Arial" w:hAnsi="Arial" w:cs="Arial"/>
          <w:sz w:val="26"/>
          <w:szCs w:val="26"/>
        </w:rPr>
        <w:t xml:space="preserve"> </w:t>
      </w:r>
      <w:r w:rsidRPr="008C1E22">
        <w:rPr>
          <w:rFonts w:ascii="Arial" w:hAnsi="Arial" w:cs="Arial"/>
          <w:b/>
          <w:bCs/>
          <w:sz w:val="26"/>
          <w:szCs w:val="26"/>
        </w:rPr>
        <w:t xml:space="preserve">Angélica Teixeira, Beatriz Gonçalves, Eduardo Soares e Fábio </w:t>
      </w:r>
      <w:r w:rsidRPr="008C1E22">
        <w:rPr>
          <w:rFonts w:ascii="Arial" w:hAnsi="Arial" w:cs="Arial"/>
          <w:b/>
          <w:bCs/>
          <w:sz w:val="26"/>
          <w:szCs w:val="26"/>
        </w:rPr>
        <w:t>Zinetti</w:t>
      </w:r>
      <w:r w:rsidRPr="008C1E22">
        <w:rPr>
          <w:rFonts w:ascii="Arial" w:hAnsi="Arial" w:cs="Arial"/>
          <w:b/>
          <w:bCs/>
          <w:sz w:val="26"/>
          <w:szCs w:val="26"/>
        </w:rPr>
        <w:t>,</w:t>
      </w:r>
      <w:r w:rsidRPr="008C1E22">
        <w:rPr>
          <w:rFonts w:ascii="Arial" w:hAnsi="Arial" w:cs="Arial"/>
          <w:sz w:val="26"/>
          <w:szCs w:val="26"/>
        </w:rPr>
        <w:t xml:space="preserve"> que representaram com honra o Município de Mogi Mirim, demonstrando determinação, espírito esportivo e dedicação exemplar durante toda a preparação e execução da prova.</w:t>
      </w:r>
    </w:p>
    <w:p w:rsidR="008C1E22" w:rsidRPr="008C1E22" w:rsidP="008C1E22">
      <w:pPr>
        <w:ind w:firstLine="708"/>
        <w:jc w:val="both"/>
        <w:rPr>
          <w:rFonts w:ascii="Arial" w:hAnsi="Arial" w:cs="Arial"/>
        </w:rPr>
      </w:pPr>
      <w:r>
        <w:rPr>
          <w:rFonts w:ascii="Arial" w:hAnsi="Arial" w:cs="Arial"/>
          <w:sz w:val="26"/>
          <w:szCs w:val="26"/>
        </w:rPr>
        <w:t xml:space="preserve">                         </w:t>
      </w:r>
      <w:r w:rsidRPr="008C1E22">
        <w:rPr>
          <w:rFonts w:ascii="Arial" w:hAnsi="Arial" w:cs="Arial"/>
          <w:sz w:val="26"/>
          <w:szCs w:val="26"/>
        </w:rPr>
        <w:t xml:space="preserve">Da mesma forma, registramos nossos aplausos aos atletas </w:t>
      </w:r>
      <w:r w:rsidRPr="008C1E22">
        <w:rPr>
          <w:rFonts w:ascii="Arial" w:hAnsi="Arial" w:cs="Arial"/>
          <w:b/>
          <w:bCs/>
          <w:sz w:val="26"/>
          <w:szCs w:val="26"/>
        </w:rPr>
        <w:t xml:space="preserve">Carla Martins, Francisco Ferreira e Glauber </w:t>
      </w:r>
      <w:r w:rsidRPr="008C1E22">
        <w:rPr>
          <w:rFonts w:ascii="Arial" w:hAnsi="Arial" w:cs="Arial"/>
          <w:b/>
          <w:bCs/>
          <w:sz w:val="26"/>
          <w:szCs w:val="26"/>
        </w:rPr>
        <w:t>Franceli</w:t>
      </w:r>
      <w:r w:rsidRPr="008C1E22">
        <w:rPr>
          <w:rFonts w:ascii="Arial" w:hAnsi="Arial" w:cs="Arial"/>
          <w:sz w:val="26"/>
          <w:szCs w:val="26"/>
        </w:rPr>
        <w:t>, que igualmente concluíram o desafio do IRONMAN Brasil 2026, tornando-se exemplos de comprometimento, resiliência e amor ao esporte.</w:t>
      </w:r>
    </w:p>
    <w:p w:rsidR="008C1E22" w:rsidRPr="008C1E22" w:rsidP="008C1E22">
      <w:pPr>
        <w:ind w:firstLine="708"/>
        <w:jc w:val="both"/>
        <w:rPr>
          <w:rFonts w:ascii="Arial" w:hAnsi="Arial" w:cs="Arial"/>
        </w:rPr>
      </w:pPr>
      <w:r>
        <w:rPr>
          <w:rFonts w:ascii="Arial" w:hAnsi="Arial" w:cs="Arial"/>
          <w:sz w:val="26"/>
          <w:szCs w:val="26"/>
        </w:rPr>
        <w:t xml:space="preserve">                         </w:t>
      </w:r>
      <w:r w:rsidRPr="008C1E22">
        <w:rPr>
          <w:rFonts w:ascii="Arial" w:hAnsi="Arial" w:cs="Arial"/>
          <w:sz w:val="26"/>
          <w:szCs w:val="26"/>
        </w:rPr>
        <w:t xml:space="preserve">Cumpre destacar, ainda, o relevante trabalho desenvolvido pelo treinador </w:t>
      </w:r>
      <w:r w:rsidRPr="008C1E22">
        <w:rPr>
          <w:rFonts w:ascii="Arial" w:hAnsi="Arial" w:cs="Arial"/>
          <w:b/>
          <w:bCs/>
          <w:sz w:val="26"/>
          <w:szCs w:val="26"/>
        </w:rPr>
        <w:t>Artur Henrique Almeida</w:t>
      </w:r>
      <w:r w:rsidRPr="008C1E22">
        <w:rPr>
          <w:rFonts w:ascii="Arial" w:hAnsi="Arial" w:cs="Arial"/>
          <w:sz w:val="26"/>
          <w:szCs w:val="26"/>
        </w:rPr>
        <w:t>, profissional cuja competência, conhecimento técnico e dedicação foram fundamentais para a preparação dos atletas, contribuindo decisivamente para que alcançassem esse extraordinário feito esportivo. O sucesso obtido pelos participantes é também reflexo do acompanhamento responsável, da orientação especializada e do incentivo constante oferecidos por seu treinador.</w:t>
      </w:r>
    </w:p>
    <w:p w:rsidR="008C1E22" w:rsidRPr="008C1E22" w:rsidP="008C1E22">
      <w:pPr>
        <w:ind w:firstLine="708"/>
        <w:jc w:val="both"/>
        <w:rPr>
          <w:rFonts w:ascii="Arial" w:hAnsi="Arial" w:cs="Arial"/>
          <w:sz w:val="26"/>
          <w:szCs w:val="26"/>
        </w:rPr>
      </w:pPr>
    </w:p>
    <w:p w:rsidR="008C1E22" w:rsidRPr="008C1E22" w:rsidP="008C1E22">
      <w:pPr>
        <w:ind w:firstLine="708"/>
        <w:jc w:val="both"/>
        <w:rPr>
          <w:rFonts w:ascii="Arial" w:hAnsi="Arial" w:cs="Arial"/>
        </w:rPr>
      </w:pPr>
      <w:r>
        <w:rPr>
          <w:rFonts w:ascii="Arial" w:hAnsi="Arial" w:cs="Arial"/>
          <w:sz w:val="26"/>
          <w:szCs w:val="26"/>
        </w:rPr>
        <w:t xml:space="preserve">                            </w:t>
      </w:r>
      <w:r w:rsidRPr="008C1E22">
        <w:rPr>
          <w:rFonts w:ascii="Arial" w:hAnsi="Arial" w:cs="Arial"/>
          <w:sz w:val="26"/>
          <w:szCs w:val="26"/>
        </w:rPr>
        <w:t>A conclusão de uma prova do porte do IRONMAN transcende o resultado esportivo, representando uma verdadeira demonstração de força de vontade, planejamento, disciplina e capacidade de superação de limites. Tais valores servem de inspiração para toda a sociedade, especialmente para os jovens, incentivando a prática esportiva e a busca por uma vida saudável.</w:t>
      </w:r>
    </w:p>
    <w:p w:rsidR="008C1E22" w:rsidRPr="008C1E22" w:rsidP="008C1E22">
      <w:pPr>
        <w:ind w:firstLine="708"/>
        <w:jc w:val="both"/>
        <w:rPr>
          <w:rFonts w:ascii="Arial" w:hAnsi="Arial" w:cs="Arial"/>
          <w:sz w:val="26"/>
          <w:szCs w:val="26"/>
        </w:rPr>
      </w:pPr>
      <w:bookmarkStart w:id="0" w:name="_GoBack"/>
      <w:bookmarkEnd w:id="0"/>
    </w:p>
    <w:p w:rsidR="008C1E22" w:rsidP="008C1E22">
      <w:pPr>
        <w:ind w:firstLine="708"/>
        <w:jc w:val="both"/>
      </w:pPr>
      <w:r>
        <w:rPr>
          <w:rFonts w:ascii="Arial" w:hAnsi="Arial" w:cs="Arial"/>
          <w:sz w:val="26"/>
          <w:szCs w:val="26"/>
        </w:rPr>
        <w:t xml:space="preserve">                            </w:t>
      </w:r>
      <w:r w:rsidRPr="008C1E22">
        <w:rPr>
          <w:rFonts w:ascii="Arial" w:hAnsi="Arial" w:cs="Arial"/>
          <w:sz w:val="26"/>
          <w:szCs w:val="26"/>
        </w:rPr>
        <w:t>Diante do exposto, esta Casa Legislativa registra sua admiração e reconhecimento aos atletas homenageados e ao treinador Artur Henrique Almeida, parabenizando-os pela brilhante participação no IRONMAN Brasil 2026 e pelo exemplo de dedicação, perseverança e excelência esportiva que orgulha o Município de Mogi Mirim</w:t>
      </w:r>
      <w:r>
        <w:rPr>
          <w:rFonts w:ascii="Bookman Old Style" w:hAnsi="Bookman Old Style" w:cs="Bookman Old Style"/>
          <w:sz w:val="26"/>
          <w:szCs w:val="26"/>
        </w:rPr>
        <w:t>.</w:t>
      </w:r>
    </w:p>
    <w:p w:rsidR="008C1E22" w:rsidP="008C1E22">
      <w:pPr>
        <w:ind w:firstLine="708"/>
        <w:jc w:val="both"/>
        <w:rPr>
          <w:rFonts w:ascii="Bookman Old Style" w:hAnsi="Bookman Old Style" w:cs="Bookman Old Style"/>
          <w:sz w:val="26"/>
          <w:szCs w:val="26"/>
        </w:rPr>
      </w:pPr>
    </w:p>
    <w:p w:rsidR="008C1E22" w:rsidP="00D334EA">
      <w:pPr>
        <w:pStyle w:val="Standard"/>
        <w:jc w:val="both"/>
        <w:rPr>
          <w:rFonts w:ascii="Arial" w:hAnsi="Arial" w:cs="Arial"/>
          <w:sz w:val="22"/>
          <w:szCs w:val="22"/>
        </w:rPr>
      </w:pPr>
      <w:r w:rsidRPr="00C34C28">
        <w:rPr>
          <w:rFonts w:ascii="Arial" w:hAnsi="Arial" w:cs="Arial"/>
        </w:rPr>
        <w:t xml:space="preserve">                                   </w:t>
      </w:r>
    </w:p>
    <w:p w:rsidR="00D334EA" w:rsidP="00D334EA">
      <w:pPr>
        <w:pStyle w:val="Standard"/>
        <w:jc w:val="both"/>
        <w:rPr>
          <w:rFonts w:ascii="Arial" w:hAnsi="Arial" w:cs="Arial"/>
        </w:rPr>
      </w:pPr>
    </w:p>
    <w:p w:rsidR="00B50FCF" w:rsidRPr="00664F38" w:rsidP="00B50FCF">
      <w:pPr>
        <w:pStyle w:val="Standard"/>
        <w:spacing w:line="360" w:lineRule="auto"/>
        <w:ind w:hanging="57"/>
      </w:pPr>
      <w:r w:rsidRPr="00664F38">
        <w:rPr>
          <w:rFonts w:ascii="Arial" w:hAnsi="Arial" w:cs="Arial"/>
        </w:rPr>
        <w:t xml:space="preserve">Sala das Sessões “Vereador Santo </w:t>
      </w:r>
      <w:r w:rsidRPr="00664F38">
        <w:rPr>
          <w:rFonts w:ascii="Arial" w:hAnsi="Arial" w:cs="Arial"/>
        </w:rPr>
        <w:t>Rótolli</w:t>
      </w:r>
      <w:r w:rsidRPr="00664F38">
        <w:rPr>
          <w:rFonts w:ascii="Arial" w:hAnsi="Arial" w:cs="Arial"/>
        </w:rPr>
        <w:t>”,</w:t>
      </w:r>
      <w:r w:rsidRPr="00664F38" w:rsidR="00397CFE">
        <w:rPr>
          <w:rFonts w:ascii="Arial" w:hAnsi="Arial" w:cs="Arial"/>
        </w:rPr>
        <w:t xml:space="preserve"> </w:t>
      </w:r>
      <w:r w:rsidR="008C1E22">
        <w:rPr>
          <w:rFonts w:ascii="Arial" w:hAnsi="Arial" w:cs="Arial"/>
        </w:rPr>
        <w:t>15</w:t>
      </w:r>
      <w:r w:rsidRPr="00664F38" w:rsidR="00397CFE">
        <w:rPr>
          <w:rFonts w:ascii="Arial" w:hAnsi="Arial" w:cs="Arial"/>
        </w:rPr>
        <w:t xml:space="preserve"> </w:t>
      </w:r>
      <w:r w:rsidRPr="00664F38">
        <w:rPr>
          <w:rFonts w:ascii="Arial" w:hAnsi="Arial" w:cs="Arial"/>
        </w:rPr>
        <w:t xml:space="preserve">de </w:t>
      </w:r>
      <w:r w:rsidR="008C1E22">
        <w:rPr>
          <w:rFonts w:ascii="Arial" w:hAnsi="Arial" w:cs="Arial"/>
        </w:rPr>
        <w:t xml:space="preserve">junho </w:t>
      </w:r>
      <w:r w:rsidRPr="00664F38">
        <w:rPr>
          <w:rFonts w:ascii="Arial" w:hAnsi="Arial" w:cs="Arial"/>
        </w:rPr>
        <w:t>de 202</w:t>
      </w:r>
      <w:r w:rsidR="001D10DC">
        <w:rPr>
          <w:rFonts w:ascii="Arial" w:hAnsi="Arial" w:cs="Arial"/>
        </w:rPr>
        <w:t>6</w:t>
      </w:r>
    </w:p>
    <w:p w:rsidR="007173D3" w:rsidP="00B50FCF">
      <w:pPr>
        <w:spacing w:line="240" w:lineRule="auto"/>
        <w:rPr>
          <w:rFonts w:ascii="Arial" w:hAnsi="Arial" w:cs="Arial"/>
          <w:noProof/>
          <w:sz w:val="24"/>
          <w:szCs w:val="24"/>
          <w:lang w:eastAsia="pt-BR"/>
        </w:rPr>
      </w:pPr>
    </w:p>
    <w:p w:rsidR="00803651" w:rsidP="00B50FCF">
      <w:pPr>
        <w:spacing w:line="240" w:lineRule="auto"/>
        <w:rPr>
          <w:rFonts w:ascii="Arial" w:hAnsi="Arial" w:cs="Arial"/>
          <w:noProof/>
          <w:sz w:val="18"/>
          <w:szCs w:val="18"/>
          <w:lang w:eastAsia="pt-BR"/>
        </w:rPr>
      </w:pPr>
    </w:p>
    <w:p w:rsidR="00B50FCF" w:rsidRPr="008C1E22" w:rsidP="00B50FCF">
      <w:pPr>
        <w:spacing w:line="240" w:lineRule="auto"/>
        <w:rPr>
          <w:rFonts w:ascii="Arial" w:hAnsi="Arial" w:cs="Arial"/>
          <w:noProof/>
          <w:sz w:val="20"/>
          <w:szCs w:val="20"/>
          <w:lang w:eastAsia="pt-BR"/>
        </w:rPr>
      </w:pPr>
      <w:r w:rsidRPr="008C1E22">
        <w:rPr>
          <w:rFonts w:ascii="Arial" w:hAnsi="Arial" w:cs="Arial"/>
          <w:noProof/>
          <w:sz w:val="20"/>
          <w:szCs w:val="20"/>
          <w:lang w:eastAsia="pt-BR"/>
        </w:rPr>
        <w:t>A</w:t>
      </w:r>
      <w:r w:rsidRPr="008C1E22">
        <w:rPr>
          <w:rFonts w:ascii="Arial" w:hAnsi="Arial" w:cs="Arial"/>
          <w:noProof/>
          <w:sz w:val="20"/>
          <w:szCs w:val="20"/>
          <w:lang w:eastAsia="pt-BR"/>
        </w:rPr>
        <w:t>ssinado digitalmente</w:t>
      </w:r>
      <w:r w:rsidRPr="008C1E22" w:rsidR="007173D3">
        <w:rPr>
          <w:rFonts w:ascii="Arial" w:hAnsi="Arial" w:cs="Arial"/>
          <w:noProof/>
          <w:sz w:val="20"/>
          <w:szCs w:val="20"/>
          <w:lang w:eastAsia="pt-BR"/>
        </w:rPr>
        <w:t xml:space="preserve">   </w:t>
      </w:r>
      <w:r w:rsidRPr="008C1E22" w:rsidR="00962BCA">
        <w:rPr>
          <w:rFonts w:ascii="Arial" w:hAnsi="Arial" w:cs="Arial"/>
          <w:noProof/>
          <w:sz w:val="20"/>
          <w:szCs w:val="20"/>
          <w:lang w:eastAsia="pt-BR"/>
        </w:rPr>
        <w:t xml:space="preserve">                          </w:t>
      </w:r>
      <w:r w:rsidRPr="008C1E22" w:rsidR="007173D3">
        <w:rPr>
          <w:rFonts w:ascii="Arial" w:hAnsi="Arial" w:cs="Arial"/>
          <w:noProof/>
          <w:sz w:val="20"/>
          <w:szCs w:val="20"/>
          <w:lang w:eastAsia="pt-BR"/>
        </w:rPr>
        <w:t xml:space="preserve">    </w:t>
      </w:r>
      <w:r w:rsidRPr="008C1E22" w:rsidR="008C1E22">
        <w:rPr>
          <w:rFonts w:ascii="Arial" w:hAnsi="Arial" w:cs="Arial"/>
          <w:noProof/>
          <w:sz w:val="20"/>
          <w:szCs w:val="20"/>
          <w:lang w:eastAsia="pt-BR"/>
        </w:rPr>
        <w:t xml:space="preserve">                  Assinado digitalmente</w:t>
      </w:r>
      <w:r w:rsidRPr="008C1E22" w:rsidR="007173D3">
        <w:rPr>
          <w:rFonts w:ascii="Arial" w:hAnsi="Arial" w:cs="Arial"/>
          <w:noProof/>
          <w:sz w:val="20"/>
          <w:szCs w:val="20"/>
          <w:lang w:eastAsia="pt-BR"/>
        </w:rPr>
        <w:t xml:space="preserve">     </w:t>
      </w:r>
    </w:p>
    <w:p w:rsidR="00B645FB" w:rsidRPr="008C1E22" w:rsidP="00664F38">
      <w:pPr>
        <w:pStyle w:val="Standard"/>
        <w:spacing w:line="360" w:lineRule="auto"/>
        <w:rPr>
          <w:i/>
          <w:sz w:val="20"/>
          <w:szCs w:val="20"/>
        </w:rPr>
      </w:pPr>
      <w:r w:rsidRPr="008C1E22">
        <w:rPr>
          <w:rFonts w:ascii="Arial" w:hAnsi="Arial" w:cs="Arial"/>
          <w:b/>
          <w:i/>
          <w:sz w:val="20"/>
          <w:szCs w:val="20"/>
        </w:rPr>
        <w:t>VEREADOR PROF</w:t>
      </w:r>
      <w:r w:rsidRPr="008C1E22" w:rsidR="00962BCA">
        <w:rPr>
          <w:rFonts w:ascii="Arial" w:hAnsi="Arial" w:cs="Arial"/>
          <w:b/>
          <w:i/>
          <w:sz w:val="20"/>
          <w:szCs w:val="20"/>
        </w:rPr>
        <w:t>.</w:t>
      </w:r>
      <w:r w:rsidRPr="008C1E22">
        <w:rPr>
          <w:rFonts w:ascii="Arial" w:hAnsi="Arial" w:cs="Arial"/>
          <w:b/>
          <w:i/>
          <w:sz w:val="20"/>
          <w:szCs w:val="20"/>
        </w:rPr>
        <w:t xml:space="preserve"> CINOÊ DUZO </w:t>
      </w:r>
      <w:r w:rsidRPr="008C1E22" w:rsidR="00FE2A8E">
        <w:rPr>
          <w:rFonts w:ascii="Arial" w:hAnsi="Arial" w:cs="Arial"/>
          <w:b/>
          <w:i/>
          <w:sz w:val="20"/>
          <w:szCs w:val="20"/>
        </w:rPr>
        <w:t>(</w:t>
      </w:r>
      <w:r w:rsidRPr="008C1E22" w:rsidR="00FE2A8E">
        <w:rPr>
          <w:rFonts w:ascii="Arial" w:hAnsi="Arial" w:cs="Arial"/>
          <w:b/>
          <w:i/>
          <w:sz w:val="20"/>
          <w:szCs w:val="20"/>
        </w:rPr>
        <w:t>PP)</w:t>
      </w:r>
      <w:r w:rsidRPr="008C1E22">
        <w:rPr>
          <w:rFonts w:ascii="Arial" w:hAnsi="Arial" w:cs="Arial"/>
          <w:b/>
          <w:i/>
          <w:sz w:val="20"/>
          <w:szCs w:val="20"/>
        </w:rPr>
        <w:t xml:space="preserve"> </w:t>
      </w:r>
      <w:r w:rsidRPr="008C1E22" w:rsidR="007173D3">
        <w:rPr>
          <w:rFonts w:ascii="Arial" w:hAnsi="Arial" w:cs="Arial"/>
          <w:b/>
          <w:i/>
          <w:sz w:val="20"/>
          <w:szCs w:val="20"/>
        </w:rPr>
        <w:t xml:space="preserve"> </w:t>
      </w:r>
      <w:r w:rsidRPr="008C1E22" w:rsidR="00962BCA">
        <w:rPr>
          <w:rFonts w:ascii="Arial" w:hAnsi="Arial" w:cs="Arial"/>
          <w:b/>
          <w:i/>
          <w:sz w:val="20"/>
          <w:szCs w:val="20"/>
        </w:rPr>
        <w:t xml:space="preserve"> </w:t>
      </w:r>
      <w:r w:rsidRPr="008C1E22" w:rsidR="00962BCA">
        <w:rPr>
          <w:rFonts w:ascii="Arial" w:hAnsi="Arial" w:cs="Arial"/>
          <w:b/>
          <w:i/>
          <w:sz w:val="20"/>
          <w:szCs w:val="20"/>
        </w:rPr>
        <w:t xml:space="preserve">  </w:t>
      </w:r>
      <w:r w:rsidRPr="008C1E22" w:rsidR="007173D3">
        <w:rPr>
          <w:rFonts w:ascii="Arial" w:hAnsi="Arial" w:cs="Arial"/>
          <w:b/>
          <w:i/>
          <w:sz w:val="20"/>
          <w:szCs w:val="20"/>
        </w:rPr>
        <w:t xml:space="preserve">  </w:t>
      </w:r>
      <w:r w:rsidRPr="008C1E22" w:rsidR="00962BCA">
        <w:rPr>
          <w:rFonts w:ascii="Arial" w:hAnsi="Arial" w:cs="Arial"/>
          <w:b/>
          <w:i/>
          <w:sz w:val="20"/>
          <w:szCs w:val="20"/>
        </w:rPr>
        <w:t xml:space="preserve"> </w:t>
      </w:r>
      <w:r w:rsidRPr="008C1E22" w:rsidR="007173D3">
        <w:rPr>
          <w:rFonts w:ascii="Arial" w:hAnsi="Arial" w:cs="Arial"/>
          <w:b/>
          <w:i/>
          <w:sz w:val="20"/>
          <w:szCs w:val="20"/>
        </w:rPr>
        <w:t xml:space="preserve">              </w:t>
      </w:r>
      <w:r w:rsidRPr="008C1E22" w:rsidR="008C1E22">
        <w:rPr>
          <w:rFonts w:ascii="Arial" w:hAnsi="Arial" w:cs="Arial"/>
          <w:b/>
          <w:i/>
          <w:sz w:val="20"/>
          <w:szCs w:val="20"/>
        </w:rPr>
        <w:t xml:space="preserve">VEREADOR </w:t>
      </w:r>
      <w:r w:rsidR="008C1E22">
        <w:rPr>
          <w:rFonts w:ascii="Arial" w:hAnsi="Arial" w:cs="Arial"/>
          <w:b/>
          <w:i/>
          <w:sz w:val="20"/>
          <w:szCs w:val="20"/>
        </w:rPr>
        <w:t xml:space="preserve">PROF. </w:t>
      </w:r>
      <w:r w:rsidRPr="008C1E22" w:rsidR="008C1E22">
        <w:rPr>
          <w:rFonts w:ascii="Arial" w:hAnsi="Arial" w:cs="Arial"/>
          <w:b/>
          <w:i/>
          <w:sz w:val="20"/>
          <w:szCs w:val="20"/>
        </w:rPr>
        <w:t>MARCOS PAULO CEGATTI (PSD)</w:t>
      </w:r>
    </w:p>
    <w:sectPr w:rsidSect="00962BCA">
      <w:headerReference w:type="default" r:id="rId4"/>
      <w:pgSz w:w="11906" w:h="16838"/>
      <w:pgMar w:top="1216" w:right="991" w:bottom="1134" w:left="993" w:header="284"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323A" w:rsidP="0065323A">
    <w:pPr>
      <w:pStyle w:val="Standard"/>
      <w:spacing w:line="360" w:lineRule="auto"/>
      <w:ind w:hanging="567"/>
    </w:pPr>
    <w:r w:rsidRPr="0065323A">
      <w:rPr>
        <w:rFonts w:ascii="Arial" w:hAnsi="Arial" w:cs="Arial"/>
        <w:b/>
        <w:noProof/>
        <w:sz w:val="28"/>
        <w:szCs w:val="28"/>
        <w:lang w:eastAsia="pt-BR" w:bidi="ar-SA"/>
      </w:rPr>
      <mc:AlternateContent>
        <mc:Choice Requires="wps">
          <w:drawing>
            <wp:anchor distT="45720" distB="45720" distL="114300" distR="114300" simplePos="0" relativeHeight="251658240" behindDoc="0" locked="0" layoutInCell="1" allowOverlap="1">
              <wp:simplePos x="0" y="0"/>
              <wp:positionH relativeFrom="column">
                <wp:posOffset>1510665</wp:posOffset>
              </wp:positionH>
              <wp:positionV relativeFrom="paragraph">
                <wp:posOffset>181610</wp:posOffset>
              </wp:positionV>
              <wp:extent cx="4439284" cy="932179"/>
              <wp:effectExtent l="0" t="0" r="0" b="1905"/>
              <wp:wrapSquare wrapText="bothSides"/>
              <wp:docPr id="217"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9284" cy="932179"/>
                      </a:xfrm>
                      <a:prstGeom prst="rect">
                        <a:avLst/>
                      </a:prstGeom>
                      <a:solidFill>
                        <a:srgbClr val="FFFFFF"/>
                      </a:solidFill>
                      <a:ln w="9525">
                        <a:noFill/>
                        <a:miter lim="800000"/>
                        <a:headEnd/>
                        <a:tailEnd/>
                      </a:ln>
                    </wps:spPr>
                    <wps:txbx>
                      <w:txbxContent>
                        <w:p w:rsidR="0065323A" w:rsidRPr="0065323A" w:rsidP="0065323A">
                          <w:pPr>
                            <w:pStyle w:val="Standard"/>
                            <w:spacing w:line="360" w:lineRule="auto"/>
                            <w:ind w:left="-851"/>
                            <w:jc w:val="center"/>
                            <w:rPr>
                              <w:sz w:val="32"/>
                              <w:szCs w:val="32"/>
                            </w:rPr>
                          </w:pPr>
                          <w:r w:rsidRPr="0065323A">
                            <w:rPr>
                              <w:rFonts w:ascii="Arial" w:hAnsi="Arial" w:cs="Arial"/>
                              <w:b/>
                              <w:sz w:val="32"/>
                              <w:szCs w:val="32"/>
                            </w:rPr>
                            <w:t>CÂMARA MUNICIPAL DE MOGI MIRIM</w:t>
                          </w:r>
                        </w:p>
                        <w:p w:rsidR="0065323A" w:rsidRPr="0065323A" w:rsidP="0065323A">
                          <w:pPr>
                            <w:pStyle w:val="Standard"/>
                            <w:spacing w:line="360" w:lineRule="auto"/>
                            <w:ind w:left="-851"/>
                            <w:jc w:val="center"/>
                            <w:rPr>
                              <w:sz w:val="32"/>
                              <w:szCs w:val="32"/>
                            </w:rPr>
                          </w:pPr>
                          <w:r w:rsidRPr="0065323A">
                            <w:rPr>
                              <w:rFonts w:ascii="Arial" w:hAnsi="Arial" w:cs="Arial"/>
                              <w:b/>
                              <w:sz w:val="32"/>
                              <w:szCs w:val="32"/>
                            </w:rPr>
                            <w:t>Estado de São Paulo</w:t>
                          </w:r>
                        </w:p>
                        <w:p w:rsidR="0065323A" w:rsidP="0065323A">
                          <w:pPr>
                            <w:ind w:left="-851"/>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349.55pt;height:73.4pt;margin-top:14.3pt;margin-left:118.95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65323A" w:rsidRPr="0065323A" w:rsidP="0065323A">
                    <w:pPr>
                      <w:pStyle w:val="Standard"/>
                      <w:spacing w:line="360" w:lineRule="auto"/>
                      <w:ind w:left="-851"/>
                      <w:jc w:val="center"/>
                      <w:rPr>
                        <w:sz w:val="32"/>
                        <w:szCs w:val="32"/>
                      </w:rPr>
                    </w:pPr>
                    <w:r w:rsidRPr="0065323A">
                      <w:rPr>
                        <w:rFonts w:ascii="Arial" w:hAnsi="Arial" w:cs="Arial"/>
                        <w:b/>
                        <w:sz w:val="32"/>
                        <w:szCs w:val="32"/>
                      </w:rPr>
                      <w:t>CÂMARA MUNICIPAL DE MOGI MIRIM</w:t>
                    </w:r>
                  </w:p>
                  <w:p w:rsidR="0065323A" w:rsidRPr="0065323A" w:rsidP="0065323A">
                    <w:pPr>
                      <w:pStyle w:val="Standard"/>
                      <w:spacing w:line="360" w:lineRule="auto"/>
                      <w:ind w:left="-851"/>
                      <w:jc w:val="center"/>
                      <w:rPr>
                        <w:sz w:val="32"/>
                        <w:szCs w:val="32"/>
                      </w:rPr>
                    </w:pPr>
                    <w:r w:rsidRPr="0065323A">
                      <w:rPr>
                        <w:rFonts w:ascii="Arial" w:hAnsi="Arial" w:cs="Arial"/>
                        <w:b/>
                        <w:sz w:val="32"/>
                        <w:szCs w:val="32"/>
                      </w:rPr>
                      <w:t>Estado de São Paulo</w:t>
                    </w:r>
                  </w:p>
                  <w:p w:rsidR="0065323A" w:rsidP="0065323A">
                    <w:pPr>
                      <w:ind w:left="-851"/>
                      <w:jc w:val="center"/>
                    </w:pPr>
                  </w:p>
                </w:txbxContent>
              </v:textbox>
              <w10:wrap type="square"/>
            </v:shape>
          </w:pict>
        </mc:Fallback>
      </mc:AlternateContent>
    </w:r>
    <w:r>
      <w:rPr>
        <w:noProof/>
        <w:lang w:eastAsia="pt-BR" w:bidi="ar-SA"/>
      </w:rPr>
      <w:drawing>
        <wp:inline distT="0" distB="0" distL="0" distR="0">
          <wp:extent cx="1371600" cy="137160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xs.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71677" cy="1371677"/>
                  </a:xfrm>
                  <a:prstGeom prst="rect">
                    <a:avLst/>
                  </a:prstGeom>
                </pic:spPr>
              </pic:pic>
            </a:graphicData>
          </a:graphic>
        </wp:inline>
      </w:drawing>
    </w:r>
    <w:r>
      <w:rPr>
        <w:rFonts w:ascii="Arial" w:hAnsi="Arial" w:cs="Arial"/>
        <w:b/>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CF"/>
    <w:rsid w:val="000860AF"/>
    <w:rsid w:val="00113878"/>
    <w:rsid w:val="00136A60"/>
    <w:rsid w:val="001424B1"/>
    <w:rsid w:val="00184167"/>
    <w:rsid w:val="001D10DC"/>
    <w:rsid w:val="002455B1"/>
    <w:rsid w:val="00272B28"/>
    <w:rsid w:val="00285D97"/>
    <w:rsid w:val="00297B4A"/>
    <w:rsid w:val="002C2991"/>
    <w:rsid w:val="002D1E36"/>
    <w:rsid w:val="00397639"/>
    <w:rsid w:val="00397CFE"/>
    <w:rsid w:val="00397D56"/>
    <w:rsid w:val="003A5DE9"/>
    <w:rsid w:val="003C046D"/>
    <w:rsid w:val="003D34A6"/>
    <w:rsid w:val="003E6638"/>
    <w:rsid w:val="004D1DBB"/>
    <w:rsid w:val="005A681A"/>
    <w:rsid w:val="005D4E90"/>
    <w:rsid w:val="00602985"/>
    <w:rsid w:val="006242EB"/>
    <w:rsid w:val="0065323A"/>
    <w:rsid w:val="00664F38"/>
    <w:rsid w:val="0068604F"/>
    <w:rsid w:val="006E35B2"/>
    <w:rsid w:val="006E394D"/>
    <w:rsid w:val="00703258"/>
    <w:rsid w:val="007173D3"/>
    <w:rsid w:val="00723D51"/>
    <w:rsid w:val="00794FF5"/>
    <w:rsid w:val="007C6BFD"/>
    <w:rsid w:val="007D1C09"/>
    <w:rsid w:val="007E0A8C"/>
    <w:rsid w:val="007E6C7B"/>
    <w:rsid w:val="00803651"/>
    <w:rsid w:val="00812D25"/>
    <w:rsid w:val="00827A23"/>
    <w:rsid w:val="008C1E22"/>
    <w:rsid w:val="008C6135"/>
    <w:rsid w:val="008F317D"/>
    <w:rsid w:val="00962BCA"/>
    <w:rsid w:val="009D09F9"/>
    <w:rsid w:val="009D2A88"/>
    <w:rsid w:val="009F19F1"/>
    <w:rsid w:val="00A5328B"/>
    <w:rsid w:val="00AB3A89"/>
    <w:rsid w:val="00B06CA9"/>
    <w:rsid w:val="00B50FCF"/>
    <w:rsid w:val="00B645FB"/>
    <w:rsid w:val="00B91BF4"/>
    <w:rsid w:val="00BB25C7"/>
    <w:rsid w:val="00BD2491"/>
    <w:rsid w:val="00BE7A9A"/>
    <w:rsid w:val="00BF1AAF"/>
    <w:rsid w:val="00C04E51"/>
    <w:rsid w:val="00C316CC"/>
    <w:rsid w:val="00C34C28"/>
    <w:rsid w:val="00C426CD"/>
    <w:rsid w:val="00C6355E"/>
    <w:rsid w:val="00D166BE"/>
    <w:rsid w:val="00D334EA"/>
    <w:rsid w:val="00D61F30"/>
    <w:rsid w:val="00D70877"/>
    <w:rsid w:val="00E02608"/>
    <w:rsid w:val="00E1046E"/>
    <w:rsid w:val="00F15963"/>
    <w:rsid w:val="00F964AA"/>
    <w:rsid w:val="00FC0412"/>
    <w:rsid w:val="00FE2A8E"/>
    <w:rsid w:val="00FF749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0A3A40B2-B403-4C98-84BF-44E32996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FCF"/>
  </w:style>
  <w:style w:type="paragraph" w:styleId="Heading2">
    <w:name w:val="heading 2"/>
    <w:basedOn w:val="Normal"/>
    <w:next w:val="Normal"/>
    <w:link w:val="Ttulo2Char"/>
    <w:uiPriority w:val="9"/>
    <w:unhideWhenUsed/>
    <w:qFormat/>
    <w:rsid w:val="00D334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50FC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Header">
    <w:name w:val="header"/>
    <w:basedOn w:val="Standard"/>
    <w:link w:val="CabealhoChar"/>
    <w:rsid w:val="00B50FCF"/>
    <w:pPr>
      <w:tabs>
        <w:tab w:val="center" w:pos="4419"/>
        <w:tab w:val="right" w:pos="8838"/>
      </w:tabs>
    </w:pPr>
  </w:style>
  <w:style w:type="character" w:customStyle="1" w:styleId="CabealhoChar">
    <w:name w:val="Cabeçalho Char"/>
    <w:basedOn w:val="DefaultParagraphFont"/>
    <w:link w:val="Header"/>
    <w:rsid w:val="00B50FCF"/>
    <w:rPr>
      <w:rFonts w:ascii="Liberation Serif" w:eastAsia="NSimSun" w:hAnsi="Liberation Serif" w:cs="Lucida Sans"/>
      <w:kern w:val="3"/>
      <w:sz w:val="24"/>
      <w:szCs w:val="24"/>
      <w:lang w:eastAsia="zh-CN" w:bidi="hi-IN"/>
    </w:rPr>
  </w:style>
  <w:style w:type="paragraph" w:customStyle="1" w:styleId="western">
    <w:name w:val="western"/>
    <w:basedOn w:val="Normal"/>
    <w:rsid w:val="00B50FCF"/>
    <w:pPr>
      <w:spacing w:before="100" w:beforeAutospacing="1" w:after="142" w:line="276" w:lineRule="auto"/>
    </w:pPr>
    <w:rPr>
      <w:rFonts w:ascii="Times New Roman" w:eastAsia="Times New Roman" w:hAnsi="Times New Roman" w:cs="Times New Roman"/>
      <w:color w:val="000000"/>
      <w:sz w:val="20"/>
      <w:szCs w:val="20"/>
      <w:lang w:eastAsia="pt-BR"/>
    </w:rPr>
  </w:style>
  <w:style w:type="paragraph" w:styleId="NoSpacing">
    <w:name w:val="No Spacing"/>
    <w:uiPriority w:val="1"/>
    <w:qFormat/>
    <w:rsid w:val="007E6C7B"/>
    <w:pPr>
      <w:spacing w:after="0" w:line="240" w:lineRule="auto"/>
    </w:pPr>
  </w:style>
  <w:style w:type="paragraph" w:styleId="BalloonText">
    <w:name w:val="Balloon Text"/>
    <w:basedOn w:val="Normal"/>
    <w:link w:val="TextodebaloChar"/>
    <w:uiPriority w:val="99"/>
    <w:semiHidden/>
    <w:unhideWhenUsed/>
    <w:rsid w:val="007173D3"/>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173D3"/>
    <w:rPr>
      <w:rFonts w:ascii="Segoe UI" w:hAnsi="Segoe UI" w:cs="Segoe UI"/>
      <w:sz w:val="18"/>
      <w:szCs w:val="18"/>
    </w:rPr>
  </w:style>
  <w:style w:type="character" w:customStyle="1" w:styleId="Ttulo2Char">
    <w:name w:val="Título 2 Char"/>
    <w:basedOn w:val="DefaultParagraphFont"/>
    <w:link w:val="Heading2"/>
    <w:uiPriority w:val="9"/>
    <w:rsid w:val="00D334E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507</Words>
  <Characters>2738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Cinoê</dc:creator>
  <cp:lastModifiedBy>Cinoê</cp:lastModifiedBy>
  <cp:revision>3</cp:revision>
  <cp:lastPrinted>2026-06-11T19:15:48Z</cp:lastPrinted>
  <dcterms:created xsi:type="dcterms:W3CDTF">2026-06-11T18:40:00Z</dcterms:created>
  <dcterms:modified xsi:type="dcterms:W3CDTF">2026-06-11T19:12:00Z</dcterms:modified>
</cp:coreProperties>
</file>