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398/2026</w:t>
      </w:r>
      <w:r>
        <w:rPr>
          <w:b/>
          <w:sz w:val="24"/>
          <w:szCs w:val="24"/>
        </w:rPr>
        <w:t>Indicação Nº 398/2026</w:t>
      </w:r>
    </w:p>
    <w:p w:rsidR="000A454E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EB3BB0">
        <w:rPr>
          <w:b/>
          <w:sz w:val="24"/>
          <w:szCs w:val="24"/>
        </w:rPr>
        <w:t>EMENTA: INDICO AO EXMO. SR. PREFEITO MUNICIPAL DR. PAULO DE OLIVEIRA E SILVA, POR INTERMÉDIO DA SECRETARIA COMPETENTE, A SUBSTITUIÇÃO DAS TAMPAS DE CONCRETO DANIFICADAS DE TRÊS BUEIROS EXISTENTES NA RUA TÂNIA MARA AMIDANI STABILE DA CUNHA, NO BAIRRO JARDIM MURAYAMA III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0A454E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6F0740" w:rsidRPr="00EB3BB0" w:rsidP="00EB3BB0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EB3BB0" w:rsidRPr="00EB3BB0" w:rsidP="00EB3BB0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EB3BB0">
        <w:rPr>
          <w:b/>
        </w:rPr>
        <w:t>28 de maio de 2026</w:t>
      </w:r>
      <w:r>
        <w:t xml:space="preserve">, este Vereador esteve pessoalmente no local da demanda e, através do trabalho de fiscalização, </w:t>
      </w:r>
      <w:r w:rsidRPr="00EB3BB0">
        <w:rPr>
          <w:b/>
        </w:rPr>
        <w:t xml:space="preserve">constatou que três bueiros existentes no referido trecho </w:t>
      </w:r>
      <w:r w:rsidRPr="00EB3BB0">
        <w:rPr>
          <w:b/>
        </w:rPr>
        <w:t>encontram-se</w:t>
      </w:r>
      <w:r w:rsidRPr="00EB3BB0">
        <w:rPr>
          <w:b/>
        </w:rPr>
        <w:t xml:space="preserve"> com as respectivas tampas de concreto quebradas e danificadas.</w:t>
      </w:r>
    </w:p>
    <w:p w:rsidR="00EB3BB0" w:rsidP="00EB3BB0">
      <w:pPr>
        <w:pStyle w:val="NormalWeb"/>
        <w:jc w:val="both"/>
      </w:pPr>
      <w:r>
        <w:tab/>
        <w:t>Durante a fiscalização, foi possível verificar que dois dos bueiros estão localizados às margens da via e outro encontra-se próximo à área verde existente no local. Em todos os casos, as tampas apresentam danos significativos, deixando parte das estruturas expostas e comprometendo as condições de segurança.</w:t>
      </w:r>
    </w:p>
    <w:p w:rsidR="00EB3BB0" w:rsidP="00EB3BB0">
      <w:pPr>
        <w:pStyle w:val="NormalWeb"/>
        <w:jc w:val="both"/>
      </w:pPr>
      <w:r>
        <w:tab/>
        <w:t>A situação pode representar riscos de acidentes e comprometer as condições de segurança no local, além de favorecer a deterioração da infraestrutura pública e o acúmulo de resíduos no interior dos dispositivos de drenagem.</w:t>
      </w:r>
    </w:p>
    <w:p w:rsidR="00EB3BB0" w:rsidP="00EB3BB0">
      <w:pPr>
        <w:pStyle w:val="NormalWeb"/>
        <w:jc w:val="both"/>
      </w:pPr>
      <w:r>
        <w:tab/>
        <w:t>A substituição das tampas danificadas é uma medida necessária para garantir a adequada proteção dos bueiros, preservar o sistema de drenagem urbana e evitar a ocorrência de acidentes.</w:t>
      </w:r>
    </w:p>
    <w:p w:rsidR="00CD6EC5" w:rsidRPr="006F0740" w:rsidP="006F0740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EB3BB0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EB3BB0">
        <w:rPr>
          <w:b/>
        </w:rPr>
        <w:t xml:space="preserve">solicitando a substituição das tampas de concreto danificadas dos três bueiros existentes no local, visando garantir maior segurança e preservar as adequadas condições da infraestrutura pública, na Rua Tânia Mara </w:t>
      </w:r>
      <w:r w:rsidRPr="00EB3BB0">
        <w:rPr>
          <w:b/>
        </w:rPr>
        <w:t>Amidani</w:t>
      </w:r>
      <w:r w:rsidRPr="00EB3BB0">
        <w:rPr>
          <w:b/>
        </w:rPr>
        <w:t xml:space="preserve"> </w:t>
      </w:r>
      <w:r w:rsidRPr="00EB3BB0">
        <w:rPr>
          <w:b/>
        </w:rPr>
        <w:t>Stabile</w:t>
      </w:r>
      <w:r w:rsidRPr="00EB3BB0">
        <w:rPr>
          <w:b/>
        </w:rPr>
        <w:t xml:space="preserve"> da Cunha, Bairro Jardim </w:t>
      </w:r>
      <w:r w:rsidRPr="00EB3BB0">
        <w:rPr>
          <w:b/>
        </w:rPr>
        <w:t>Murayama</w:t>
      </w:r>
      <w:r w:rsidRPr="00EB3BB0">
        <w:rPr>
          <w:b/>
        </w:rPr>
        <w:t xml:space="preserve"> III – Região Norte.</w:t>
      </w:r>
    </w:p>
    <w:p w:rsidR="000A454E" w:rsidRPr="000A454E" w:rsidP="007F1827">
      <w:pPr>
        <w:pStyle w:val="NormalWeb"/>
        <w:jc w:val="both"/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243606">
        <w:rPr>
          <w:rFonts w:cs="Arial"/>
          <w:b/>
          <w:sz w:val="24"/>
          <w:szCs w:val="24"/>
        </w:rPr>
        <w:t xml:space="preserve">em 12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0A454E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017895" cy="79984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8pt;margin-top:3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8;height:39598;left:15240;mso-wrap-style:square;position:absolute;top:40386;visibility:visible">
                  <v:imagedata r:id="rId7" o:title=""/>
                  <v:path arrowok="t"/>
                </v:shape>
                <v:shape id="Imagem 10" o:spid="_x0000_s1028" type="#_x0000_t75" style="width:29698;height:39598;left:30480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0114787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1137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821451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4199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A454E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13C6E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D6A9D"/>
    <w:rsid w:val="00CD6EC5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51C9D"/>
    <w:rsid w:val="00E77FA9"/>
    <w:rsid w:val="00E81380"/>
    <w:rsid w:val="00E911E9"/>
    <w:rsid w:val="00E91A6B"/>
    <w:rsid w:val="00EB3BB0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C954-781A-448B-92B0-1EF01BBB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2026-06-12T15:25:19Z</cp:lastPrinted>
  <dcterms:created xsi:type="dcterms:W3CDTF">2026-06-12T15:24:00Z</dcterms:created>
  <dcterms:modified xsi:type="dcterms:W3CDTF">2026-06-12T15:24:00Z</dcterms:modified>
</cp:coreProperties>
</file>