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8A04" w14:textId="172C785D" w:rsidR="00873D00" w:rsidRPr="00873D00" w:rsidRDefault="00000000" w:rsidP="00873D00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  <w:r w:rsidR="00873D00" w:rsidRPr="00873D00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  <w:t>PROJETO DE LEI Nº</w:t>
      </w:r>
      <w:r w:rsidR="00873D00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  <w:t xml:space="preserve"> 62 DE 2026</w:t>
      </w:r>
    </w:p>
    <w:p w14:paraId="3DD1BE94" w14:textId="77777777" w:rsidR="00873D00" w:rsidRPr="00873D00" w:rsidRDefault="00873D00" w:rsidP="00873D00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328908CF" w14:textId="77777777" w:rsidR="00873D00" w:rsidRPr="00873D00" w:rsidRDefault="00873D00" w:rsidP="00873D00">
      <w:pPr>
        <w:suppressAutoHyphens/>
        <w:ind w:left="3828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DISPÕE SOBRE A REESTRUTURAÇÃO DO CONSELHO MUNICIPAL DOS DIREITOS DA PESSOA IDOSA (CMDPI), NO ÂMBITO DO MUNICÍPIO DE MOGI MIRIM, E DÁ OUTRAS PROVIDÊNCIAS.</w:t>
      </w:r>
    </w:p>
    <w:p w14:paraId="4E23CD42" w14:textId="77777777" w:rsidR="00873D00" w:rsidRPr="00873D00" w:rsidRDefault="00873D00" w:rsidP="00873D00">
      <w:pPr>
        <w:suppressAutoHyphens/>
        <w:ind w:left="3828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</w:p>
    <w:p w14:paraId="4E863192" w14:textId="77777777" w:rsidR="00873D00" w:rsidRPr="00873D00" w:rsidRDefault="00873D00" w:rsidP="00873D00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873D00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873D00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873D00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873D00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0D288AA7" w14:textId="77777777" w:rsidR="00873D00" w:rsidRPr="00873D00" w:rsidRDefault="00873D00" w:rsidP="00873D00">
      <w:pPr>
        <w:ind w:firstLine="3828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675BEF9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CAPÍTULO I </w:t>
      </w:r>
    </w:p>
    <w:p w14:paraId="4D04A77D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 INSTITUIÇÃO, DAS ATRIBUIÇÕES E COMPETÊNCIAS</w:t>
      </w:r>
    </w:p>
    <w:p w14:paraId="469A427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6F5E50B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1º Fica reestruturado, no âmbito do Município de Mogi Mirim, o </w:t>
      </w: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CONSELHO MUNICIPAL DOS DIREITOS DA PESSOA IDOSA (CMDPI)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, órgão permanente, de caráter deliberativo, normativo, fiscalizador, consultivo e avaliativo, constituindo-se colegiado máximo de composição paritária, entre o Poder Público e a sociedade organizada, vinculado à Secretaria Municipal de Cidadania e Direitos da Pessoa com Deficiência, órgão responsável pela formulação, coordenação e acompanhamento da Política Municipal dos Direitos da Pessoa Idosa. </w:t>
      </w:r>
    </w:p>
    <w:p w14:paraId="4260A7D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113E2F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2º Considera-se pessoa idosa para efeito desta lei, a pessoa com idade igual ou superior a 60 (sessenta) anos. </w:t>
      </w:r>
    </w:p>
    <w:p w14:paraId="42F5C00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8D4477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SEÇÃO I </w:t>
      </w:r>
    </w:p>
    <w:p w14:paraId="32C5D32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DA COMPETÊNCIA </w:t>
      </w:r>
    </w:p>
    <w:p w14:paraId="6A41765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C661A9B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3º Compete ao CMDPI: </w:t>
      </w:r>
    </w:p>
    <w:p w14:paraId="2417AA3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AE8D34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 - formular, analisar, aprovar, deliberar, acompanhar e fiscalizar a Política Municipal da pessoa idosa, em consonância com a Política Estadual e Federal, cumprindo e zelando pela sua execução; </w:t>
      </w:r>
    </w:p>
    <w:p w14:paraId="10FDE41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7253BD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 - formular diretrizes, em consonância com a Lei Federal nº 8.842, de 4 de janeiro de 1994, e com a Lei Federal nº 10.741, de 1º de outubro de 2003, para o desenvolvimento de ações de promoção e proteção da pessoa idosa no Município, estabelecendo prioridades de atuação e sugerindo a aplicação dos recursos públicos federais, estaduais e municipais destinados à política municipal da pessoa idosa em suas diversas áreas; </w:t>
      </w:r>
    </w:p>
    <w:p w14:paraId="6A76C63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99EC42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III - estabelecer critérios para inscrição das organizações governamentais e não governamentais prestadoras de serviços à pessoa idosa, nos termos do art. 48, parágrafo único, da Lei Federal nº 10.741, de 2003, mantendo cadastro 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lastRenderedPageBreak/>
        <w:t>atualizado dessas entidades e fiscalizando suas atividades, nos termos do art. 52 do mesmo diploma legal;</w:t>
      </w:r>
    </w:p>
    <w:p w14:paraId="0AD90C4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3B7D08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IV – supervisionar a execução da Política Municipal dos Direitos da Pessoa Idosa, visando a qualidade, a participação e o acesso da pessoa idosa na prestação deste serviço; </w:t>
      </w:r>
    </w:p>
    <w:p w14:paraId="7DC7F713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B5E95E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 - estimular estudos, debates e pesquisas, realização de eventos, objetivando prestigiar, valorizar e promover a proteção e defesa dos direitos da pessoa idosa; </w:t>
      </w:r>
    </w:p>
    <w:p w14:paraId="76A99E73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430926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 - propor medidas que visem garantir, ampliar e aperfeiçoar a legislação pertinente à Política Municipal dos direitos da pessoa idosa, eliminando toda e qualquer forma de discriminação, e subsidiar a elaboração de leis atinentes aos interesses da pessoa idosa em todos os níveis: </w:t>
      </w:r>
    </w:p>
    <w:p w14:paraId="366D06D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FABE09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VII estimular a criação de formas alternativas de atendimento não asilar que visem à promoção e à integração da pessoa idosa na família e na sociedade; </w:t>
      </w:r>
    </w:p>
    <w:p w14:paraId="4FD2BD3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2B1DD1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VIII - estabelecer a forma de participação em regime Institucional de Longa Permanência para Idoso (ILPI), filantrópica ou casa-lar, cuja cobrança é facultada, não podendo exceder a 70% (setenta por cento) de qualquer beneficio previdenciário ou de assistência social recebido pelo idoso; </w:t>
      </w:r>
    </w:p>
    <w:p w14:paraId="5C7AB93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B1FEC8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IX - acompanhar o Plano Plurianual, a lei de diretrizes orçamentárias, a proposta orçamentária anual e demais propostas, assim como a sua elaboração, avaliar os instrumentos de planejamento orçamentário com suas eventuais alterações, solicitar as modificações necessárias à consecução da política municipal da pessoa idosa, bem como analisar e fiscalizar a aplicação de recursos relativos à competência deste Conselho; </w:t>
      </w:r>
    </w:p>
    <w:p w14:paraId="42C22C2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E24625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 - deliberar sobre a movimentação de recursos financeiros do Fundo Municipal dos Direitos da Pessoa Idosa, indicando prioridades para a destinação dos valores depositados, apreciando e aprovando Programas, projetos e Ações das Organizações governamentais ou não-governamentais de apoio à pessoa idosa; </w:t>
      </w:r>
    </w:p>
    <w:p w14:paraId="44DD170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0C8E0D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XI - zelar pela efetiva descentralização político-administrativa e pela participação das organizações representativas da pessoa idosa na implementação de política, planos, programas e projetos de atendimento à pessoa idosa; </w:t>
      </w:r>
    </w:p>
    <w:p w14:paraId="6567C4D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8F779CB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XII - convocar a Conferência Municipal dos Direitos da Pessoa Idosa, junto a Secretaria Municipal de Cidadania e Direitos da Pessoa com Deficiência, e estabelecer normas para seu funcionamento em regimento próprio; </w:t>
      </w:r>
    </w:p>
    <w:p w14:paraId="29084D1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E825E3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XIII - elaborar, aprovar e alterar o Regimento Interno deste Conselho; </w:t>
      </w:r>
    </w:p>
    <w:p w14:paraId="2A6575A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15EF29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XIV - deliberar e propor ao órgão executivo a capacitação de seus conselheiros membros;</w:t>
      </w:r>
    </w:p>
    <w:p w14:paraId="028E494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79EE7C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XV - exercer a fiscalização das Organizações governamentais e não-governamentais de atendimento à pessoa idosa, conforme o disposto nos Art.s 52 a 55 da Lei no. 10.741/03; </w:t>
      </w:r>
    </w:p>
    <w:p w14:paraId="162E070D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ED134B7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XVI - </w:t>
      </w:r>
      <w:r w:rsidRPr="00873D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receber petições, denúncias, reclamações, representações ou notícias de violação dos direitos da pessoa idosa, encaminhando-as às autoridades competentes e ao Ministério Público para adoção das medidas cabíveis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; </w:t>
      </w:r>
    </w:p>
    <w:p w14:paraId="3AE05D1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C6145D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XVII - articular com todas as políticas a integração entre os Conselhos Municipais e outras instâncias existentes para a priorização e efetivação de serviços, programas e ações conjuntas que visem a melhoria da qualidade de vida da pessoa idosa.</w:t>
      </w:r>
    </w:p>
    <w:p w14:paraId="4AC1A2F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196F29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CAPÍTULO II </w:t>
      </w:r>
    </w:p>
    <w:p w14:paraId="16E48E07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DA COMPOSIÇÃO, ORGANIZAÇÃO E GESTÃO </w:t>
      </w:r>
    </w:p>
    <w:p w14:paraId="592964DB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240F0163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SEÇÃO I</w:t>
      </w:r>
    </w:p>
    <w:p w14:paraId="6EB4EA4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 COMPOSIÇÃO</w:t>
      </w:r>
    </w:p>
    <w:p w14:paraId="2D8BE82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6B55011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Art. 4º O CMDPI, será composto por 18 (dezoito) membros e respectivos suplentes de forma paritária, sendo:</w:t>
      </w:r>
    </w:p>
    <w:p w14:paraId="3717DE0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9AD39A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 - 09 (nove) representantes do Poder Público: </w:t>
      </w:r>
    </w:p>
    <w:p w14:paraId="7589EC0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7317887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a) 01 representante da Secretaria Municipal de Cidadania e Direitos da Pessoa com Deficiência;</w:t>
      </w:r>
    </w:p>
    <w:p w14:paraId="4FE9A9B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221713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b) 01 representante da Secretaria Municipal de Assistência Social;</w:t>
      </w:r>
    </w:p>
    <w:p w14:paraId="6800C4E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08F038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c) 01 representante da Secretaria Municipal de Saúde;</w:t>
      </w:r>
    </w:p>
    <w:p w14:paraId="09860BB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67C002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d) 01 representante da Secretaria Municipal de Educação;</w:t>
      </w:r>
    </w:p>
    <w:p w14:paraId="0E1F0F5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89BF76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e) 01 representante da Secretaria Municipal de Esporte e Lazer; </w:t>
      </w:r>
    </w:p>
    <w:p w14:paraId="7270491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8B0190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f) 01 representante da Secretaria Municipal de Negócios Jurídicos; </w:t>
      </w:r>
    </w:p>
    <w:p w14:paraId="76BCBAC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156DFC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lastRenderedPageBreak/>
        <w:t>g) 01 representante da Secretaria Municipal de Mobilidade Urbana;</w:t>
      </w:r>
    </w:p>
    <w:p w14:paraId="3CD2B91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B12A5B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h) 01 representante da Secretaria Municipal de Segurança Pública e Defesa Civil;</w:t>
      </w:r>
    </w:p>
    <w:p w14:paraId="156CC7A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9335D7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i) 01 representante da Secretaria Municipal de Cultura.</w:t>
      </w:r>
    </w:p>
    <w:p w14:paraId="12950F8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B82309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II - 09 (nove) representantes da sociedade civil organizada, vinculados à promoção, proteção, atendimento ou defesa dos direitos da pessoa idosa:</w:t>
      </w:r>
    </w:p>
    <w:p w14:paraId="4C90178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EE3993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a) 06 representantes de Organizações de Promoção, Atendimento ou defesa a pessoa idosa legalmente instituídas e em regular funcionamento; </w:t>
      </w:r>
    </w:p>
    <w:p w14:paraId="0C7ABB6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B7392F7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b) 02 representantes da sociedade civil com idade igual ou superior a 60(sessenta) anos; </w:t>
      </w:r>
    </w:p>
    <w:p w14:paraId="7BD9EAF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216F7E3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c) 01 representante de prestadores de serviço ou profissionais que trabalhem diretamente com a pessoa idosa;</w:t>
      </w:r>
    </w:p>
    <w:p w14:paraId="7630C5A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81BCA8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§ 1º Para fins de indicação para composição do Conselho, são consideradas Organizações não-governamentais: </w:t>
      </w:r>
    </w:p>
    <w:p w14:paraId="6D35405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EF1EBED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 – órgãos de classe e sindicatos de profissionais com políticas e ações explícitas e regulares de atendimento e promoção de direitos do idoso; </w:t>
      </w:r>
    </w:p>
    <w:p w14:paraId="11F49E1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060CA2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 – as associações de aposentados; </w:t>
      </w:r>
    </w:p>
    <w:p w14:paraId="4C37AA5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E8F58D3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III – organizações de grupo ou movimento de idosos, devidamente legalizado e em atividade a mais de 01 (um) ano; </w:t>
      </w:r>
    </w:p>
    <w:p w14:paraId="2C4F627B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C81DBA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IV – organizações de credo religioso com políticas explícitas e regulares de atendimento e promoção de direitos do idoso; </w:t>
      </w:r>
    </w:p>
    <w:p w14:paraId="1CD38C4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AB8484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 – Instituições de Longa Permanência para Idosos – ILPIs; </w:t>
      </w:r>
    </w:p>
    <w:p w14:paraId="0ABA454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701961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 – Instituições de Ensino Superior; </w:t>
      </w:r>
    </w:p>
    <w:p w14:paraId="02E767D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2867BA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VII – outras Organizações legalmente constituídas, com funcionamento regular por tempo não inferior a 02 (dois) anos, desde que atuantes no campo da promoção e defesa dos direitos das pessoas idosas;</w:t>
      </w:r>
    </w:p>
    <w:p w14:paraId="7C421DB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F79FB5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VIII - associações que prestam serviços de assistência, saúde ou habitação; </w:t>
      </w:r>
    </w:p>
    <w:p w14:paraId="55AC2E77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97F80B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IX - associações ou conselhos profissionais (OAB, CRESS, sindicatos etc.) que atuam na defesa dos direitos humanos e do Estatuto da Pessoa Idosa. </w:t>
      </w:r>
    </w:p>
    <w:p w14:paraId="3B79E57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E65D3A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§ 2º Aos membros do Conselho Municipal dos Direitos da Pessoa Idosa será facilitado o acesso a todos os setores da administração pública municipal, especialmente às Secretarias e aos programas prestados à população, a fim de possibilitar a apresentação de sugestões e propostas de medidas de atuação, subsidiando as políticas de ação em cada área de interesse do idoso. </w:t>
      </w:r>
    </w:p>
    <w:p w14:paraId="3375DFC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C167F8D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SEÇÃO II</w:t>
      </w:r>
    </w:p>
    <w:p w14:paraId="16282F2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 ESTRUTURA E DO FUNCIONAMENTO</w:t>
      </w:r>
    </w:p>
    <w:p w14:paraId="1EA5800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E2C468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5º Cada titular do CMDPI terá um suplente oriundo da categoria representativa. </w:t>
      </w:r>
    </w:p>
    <w:p w14:paraId="1399C02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C6D19E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6º Os membros do Poder Público do CMDPI e seus respectivos suplentes serão indicados pelos Secretários e nomeados pelo Prefeito Municipal, respeitadas as indicações previstas nesta Lei. </w:t>
      </w:r>
    </w:p>
    <w:p w14:paraId="5087207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AF61B0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E77972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7° Os membros do CMDPI terão mandado de 2 (dois) anos, podendo ser reconduzidos por um mandado de igual período, enquanto no desempenho das funções ou cargos nos quais foram nomeados ou indicados. </w:t>
      </w:r>
    </w:p>
    <w:p w14:paraId="4CEFD66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8009EF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8° Os representantes da sociedade civil serão escolhidos em fórum próprio e indicados pelas respectivas entidades representativas. </w:t>
      </w:r>
    </w:p>
    <w:p w14:paraId="3ADEF4A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65D31E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Art. 9º Somente será admitida a participação de organizações juridicamente constituídas, em regular funcionamento há mais de 2 (dois) anos e inscrita no CMDPI.</w:t>
      </w:r>
    </w:p>
    <w:p w14:paraId="104FD5A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1C3B7F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10. O Conselho poderá criar Comissões de Trabalho, de caráter temporário e/ou permanente, para tratar de assuntos específicos; </w:t>
      </w:r>
    </w:p>
    <w:p w14:paraId="2C74575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64786B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11. O Regimento Interno estabelecerá os requisitos exigíveis para a indicação dos membros do Conselho e seus suplentes, bem como os casos de impedimentos, perda do mandato, de dispensa ou vacância e outras especificidades para que o CMDPI possa atuar com transparência e legalidade; </w:t>
      </w:r>
    </w:p>
    <w:p w14:paraId="0106DEDD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FA07E5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12. As funções dos membros do CMDPI não serão remuneradas, sendo seu desempenho considerado como relevante serviço público prestado ao Município. </w:t>
      </w:r>
    </w:p>
    <w:p w14:paraId="4B1C3A2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4EEFDE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13. Nos casos de extinção das organizações representadas, de desistência ou perda de seu direito de representação, caberá ao Conselho </w:t>
      </w: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lastRenderedPageBreak/>
        <w:t xml:space="preserve">indicar, por maioria dos seus membros, outra que a substitua, na forma a ser estabelecida no Regimento Interno. </w:t>
      </w:r>
    </w:p>
    <w:p w14:paraId="2F8F285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20B458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14. O CMDPI terá Presidente e Vice-Presidente eleitos dentre seus membros, por maioria absoluta, para mandato de 2 (dois) anos, permitida uma única recondução consecutiva, devendo haver, no que tange à Presidência e à Vice-Presidência, uma alternância entre as organizações governamentais e não-governamentais. </w:t>
      </w:r>
    </w:p>
    <w:p w14:paraId="25774787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BFFC6B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15. O CMDPI reunir-se-á, ordinariamente, a cada mês, e, extraordinariamente, quando convocado pelo seu presidente ou pela maioria absoluta de seus membros. </w:t>
      </w:r>
    </w:p>
    <w:p w14:paraId="4E76DE3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138343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16. O CMDPI instituirá seus atos por meio de resoluções e deliberações aprovadas pela maioria de seus membros. </w:t>
      </w:r>
    </w:p>
    <w:p w14:paraId="2437A6A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6002C0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17. O CMDPI contará com uma secretaria-executiva, a qual terá sua estrutura disciplinada em ato do Poder Executivo Municipal, a ser regulamentado no prazo de 30 dias a contar de sua instalação. </w:t>
      </w:r>
    </w:p>
    <w:p w14:paraId="4FA5011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827002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18. Cumpre à Secretaria Municipal de Cidadania e Direitos da Pessoa com Deficiência providenciar a alocação de recursos humanos e materiais necessários à instalação e funcionamento do CMDPI, proporcionando o apoio técnico-administrativo necessário ao funcionamento deste Conselho. </w:t>
      </w:r>
    </w:p>
    <w:p w14:paraId="5B3DD89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EAB25CB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36D5D023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14:paraId="439E9E1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CAPÍTULO III </w:t>
      </w:r>
    </w:p>
    <w:p w14:paraId="3722B35D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 CONFERÊNCIA MUNICIPAL DOS DIREITOS DA PESSOA IDOSA</w:t>
      </w:r>
    </w:p>
    <w:p w14:paraId="4947D1A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34399F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19. As Conferências Municipais dos Direitos da Pessoa Idosa são instâncias periódicas de debate, de formulação, de avaliação e definição de diretrizes da Política Pública do Idoso, com a participação de representantes do governo e da sociedade civil. </w:t>
      </w:r>
    </w:p>
    <w:p w14:paraId="337744F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19DB19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20. As conferências municipais devem observar as seguintes diretrizes: </w:t>
      </w:r>
    </w:p>
    <w:p w14:paraId="19B1C87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46541D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 - divulgação ampla e prévia do documento convocatório, especificando objetivos, prazos, responsáveis, fonte de recursos e comissão organizadora; </w:t>
      </w:r>
    </w:p>
    <w:p w14:paraId="4B9AF58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2CA5BA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 - garantia da diversidade dos sujeitos participantes; </w:t>
      </w:r>
    </w:p>
    <w:p w14:paraId="782A785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058AD88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III - estabelecimento de critérios e procedimentos para a designação dos delegados governamentais e para a escolha dos delegados da sociedade civil; </w:t>
      </w:r>
    </w:p>
    <w:p w14:paraId="3505E5C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E4D56B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IV - publicidade de seus resultados; </w:t>
      </w:r>
    </w:p>
    <w:p w14:paraId="3805812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6379B1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 - determinação do modelo de acompanhamento de suas deliberações; </w:t>
      </w:r>
    </w:p>
    <w:p w14:paraId="5E46965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502ED5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VI - articulação com a conferência estadual e nacional dos direitos do idoso. </w:t>
      </w:r>
    </w:p>
    <w:p w14:paraId="6C57D2A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0387B4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21. A Conferência Municipal dos Direitos da Pessoa Idosa será convocada ordinariamente a cada 2 (dois) anos pelo Conselho Municipal dos Direitos da Pessoa Idosa, conforme deliberação da maioria dos membros do Conselho. </w:t>
      </w:r>
    </w:p>
    <w:p w14:paraId="11DD1D6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ABD68A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§ 1º A realização da Conferência Municipal dos Direitos da Pessoa Idosa poderá ser precedida de etapas preparatórias, formuladas em forma de debates regionalizados nos diversos territórios do município, como por exemplo, pré-conferências, reuniões ampliadas do conselho ou audiências públicas, entre outras estratégias de ampliação da participação popular. </w:t>
      </w:r>
    </w:p>
    <w:p w14:paraId="7F65E43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2F1BBF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§ 2º Ao convocar a conferência, caberá ao CMDPI: </w:t>
      </w:r>
    </w:p>
    <w:p w14:paraId="0EC501C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6E1B2E5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I - elaborar as normas;</w:t>
      </w:r>
    </w:p>
    <w:p w14:paraId="0B98BAE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D4632B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 – constituir, de seu funcionamento; a comissão organizadora; </w:t>
      </w:r>
    </w:p>
    <w:p w14:paraId="09145C5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D264DFD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III - encaminhar as deliberações da conferência aos órgãos competentes após sua realização; </w:t>
      </w:r>
    </w:p>
    <w:p w14:paraId="718AD672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651D736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IV - desenvolver metodologia de acompanhamento e monitoramento das deliberações das conferências; </w:t>
      </w:r>
    </w:p>
    <w:p w14:paraId="3CBA1FF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B6814A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2EC212D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7C1C07E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F029970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V - adotar estratégias e mecanismos que favoreçam a mais ampla inserção dos usuários, por meio de linguagem acessível e do uso de metodologias e dinâmicas que permitam a sua participação e manifestação. </w:t>
      </w:r>
    </w:p>
    <w:p w14:paraId="71C5143C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0A624A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CAPÍTULO IV </w:t>
      </w:r>
    </w:p>
    <w:p w14:paraId="70D7FE7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DAS DISPOSIÇÕES GERAIS</w:t>
      </w:r>
    </w:p>
    <w:p w14:paraId="2949199B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4682027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22. O CMDPI elaborará seu regimento interno, no prazo de 60 (sessenta) dias, após aprovação desta Lei, o qual será aprovado por ato próprio, devidamente publicado pela imprensa oficial e dada ampla divulgação. </w:t>
      </w:r>
    </w:p>
    <w:p w14:paraId="59A677FF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25646F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lastRenderedPageBreak/>
        <w:t xml:space="preserve">Parágrafo único. O regimento interno disporá sobre o funcionamento do CMDPI, das atribuições de seus membros, entre outros assuntos. </w:t>
      </w:r>
    </w:p>
    <w:p w14:paraId="22EDE0C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AD4103A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23. Os integrantes da sociedade civil organizada, atuantes no campo da promoção e defesa dos direitos da pessoa idosa serão escolhidos em fórum especialmente realizado para este fim, a ser realizado no prazo de trinta dias após a publicação do edital, cabendo as convocações seguintes à Presidência do Conselho. </w:t>
      </w:r>
    </w:p>
    <w:p w14:paraId="547F38D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FB38929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Art. 24 Esta Lei entra em vigor na data de sua publicação. </w:t>
      </w:r>
    </w:p>
    <w:p w14:paraId="15A1BE91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9187DE4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Art. 25. Revogam-se as Leis Municipais nº 5.493, de 4 de dezembro de 2013, nº 5.530, de 27 de fevereiro de 2014, e nº 5.593, de 4 de setembro de 2014.</w:t>
      </w:r>
    </w:p>
    <w:p w14:paraId="3BA27D07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3A35047" w14:textId="77777777" w:rsidR="00873D00" w:rsidRPr="00873D00" w:rsidRDefault="00873D00" w:rsidP="00873D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11 de junho de 2 026.</w:t>
      </w:r>
    </w:p>
    <w:p w14:paraId="0B4BB2BA" w14:textId="77777777" w:rsidR="00873D00" w:rsidRPr="00873D00" w:rsidRDefault="00873D00" w:rsidP="00873D00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2143181" w14:textId="77777777" w:rsidR="00873D00" w:rsidRPr="00873D00" w:rsidRDefault="00873D00" w:rsidP="00873D00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BBC1AF3" w14:textId="77777777" w:rsidR="00873D00" w:rsidRPr="00873D00" w:rsidRDefault="00873D00" w:rsidP="00873D00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A62A422" w14:textId="77777777" w:rsidR="00873D00" w:rsidRPr="00873D00" w:rsidRDefault="00873D00" w:rsidP="00873D00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53F8D9C" w14:textId="77777777" w:rsidR="00873D00" w:rsidRPr="00873D00" w:rsidRDefault="00873D00" w:rsidP="00873D00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32286AAC" w14:textId="77777777" w:rsidR="00873D00" w:rsidRPr="00873D00" w:rsidRDefault="00873D00" w:rsidP="00873D00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53910985" w14:textId="77777777" w:rsidR="00873D00" w:rsidRPr="00873D00" w:rsidRDefault="00873D00" w:rsidP="00873D00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E2726A1" w14:textId="45D28FA4" w:rsidR="00873D00" w:rsidRPr="00873D00" w:rsidRDefault="00873D00" w:rsidP="00873D00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873D00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62 de 2026</w:t>
      </w:r>
    </w:p>
    <w:p w14:paraId="3F01DD3C" w14:textId="77777777" w:rsidR="00873D00" w:rsidRPr="00873D00" w:rsidRDefault="00873D00" w:rsidP="00873D00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73D00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6427BF98" w14:textId="45910C41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63EE1776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B3B3" w14:textId="77777777" w:rsidR="00727105" w:rsidRDefault="00727105">
      <w:r>
        <w:separator/>
      </w:r>
    </w:p>
  </w:endnote>
  <w:endnote w:type="continuationSeparator" w:id="0">
    <w:p w14:paraId="6BB3FC19" w14:textId="77777777" w:rsidR="00727105" w:rsidRDefault="0072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7622C" w14:textId="77777777" w:rsidR="00727105" w:rsidRDefault="00727105">
      <w:r>
        <w:separator/>
      </w:r>
    </w:p>
  </w:footnote>
  <w:footnote w:type="continuationSeparator" w:id="0">
    <w:p w14:paraId="68CD0065" w14:textId="77777777" w:rsidR="00727105" w:rsidRDefault="0072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3EA8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9606DB7" wp14:editId="535DC65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79979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B887B8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DF9168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17E33E4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3D9B4FE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2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34DBA"/>
    <w:rsid w:val="00697F7F"/>
    <w:rsid w:val="00700224"/>
    <w:rsid w:val="00727105"/>
    <w:rsid w:val="00873D00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B0A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2153</Words>
  <Characters>11628</Characters>
  <Application>Microsoft Office Word</Application>
  <DocSecurity>0</DocSecurity>
  <Lines>96</Lines>
  <Paragraphs>27</Paragraphs>
  <ScaleCrop>false</ScaleCrop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2026-06-15T17:34:00Z</dcterms:modified>
</cp:coreProperties>
</file>