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295/2026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295/2026</w:t>
      </w:r>
    </w:p>
    <w:p w:rsidR="007E3DC3" w:rsidRPr="00493AB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9B5BE4" w14:paraId="5A5B76DB" w14:textId="1188606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REQUER O </w:t>
      </w:r>
      <w:r w:rsidRPr="00AC38CC">
        <w:rPr>
          <w:rFonts w:ascii="Courier New" w:hAnsi="Courier New" w:cs="Courier New"/>
          <w:b/>
          <w:kern w:val="3"/>
          <w:sz w:val="22"/>
          <w:szCs w:val="22"/>
        </w:rPr>
        <w:t>REAGENDAMENTO</w:t>
      </w: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 DA AUDIÊNCIA PÚBLICA FRUTO DO REQUERIMENTO Nº 247/2026, POR RAZÕES TÉCNICAS, MANTIDAS AS DEMAIS DIZERES E SOLICITANDO AS </w:t>
      </w:r>
      <w:r w:rsidRPr="00AC38CC">
        <w:rPr>
          <w:rFonts w:ascii="Courier New" w:hAnsi="Courier New" w:cs="Courier New"/>
          <w:b/>
          <w:sz w:val="22"/>
          <w:szCs w:val="22"/>
        </w:rPr>
        <w:t>COMUNICAÇÕES NECESSÁRIAS AOS INTERESSADOS.</w:t>
      </w:r>
    </w:p>
    <w:p w:rsidR="007E3DC3" w:rsidRPr="00493ABC" w:rsidP="007C6965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7C6965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7C6965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 xml:space="preserve">SENHORES E SENHORAS </w:t>
      </w:r>
      <w:r w:rsidRPr="00493ABC">
        <w:rPr>
          <w:rFonts w:ascii="Courier New" w:hAnsi="Courier New" w:cs="Courier New"/>
          <w:b/>
          <w:kern w:val="3"/>
          <w:sz w:val="22"/>
          <w:szCs w:val="22"/>
        </w:rPr>
        <w:t>VEREADORES(</w:t>
      </w:r>
      <w:r w:rsidRPr="00493ABC">
        <w:rPr>
          <w:rFonts w:ascii="Courier New" w:hAnsi="Courier New" w:cs="Courier New"/>
          <w:b/>
          <w:kern w:val="3"/>
          <w:sz w:val="22"/>
          <w:szCs w:val="22"/>
        </w:rPr>
        <w:t>AS),</w:t>
      </w:r>
    </w:p>
    <w:p w:rsidR="006D56EE" w:rsidRPr="00493ABC" w:rsidP="007C6965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1F3309" w:rsidP="00511DA2" w14:paraId="3DD16299" w14:textId="4058AD6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 xml:space="preserve">Requeiro à Mesa, na forma regimental de estilo, </w:t>
      </w:r>
      <w:r w:rsidR="001C02EC">
        <w:rPr>
          <w:rFonts w:ascii="Courier New" w:hAnsi="Courier New" w:cs="Courier New"/>
          <w:sz w:val="22"/>
          <w:szCs w:val="22"/>
        </w:rPr>
        <w:t xml:space="preserve">o </w:t>
      </w:r>
      <w:r w:rsidR="001C02EC">
        <w:rPr>
          <w:rFonts w:ascii="Courier New" w:hAnsi="Courier New" w:cs="Courier New"/>
          <w:sz w:val="22"/>
          <w:szCs w:val="22"/>
        </w:rPr>
        <w:t>reagendamento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da Audiência Pública</w:t>
      </w:r>
      <w:r w:rsidR="00511DA2">
        <w:rPr>
          <w:rFonts w:ascii="Courier New" w:hAnsi="Courier New" w:cs="Courier New"/>
          <w:sz w:val="22"/>
          <w:szCs w:val="22"/>
        </w:rPr>
        <w:t xml:space="preserve"> que visa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 debater as irregularidades no descarte de esgoto </w:t>
      </w:r>
      <w:r w:rsidRPr="00511DA2" w:rsidR="00511DA2">
        <w:rPr>
          <w:rFonts w:ascii="Courier New" w:hAnsi="Courier New" w:cs="Courier New"/>
          <w:i/>
          <w:iCs/>
          <w:sz w:val="22"/>
          <w:szCs w:val="22"/>
        </w:rPr>
        <w:t>in natura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 no Rio Mogi Mirim e seus afluentes, a ausência de rede</w:t>
      </w:r>
      <w:r w:rsidR="00511DA2">
        <w:rPr>
          <w:rFonts w:ascii="Courier New" w:hAnsi="Courier New" w:cs="Courier New"/>
          <w:sz w:val="22"/>
          <w:szCs w:val="22"/>
        </w:rPr>
        <w:t xml:space="preserve"> </w:t>
      </w:r>
      <w:r w:rsidRPr="00511DA2" w:rsidR="00511DA2">
        <w:rPr>
          <w:rFonts w:ascii="Courier New" w:hAnsi="Courier New" w:cs="Courier New"/>
          <w:sz w:val="22"/>
          <w:szCs w:val="22"/>
        </w:rPr>
        <w:t>coletora eficiente e os deveres fiscalizatórios das entidades</w:t>
      </w:r>
      <w:r w:rsidR="00511DA2">
        <w:rPr>
          <w:rFonts w:ascii="Courier New" w:hAnsi="Courier New" w:cs="Courier New"/>
          <w:sz w:val="22"/>
          <w:szCs w:val="22"/>
        </w:rPr>
        <w:t xml:space="preserve"> </w:t>
      </w:r>
      <w:r w:rsidRPr="00511DA2" w:rsidR="00511DA2">
        <w:rPr>
          <w:rFonts w:ascii="Courier New" w:hAnsi="Courier New" w:cs="Courier New"/>
          <w:sz w:val="22"/>
          <w:szCs w:val="22"/>
        </w:rPr>
        <w:t>reguladoras e do Serviço Autônomo de Água e Esgoto (</w:t>
      </w:r>
      <w:r w:rsidRPr="00511DA2" w:rsidR="00511DA2">
        <w:rPr>
          <w:rFonts w:ascii="Courier New" w:hAnsi="Courier New" w:cs="Courier New"/>
          <w:sz w:val="22"/>
          <w:szCs w:val="22"/>
        </w:rPr>
        <w:t>SAAE</w:t>
      </w:r>
      <w:r w:rsidRPr="00511DA2" w:rsidR="00511DA2">
        <w:rPr>
          <w:rFonts w:ascii="Courier New" w:hAnsi="Courier New" w:cs="Courier New"/>
          <w:sz w:val="22"/>
          <w:szCs w:val="22"/>
        </w:rPr>
        <w:t>)</w:t>
      </w:r>
      <w:r w:rsidR="00511DA2">
        <w:rPr>
          <w:rFonts w:ascii="Courier New" w:hAnsi="Courier New" w:cs="Courier New"/>
          <w:sz w:val="22"/>
          <w:szCs w:val="22"/>
        </w:rPr>
        <w:t xml:space="preserve">, aprovada por meio do </w:t>
      </w:r>
      <w:r w:rsidRPr="00511DA2" w:rsidR="00511DA2">
        <w:rPr>
          <w:rFonts w:ascii="Courier New" w:hAnsi="Courier New" w:cs="Courier New"/>
          <w:sz w:val="22"/>
          <w:szCs w:val="22"/>
        </w:rPr>
        <w:t xml:space="preserve">Requerimento </w:t>
      </w:r>
      <w:r w:rsidR="00511DA2">
        <w:rPr>
          <w:rFonts w:ascii="Courier New" w:hAnsi="Courier New" w:cs="Courier New"/>
          <w:sz w:val="22"/>
          <w:szCs w:val="22"/>
        </w:rPr>
        <w:t>n</w:t>
      </w:r>
      <w:r w:rsidRPr="00511DA2" w:rsidR="00511DA2">
        <w:rPr>
          <w:rFonts w:ascii="Courier New" w:hAnsi="Courier New" w:cs="Courier New"/>
          <w:sz w:val="22"/>
          <w:szCs w:val="22"/>
        </w:rPr>
        <w:t>º 247/2026</w:t>
      </w:r>
      <w:r w:rsidR="00511DA2">
        <w:rPr>
          <w:rFonts w:ascii="Courier New" w:hAnsi="Courier New" w:cs="Courier New"/>
          <w:sz w:val="22"/>
          <w:szCs w:val="22"/>
        </w:rPr>
        <w:t>.</w:t>
      </w:r>
      <w:r w:rsidRPr="001F3309">
        <w:rPr>
          <w:rFonts w:ascii="Courier New" w:hAnsi="Courier New" w:cs="Courier New"/>
          <w:sz w:val="22"/>
          <w:szCs w:val="22"/>
        </w:rPr>
        <w:t xml:space="preserve"> </w:t>
      </w:r>
      <w:r w:rsidR="00511DA2">
        <w:rPr>
          <w:rFonts w:ascii="Courier New" w:hAnsi="Courier New" w:cs="Courier New"/>
          <w:sz w:val="22"/>
          <w:szCs w:val="22"/>
        </w:rPr>
        <w:t>A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nteriormente prevista para o dia </w:t>
      </w:r>
      <w:r w:rsidR="00511DA2">
        <w:rPr>
          <w:rFonts w:ascii="Courier New" w:hAnsi="Courier New" w:cs="Courier New"/>
          <w:sz w:val="22"/>
          <w:szCs w:val="22"/>
        </w:rPr>
        <w:t>24</w:t>
      </w:r>
      <w:r w:rsidR="007C6965">
        <w:rPr>
          <w:rFonts w:ascii="Courier New" w:hAnsi="Courier New" w:cs="Courier New"/>
          <w:sz w:val="22"/>
          <w:szCs w:val="22"/>
        </w:rPr>
        <w:t>/06/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2026, </w:t>
      </w:r>
      <w:r w:rsidR="00511DA2">
        <w:rPr>
          <w:rFonts w:ascii="Courier New" w:hAnsi="Courier New" w:cs="Courier New"/>
          <w:sz w:val="22"/>
          <w:szCs w:val="22"/>
        </w:rPr>
        <w:t xml:space="preserve">passa-se </w:t>
      </w:r>
      <w:r w:rsidR="0099490C">
        <w:rPr>
          <w:rFonts w:ascii="Courier New" w:hAnsi="Courier New" w:cs="Courier New"/>
          <w:sz w:val="22"/>
          <w:szCs w:val="22"/>
        </w:rPr>
        <w:t>para o dia 03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de julho de 2026, às 18h30, </w:t>
      </w:r>
      <w:r w:rsidRPr="007C6965" w:rsidR="00E84798">
        <w:rPr>
          <w:rFonts w:ascii="Courier New" w:hAnsi="Courier New" w:cs="Courier New"/>
          <w:sz w:val="22"/>
          <w:szCs w:val="22"/>
        </w:rPr>
        <w:t>no Plenário da Câmara Municipal de Mogi M</w:t>
      </w:r>
      <w:bookmarkStart w:id="0" w:name="_GoBack"/>
      <w:bookmarkEnd w:id="0"/>
      <w:r w:rsidRPr="007C6965" w:rsidR="00E84798">
        <w:rPr>
          <w:rFonts w:ascii="Courier New" w:hAnsi="Courier New" w:cs="Courier New"/>
          <w:sz w:val="22"/>
          <w:szCs w:val="22"/>
        </w:rPr>
        <w:t>irim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, por razões </w:t>
      </w:r>
      <w:r w:rsidR="007C6965">
        <w:rPr>
          <w:rFonts w:ascii="Courier New" w:hAnsi="Courier New" w:cs="Courier New"/>
          <w:sz w:val="22"/>
          <w:szCs w:val="22"/>
        </w:rPr>
        <w:t>alheias à vontade da parte requerente</w:t>
      </w:r>
      <w:r w:rsidRPr="007C6965" w:rsidR="007C6965">
        <w:rPr>
          <w:rFonts w:ascii="Courier New" w:hAnsi="Courier New" w:cs="Courier New"/>
          <w:sz w:val="22"/>
          <w:szCs w:val="22"/>
        </w:rPr>
        <w:t>, mantid</w:t>
      </w:r>
      <w:r w:rsidR="00E84798">
        <w:rPr>
          <w:rFonts w:ascii="Courier New" w:hAnsi="Courier New" w:cs="Courier New"/>
          <w:sz w:val="22"/>
          <w:szCs w:val="22"/>
        </w:rPr>
        <w:t>as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</w:t>
      </w:r>
      <w:r w:rsidR="00E84798">
        <w:rPr>
          <w:rFonts w:ascii="Courier New" w:hAnsi="Courier New" w:cs="Courier New"/>
          <w:sz w:val="22"/>
          <w:szCs w:val="22"/>
        </w:rPr>
        <w:t>a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s demais </w:t>
      </w:r>
      <w:r w:rsidR="00E84798">
        <w:rPr>
          <w:rFonts w:ascii="Courier New" w:hAnsi="Courier New" w:cs="Courier New"/>
          <w:sz w:val="22"/>
          <w:szCs w:val="22"/>
        </w:rPr>
        <w:t>diretrizes</w:t>
      </w:r>
      <w:r w:rsidRPr="007C6965" w:rsidR="007C6965">
        <w:rPr>
          <w:rFonts w:ascii="Courier New" w:hAnsi="Courier New" w:cs="Courier New"/>
          <w:sz w:val="22"/>
          <w:szCs w:val="22"/>
        </w:rPr>
        <w:t>.</w:t>
      </w:r>
    </w:p>
    <w:p w:rsidR="00422A0D" w:rsidP="00962D1C" w14:paraId="7360F005" w14:textId="03CACAF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</w:t>
      </w:r>
      <w:r w:rsidR="007D79C6"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 xml:space="preserve">r fim, requer-se, </w:t>
      </w:r>
      <w:r w:rsidRPr="00E84798">
        <w:rPr>
          <w:rFonts w:ascii="Courier New" w:hAnsi="Courier New" w:cs="Courier New"/>
          <w:i/>
          <w:iCs/>
          <w:sz w:val="22"/>
          <w:szCs w:val="22"/>
        </w:rPr>
        <w:t xml:space="preserve">data </w:t>
      </w:r>
      <w:r w:rsidRPr="00E84798">
        <w:rPr>
          <w:rFonts w:ascii="Courier New" w:hAnsi="Courier New" w:cs="Courier New"/>
          <w:i/>
          <w:iCs/>
          <w:sz w:val="22"/>
          <w:szCs w:val="22"/>
        </w:rPr>
        <w:t>venia</w:t>
      </w:r>
      <w:r>
        <w:rPr>
          <w:rFonts w:ascii="Courier New" w:hAnsi="Courier New" w:cs="Courier New"/>
          <w:sz w:val="22"/>
          <w:szCs w:val="22"/>
        </w:rPr>
        <w:t>,</w:t>
      </w:r>
      <w:r w:rsidRPr="007C6965" w:rsidR="007C6965">
        <w:rPr>
          <w:rFonts w:ascii="Courier New" w:hAnsi="Courier New" w:cs="Courier New"/>
          <w:sz w:val="22"/>
          <w:szCs w:val="22"/>
        </w:rPr>
        <w:t xml:space="preserve"> que sejam realizadas as comunicações necessárias aos convidados, aos setores competentes e demais interessados, bem como adotadas as providências administrativas cabíveis para a devida ciência e publicidade da nova data.</w:t>
      </w:r>
    </w:p>
    <w:p w:rsidR="007571D2" w:rsidRPr="00493ABC" w:rsidP="00962D1C" w14:paraId="12937655" w14:textId="50D0BF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962D1C" w14:paraId="3B47A36A" w14:textId="1047002C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15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511DA2" w14:paraId="45F11905" w14:textId="77777777">
      <w:pPr>
        <w:spacing w:before="120" w:after="120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assinado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 digitalmente)</w:t>
      </w:r>
    </w:p>
    <w:p w:rsidR="00B36175" w:rsidRPr="00493ABC" w:rsidP="00511DA2" w14:paraId="1EEF621E" w14:textId="0C66E93E">
      <w:pPr>
        <w:spacing w:before="120" w:after="12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  <w:lang w:eastAsia="pt-BR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846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7842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11DA2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355F0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6965"/>
    <w:rsid w:val="007C7F52"/>
    <w:rsid w:val="007D79C6"/>
    <w:rsid w:val="007E3DC3"/>
    <w:rsid w:val="007F5BB3"/>
    <w:rsid w:val="007F648B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490C"/>
    <w:rsid w:val="009974FC"/>
    <w:rsid w:val="009A34E3"/>
    <w:rsid w:val="009A51F6"/>
    <w:rsid w:val="009B5BE4"/>
    <w:rsid w:val="009D1ECF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168E9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5BC1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C7B7-0932-423B-BA7F-4F27406F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28</cp:revision>
  <cp:lastPrinted>2026-06-15T19:33:11Z</cp:lastPrinted>
  <dcterms:created xsi:type="dcterms:W3CDTF">2026-01-09T01:35:00Z</dcterms:created>
  <dcterms:modified xsi:type="dcterms:W3CDTF">2026-06-15T19:25:00Z</dcterms:modified>
</cp:coreProperties>
</file>