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563209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304/2026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304/2026</w:t>
      </w:r>
    </w:p>
    <w:p w:rsidR="007E3DC3" w:rsidRPr="00493ABC" w:rsidP="00563209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AC38CC" w:rsidP="002D16B7" w14:paraId="5A5B76DB" w14:textId="1ABB5FA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2E2723" w:rsidR="002E2723">
        <w:rPr>
          <w:rFonts w:ascii="Courier New" w:hAnsi="Courier New" w:cs="Courier New"/>
          <w:b/>
          <w:kern w:val="3"/>
          <w:sz w:val="22"/>
          <w:szCs w:val="22"/>
        </w:rPr>
        <w:t>REQUER AO PODER EXECUTIVO MUNICIPAL, ATRAVÉS DA SECRETARIA DE EDUCAÇÃO, ESCLARECIMENTOS ACERCA DA CARREIRA DOCENTE, DOS MOTIVOS DA FALTA PROLONGADA DE PROFESSORES DE DISCIPLINAS ESSENCIAIS NAS UNIDADES ESCOLARES E DAS PROVIDÊNCIAS TÉCNICO-ADMINISTRATIVAS ADOTADAS</w:t>
      </w:r>
      <w:r w:rsidRPr="00563209" w:rsidR="00563209">
        <w:rPr>
          <w:rFonts w:ascii="Courier New" w:hAnsi="Courier New" w:cs="Courier New"/>
          <w:b/>
          <w:kern w:val="3"/>
          <w:sz w:val="22"/>
          <w:szCs w:val="22"/>
        </w:rPr>
        <w:t>, CONFORME DEBATIDO NA AUDIÊNCIA PÚBLICA DO DIA 11 DE JUNHO DE 2026</w:t>
      </w:r>
      <w:r w:rsidRPr="00AC38CC">
        <w:rPr>
          <w:rFonts w:ascii="Courier New" w:hAnsi="Courier New" w:cs="Courier New"/>
          <w:b/>
          <w:sz w:val="22"/>
          <w:szCs w:val="22"/>
        </w:rPr>
        <w:t>.</w:t>
      </w:r>
    </w:p>
    <w:p w:rsidR="002D16B7" w:rsidP="00451E52" w14:paraId="03A93A07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451E52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451E52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451E52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2E2723" w:rsidRPr="002E2723" w:rsidP="002E2723" w14:paraId="11973696" w14:textId="4569951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>Apresento a V.Exa., com esteio no Art. 152 do Regimento Interno, este Requerimento de Informações ao Excelentíssimo Senhor Prefeito Municipal, para que, por intermédio da Secretaria de Educação, preste esclarecimentos sobre a defasagem no quadro de professores de disciplinas básicas e essenciais na rede de ensino.</w:t>
      </w:r>
    </w:p>
    <w:p w:rsidR="002E2723" w:rsidRPr="002E2723" w:rsidP="002E2723" w14:paraId="7115CD04" w14:textId="7F7AE6C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 xml:space="preserve">Destaque-se que a urgência desta medida decorre dos graves relatos formalizados na Audiência Pública de 11 de junho de 2026, instituída pelo Requerimento nº 246/2026 de autoria do Vereador Ernani, espaço em que restou denunciada a crônica falta de professores de disciplinas essenciais, a exemplo da </w:t>
      </w:r>
      <w:r>
        <w:rPr>
          <w:rFonts w:ascii="Courier New" w:hAnsi="Courier New" w:cs="Courier New"/>
          <w:sz w:val="22"/>
          <w:szCs w:val="22"/>
        </w:rPr>
        <w:t>língua portuguesa</w:t>
      </w:r>
      <w:r w:rsidRPr="002E272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 </w:t>
      </w:r>
      <w:r w:rsidRPr="002E2723">
        <w:rPr>
          <w:rFonts w:ascii="Courier New" w:hAnsi="Courier New" w:cs="Courier New"/>
          <w:sz w:val="22"/>
          <w:szCs w:val="22"/>
        </w:rPr>
        <w:t xml:space="preserve">matemática, </w:t>
      </w:r>
      <w:r>
        <w:rPr>
          <w:rFonts w:ascii="Courier New" w:hAnsi="Courier New" w:cs="Courier New"/>
          <w:sz w:val="22"/>
          <w:szCs w:val="22"/>
        </w:rPr>
        <w:t xml:space="preserve">essa </w:t>
      </w:r>
      <w:r w:rsidRPr="002E2723">
        <w:rPr>
          <w:rFonts w:ascii="Courier New" w:hAnsi="Courier New" w:cs="Courier New"/>
          <w:sz w:val="22"/>
          <w:szCs w:val="22"/>
        </w:rPr>
        <w:t>por mais de um ano em unidades da rede, bem como a perda de servidores qualificados para municipalidades vizinhas em razão da obsolescência remuneratória local. Evidencia-se o direto e legítimo interesse dos funcionários públicos da educação, os quais sofrem com a sobrecarga de trabalho e com o esvaziamento do plano de carreira, impondo-se a apuração das providências adotadas pelo Executivo para mitigar o desinteresse pela rede e garantir a regularidade do serviço.</w:t>
      </w:r>
    </w:p>
    <w:p w:rsidR="002E2723" w:rsidP="002E2723" w14:paraId="0EC1FC5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>O princípio da continuidade do serviço público, conjugado ao princípio da eficiência da Administração, estabelece o dever inderrogável de manutenção regular do corpo docente nas unidades escolares da rede municipal, sendo obstada a interrupção prolongada no oferecimento de disciplinas essenciais como matemática e língua portuguesa.</w:t>
      </w:r>
    </w:p>
    <w:p w:rsidR="000633AB" w:rsidP="002E2723" w14:paraId="4F36B7FA" w14:textId="101AD02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 xml:space="preserve">A vacância de cargos docentes por períodos superiores a um ano </w:t>
      </w:r>
      <w:r>
        <w:rPr>
          <w:rFonts w:ascii="Courier New" w:hAnsi="Courier New" w:cs="Courier New"/>
          <w:sz w:val="22"/>
          <w:szCs w:val="22"/>
        </w:rPr>
        <w:t>(</w:t>
      </w:r>
      <w:r w:rsidRPr="002E2723">
        <w:rPr>
          <w:rFonts w:ascii="Courier New" w:hAnsi="Courier New" w:cs="Courier New"/>
          <w:sz w:val="22"/>
          <w:szCs w:val="22"/>
        </w:rPr>
        <w:t>a exemplo do grave cenário relatado na Escola Humberto Brasi, desprovida de professor titular de matemática há aproximadamente um ano e cinco meses</w:t>
      </w:r>
      <w:r>
        <w:rPr>
          <w:rFonts w:ascii="Courier New" w:hAnsi="Courier New" w:cs="Courier New"/>
          <w:sz w:val="22"/>
          <w:szCs w:val="22"/>
        </w:rPr>
        <w:t>)</w:t>
      </w:r>
      <w:r w:rsidRPr="002E2723">
        <w:rPr>
          <w:rFonts w:ascii="Courier New" w:hAnsi="Courier New" w:cs="Courier New"/>
          <w:sz w:val="22"/>
          <w:szCs w:val="22"/>
        </w:rPr>
        <w:t xml:space="preserve"> em decorrência da baixa atratividade remuneratória da rede municipal em comparação com municípios limítrofes consubstancia grave infringência ao princípio do direito fundamental à educação e à dignidade da pessoa humana dos educandos.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2E2723">
        <w:rPr>
          <w:rFonts w:ascii="Courier New" w:hAnsi="Courier New" w:cs="Courier New"/>
          <w:sz w:val="22"/>
          <w:szCs w:val="22"/>
        </w:rPr>
        <w:t xml:space="preserve">Conforme o brocardo clássico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salus</w:t>
      </w:r>
      <w:r w:rsidRPr="002E2723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2E2723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lex</w:t>
      </w:r>
      <w:r w:rsidRPr="002E2723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esto</w:t>
      </w:r>
      <w:r w:rsidRPr="002E2723">
        <w:rPr>
          <w:rFonts w:ascii="Courier New" w:hAnsi="Courier New" w:cs="Courier New"/>
          <w:sz w:val="22"/>
          <w:szCs w:val="22"/>
        </w:rPr>
        <w:t>, o interesse público e o regular desenvolvimento pedagógico infantojuvenil devem sobrepor-se às omissões burocráticas, demandando esclarecimentos urgentes sobre a veracidade desse cenário e a adoção de medidas técnico-administrativ</w:t>
      </w:r>
      <w:r>
        <w:rPr>
          <w:rFonts w:ascii="Courier New" w:hAnsi="Courier New" w:cs="Courier New"/>
          <w:sz w:val="22"/>
          <w:szCs w:val="22"/>
        </w:rPr>
        <w:t>as</w:t>
      </w:r>
      <w:r w:rsidRPr="002E2723">
        <w:rPr>
          <w:rFonts w:ascii="Courier New" w:hAnsi="Courier New" w:cs="Courier New"/>
          <w:sz w:val="22"/>
          <w:szCs w:val="22"/>
        </w:rPr>
        <w:t xml:space="preserve"> eficazes para conter as exonerações, desistências em concursos e a consequente precarização do ensino municipal.</w:t>
      </w:r>
    </w:p>
    <w:p w:rsidR="00563209" w:rsidRPr="00802B37" w:rsidP="000633AB" w14:paraId="6674ED47" w14:textId="51FC182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 xml:space="preserve">Diante do exposto, requer-se </w:t>
      </w:r>
      <w:r>
        <w:rPr>
          <w:rFonts w:ascii="Courier New" w:hAnsi="Courier New" w:cs="Courier New"/>
          <w:sz w:val="22"/>
          <w:szCs w:val="22"/>
        </w:rPr>
        <w:t xml:space="preserve">as </w:t>
      </w:r>
      <w:r w:rsidRPr="00563209">
        <w:rPr>
          <w:rFonts w:ascii="Courier New" w:hAnsi="Courier New" w:cs="Courier New"/>
          <w:sz w:val="22"/>
          <w:szCs w:val="22"/>
        </w:rPr>
        <w:t xml:space="preserve">informações </w:t>
      </w:r>
      <w:r>
        <w:rPr>
          <w:rFonts w:ascii="Courier New" w:hAnsi="Courier New" w:cs="Courier New"/>
          <w:sz w:val="22"/>
          <w:szCs w:val="22"/>
        </w:rPr>
        <w:t>infra expostas:</w:t>
      </w:r>
    </w:p>
    <w:p w:rsidR="00563209" w:rsidRPr="0036284A" w:rsidP="00451E52" w14:paraId="2EBFB3F8" w14:textId="77777777">
      <w:pPr>
        <w:spacing w:line="360" w:lineRule="auto"/>
        <w:jc w:val="both"/>
        <w:rPr>
          <w:rFonts w:ascii="Courier New" w:hAnsi="Courier New" w:cs="Courier New"/>
          <w:sz w:val="10"/>
          <w:szCs w:val="10"/>
        </w:rPr>
      </w:pPr>
    </w:p>
    <w:p w:rsidR="00563209" w:rsidRPr="00802B37" w:rsidP="00451E52" w14:paraId="0B67F3EF" w14:textId="640C737E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 xml:space="preserve">É verídica a informação de que a </w:t>
      </w:r>
      <w:r w:rsidRPr="002E2723">
        <w:rPr>
          <w:rFonts w:ascii="Courier New" w:hAnsi="Courier New" w:cs="Courier New"/>
          <w:sz w:val="22"/>
          <w:szCs w:val="22"/>
        </w:rPr>
        <w:t>EMEB</w:t>
      </w:r>
      <w:r w:rsidRPr="002E2723">
        <w:rPr>
          <w:rFonts w:ascii="Courier New" w:hAnsi="Courier New" w:cs="Courier New"/>
          <w:sz w:val="22"/>
          <w:szCs w:val="22"/>
        </w:rPr>
        <w:t xml:space="preserve"> Prof. Humberto Brasi</w:t>
      </w:r>
      <w:r w:rsidRPr="002E2723">
        <w:rPr>
          <w:rFonts w:ascii="Courier New" w:hAnsi="Courier New" w:cs="Courier New"/>
          <w:sz w:val="22"/>
          <w:szCs w:val="22"/>
        </w:rPr>
        <w:t xml:space="preserve"> </w:t>
      </w:r>
      <w:r w:rsidRPr="002E2723">
        <w:rPr>
          <w:rFonts w:ascii="Courier New" w:hAnsi="Courier New" w:cs="Courier New"/>
          <w:sz w:val="22"/>
          <w:szCs w:val="22"/>
        </w:rPr>
        <w:t>e outras unidades escolares da rede municipal encontram-se sem professores titulares de disciplinas essenciais, como matemática, há mais de um ano?</w:t>
      </w:r>
    </w:p>
    <w:p w:rsidR="00563209" w:rsidRPr="0036284A" w:rsidP="00451E52" w14:paraId="2E05CC33" w14:textId="77777777">
      <w:pPr>
        <w:spacing w:line="360" w:lineRule="auto"/>
        <w:jc w:val="both"/>
        <w:rPr>
          <w:rFonts w:ascii="Courier New" w:hAnsi="Courier New" w:cs="Courier New"/>
          <w:sz w:val="10"/>
          <w:szCs w:val="10"/>
        </w:rPr>
      </w:pPr>
    </w:p>
    <w:p w:rsidR="00563209" w:rsidRPr="00802B37" w:rsidP="00451E52" w14:paraId="2F779918" w14:textId="5DFBB85F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>Qual é o diagnóstico atualizado de cargos vagos na carreira do magistério municipal, detalhado por unidade escolar, disciplina e tempo de vacância de cada posto?</w:t>
      </w:r>
    </w:p>
    <w:p w:rsidR="00563209" w:rsidRPr="00802B37" w:rsidP="00451E52" w14:paraId="1A38FC05" w14:textId="77777777">
      <w:pPr>
        <w:spacing w:line="360" w:lineRule="auto"/>
        <w:ind w:right="566"/>
        <w:rPr>
          <w:rFonts w:ascii="Courier New" w:hAnsi="Courier New" w:cs="Courier New"/>
          <w:sz w:val="10"/>
          <w:szCs w:val="10"/>
        </w:rPr>
      </w:pPr>
    </w:p>
    <w:p w:rsidR="00563209" w:rsidRPr="00802B37" w:rsidP="00451E52" w14:paraId="17291E8A" w14:textId="51E6C090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>Quantas exonerações de professores estáveis e quantas desistências de candidatos aprovados em concursos ou processos seletivos foram registradas nos anos de 2025 e 2026</w:t>
      </w:r>
      <w:r>
        <w:rPr>
          <w:rFonts w:ascii="Courier New" w:hAnsi="Courier New" w:cs="Courier New"/>
          <w:sz w:val="22"/>
          <w:szCs w:val="22"/>
        </w:rPr>
        <w:t>, ou caso não se aplique, no último concurso/processo seletivo da educação</w:t>
      </w:r>
      <w:r w:rsidRPr="002E2723">
        <w:rPr>
          <w:rFonts w:ascii="Courier New" w:hAnsi="Courier New" w:cs="Courier New"/>
          <w:sz w:val="22"/>
          <w:szCs w:val="22"/>
        </w:rPr>
        <w:t>?</w:t>
      </w:r>
    </w:p>
    <w:p w:rsidR="00563209" w:rsidRPr="00802B37" w:rsidP="00451E52" w14:paraId="1F855BFE" w14:textId="77777777">
      <w:pPr>
        <w:spacing w:line="360" w:lineRule="auto"/>
        <w:rPr>
          <w:rFonts w:ascii="Courier New" w:hAnsi="Courier New" w:cs="Courier New"/>
          <w:sz w:val="10"/>
          <w:szCs w:val="10"/>
        </w:rPr>
      </w:pPr>
    </w:p>
    <w:p w:rsidR="00563209" w:rsidRPr="00802B37" w:rsidP="00451E52" w14:paraId="5A26DA2A" w14:textId="7004FEFE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>Quais providências administrativas, legislativas e de readequação salarial de urgência estão sendo articuladas para reverter a perda de profissionais da educação para os municípios vizinhos e tornar a rede municipal de Mogi Mirim atrativa novamente?</w:t>
      </w:r>
    </w:p>
    <w:p w:rsidR="00563209" w:rsidRPr="00802B37" w:rsidP="00451E52" w14:paraId="390BE38F" w14:textId="575CDE5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E2723">
        <w:rPr>
          <w:rFonts w:ascii="Courier New" w:hAnsi="Courier New" w:cs="Courier New"/>
          <w:sz w:val="22"/>
          <w:szCs w:val="22"/>
        </w:rPr>
        <w:t xml:space="preserve">A elucidação sobre </w:t>
      </w:r>
      <w:r>
        <w:rPr>
          <w:rFonts w:ascii="Courier New" w:hAnsi="Courier New" w:cs="Courier New"/>
          <w:sz w:val="22"/>
          <w:szCs w:val="22"/>
        </w:rPr>
        <w:t>a</w:t>
      </w:r>
      <w:r w:rsidRPr="002E2723">
        <w:rPr>
          <w:rFonts w:ascii="Courier New" w:hAnsi="Courier New" w:cs="Courier New"/>
          <w:sz w:val="22"/>
          <w:szCs w:val="22"/>
        </w:rPr>
        <w:t xml:space="preserve"> lotação docente e as medidas emergenciais para conter a evasão de profissionais para redes de municípios vizinhos impõem-se como dever indeclinável do Administrador , pois, sob o império do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 xml:space="preserve">axioma ad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impossibilia</w:t>
      </w:r>
      <w:r w:rsidRPr="002E2723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nemo</w:t>
      </w:r>
      <w:r w:rsidRPr="002E2723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E2723">
        <w:rPr>
          <w:rFonts w:ascii="Courier New" w:hAnsi="Courier New" w:cs="Courier New"/>
          <w:i/>
          <w:iCs/>
          <w:sz w:val="22"/>
          <w:szCs w:val="22"/>
        </w:rPr>
        <w:t>tenetur</w:t>
      </w:r>
      <w:r w:rsidRPr="002E2723">
        <w:rPr>
          <w:rFonts w:ascii="Courier New" w:hAnsi="Courier New" w:cs="Courier New"/>
          <w:sz w:val="22"/>
          <w:szCs w:val="22"/>
        </w:rPr>
        <w:t xml:space="preserve"> (ninguém é obrigado a fazer o impossível), resta inviabilizado o regular desenvolvimento pedagógico dos educandos sem a subsistência material de professores titulares em disciplinas essenciais, mostrando-se urgente a intervenção para salvaguardar o princípio da continuidade do serviço público, o direito fundamental à educação e a própria dignidade da pessoa humana.</w:t>
      </w:r>
    </w:p>
    <w:p w:rsidR="007571D2" w:rsidRPr="00493ABC" w:rsidP="00451E52" w14:paraId="12937655" w14:textId="50D0BFF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451E52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451E52" w14:paraId="3B47A36A" w14:textId="20B3ECCD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19 de junho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D022E8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P="00D022E8" w14:paraId="13D22FAF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P="00D022E8" w14:paraId="0D2EE37E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D022E8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D022E8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D022E8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422144" cy="11239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54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63" cy="1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633AB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7842"/>
    <w:rsid w:val="002D16B7"/>
    <w:rsid w:val="002D25FF"/>
    <w:rsid w:val="002D2C82"/>
    <w:rsid w:val="002D68CE"/>
    <w:rsid w:val="002D704B"/>
    <w:rsid w:val="002D73EA"/>
    <w:rsid w:val="002E2723"/>
    <w:rsid w:val="002F76C7"/>
    <w:rsid w:val="00307AFD"/>
    <w:rsid w:val="003226F4"/>
    <w:rsid w:val="00327030"/>
    <w:rsid w:val="003274BA"/>
    <w:rsid w:val="00332D04"/>
    <w:rsid w:val="0035370A"/>
    <w:rsid w:val="00355277"/>
    <w:rsid w:val="0036284A"/>
    <w:rsid w:val="00374AF7"/>
    <w:rsid w:val="003805F9"/>
    <w:rsid w:val="00386202"/>
    <w:rsid w:val="00395801"/>
    <w:rsid w:val="003E0416"/>
    <w:rsid w:val="00401038"/>
    <w:rsid w:val="00402140"/>
    <w:rsid w:val="0041397C"/>
    <w:rsid w:val="00422A0D"/>
    <w:rsid w:val="00426E1A"/>
    <w:rsid w:val="00451E52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D7FB4"/>
    <w:rsid w:val="004E3B1E"/>
    <w:rsid w:val="004E4ADA"/>
    <w:rsid w:val="004F1BCE"/>
    <w:rsid w:val="004F7A40"/>
    <w:rsid w:val="00507EC7"/>
    <w:rsid w:val="00510DC1"/>
    <w:rsid w:val="00511DA2"/>
    <w:rsid w:val="00527739"/>
    <w:rsid w:val="00537FEA"/>
    <w:rsid w:val="00563209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355F0"/>
    <w:rsid w:val="006516C8"/>
    <w:rsid w:val="00657DB6"/>
    <w:rsid w:val="0066388F"/>
    <w:rsid w:val="0067287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6965"/>
    <w:rsid w:val="007C7F52"/>
    <w:rsid w:val="007D79C6"/>
    <w:rsid w:val="007E3DC3"/>
    <w:rsid w:val="007F5BB3"/>
    <w:rsid w:val="007F648B"/>
    <w:rsid w:val="00802B37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D1ECF"/>
    <w:rsid w:val="009F6628"/>
    <w:rsid w:val="00A10E3B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22E8"/>
    <w:rsid w:val="00D06CAA"/>
    <w:rsid w:val="00D079E0"/>
    <w:rsid w:val="00D168E9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4798"/>
    <w:rsid w:val="00E86BC6"/>
    <w:rsid w:val="00E96597"/>
    <w:rsid w:val="00EA5CF5"/>
    <w:rsid w:val="00EB5B27"/>
    <w:rsid w:val="00EB727B"/>
    <w:rsid w:val="00EE21B7"/>
    <w:rsid w:val="00EE29C1"/>
    <w:rsid w:val="00EF46EB"/>
    <w:rsid w:val="00F07716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3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32</cp:revision>
  <cp:lastPrinted>2026-06-19T17:27:24Z</cp:lastPrinted>
  <dcterms:created xsi:type="dcterms:W3CDTF">2026-01-09T01:35:00Z</dcterms:created>
  <dcterms:modified xsi:type="dcterms:W3CDTF">2026-06-18T14:10:00Z</dcterms:modified>
</cp:coreProperties>
</file>