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0C2886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0C2886">
        <w:rPr>
          <w:rFonts w:ascii="Courier New" w:hAnsi="Courier New" w:cs="Courier New"/>
          <w:b/>
          <w:bCs/>
          <w:kern w:val="3"/>
          <w:sz w:val="28"/>
          <w:szCs w:val="28"/>
        </w:rPr>
        <w:t>Moção Nº 193/2026</w:t>
      </w:r>
      <w:r w:rsidRPr="000C2886">
        <w:rPr>
          <w:rFonts w:ascii="Courier New" w:hAnsi="Courier New" w:cs="Courier New"/>
          <w:b/>
          <w:bCs/>
          <w:kern w:val="3"/>
          <w:sz w:val="28"/>
          <w:szCs w:val="28"/>
        </w:rPr>
        <w:t>Moção Nº 193/2026</w:t>
      </w:r>
    </w:p>
    <w:p w:rsidR="007E3DC3" w:rsidRPr="000C2886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0C2886" w:rsidP="009B5BE4" w14:paraId="5A5B76DB" w14:textId="1A736D4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C2886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0C2886" w:rsidR="000C2886">
        <w:rPr>
          <w:rFonts w:ascii="Courier New" w:hAnsi="Courier New" w:cs="Courier New"/>
          <w:b/>
          <w:kern w:val="3"/>
          <w:sz w:val="24"/>
          <w:szCs w:val="24"/>
        </w:rPr>
        <w:t xml:space="preserve">MOÇÃO DE APOIO E SOLIDARIEDADE AO EXCELENTÍSSIMO SENHOR </w:t>
      </w:r>
      <w:r w:rsidRPr="000C2886" w:rsidR="000C2886">
        <w:rPr>
          <w:rFonts w:ascii="Courier New" w:hAnsi="Courier New" w:cs="Courier New"/>
          <w:b/>
          <w:kern w:val="3"/>
          <w:sz w:val="24"/>
          <w:szCs w:val="24"/>
        </w:rPr>
        <w:t xml:space="preserve">DOUTOR </w:t>
      </w:r>
      <w:r w:rsidRPr="000C2886" w:rsidR="000C2886">
        <w:rPr>
          <w:rFonts w:ascii="Courier New" w:hAnsi="Courier New" w:cs="Courier New"/>
          <w:b/>
          <w:kern w:val="3"/>
          <w:sz w:val="24"/>
          <w:szCs w:val="24"/>
        </w:rPr>
        <w:t>FERNANDO MARCIO DAS DORES</w:t>
      </w:r>
      <w:r w:rsidRPr="000C2886" w:rsidR="000C2886">
        <w:rPr>
          <w:rFonts w:ascii="Courier New" w:hAnsi="Courier New" w:cs="Courier New"/>
          <w:b/>
          <w:kern w:val="3"/>
          <w:sz w:val="24"/>
          <w:szCs w:val="24"/>
        </w:rPr>
        <w:t xml:space="preserve"> </w:t>
      </w:r>
      <w:r w:rsidRPr="000C2886" w:rsidR="000C2886">
        <w:rPr>
          <w:rFonts w:ascii="Courier New" w:hAnsi="Courier New" w:cs="Courier New"/>
          <w:b/>
          <w:kern w:val="3"/>
          <w:sz w:val="24"/>
          <w:szCs w:val="24"/>
        </w:rPr>
        <w:t>PROCURADOR JURÍDICO DA CÂMARA MUNICIPAL DE MOGI MIRIM, EM RAZÃO DAS OFENSAS VERBAIS E ATAQUES INSTITUCIONAIS SOFRIDOS NO EXERCÍCIO DE SUAS FUNÇÕES, E REPÚDIO AOS ATOS DO AGRESSOR</w:t>
      </w:r>
      <w:r w:rsidRPr="000C2886" w:rsidR="00A63896">
        <w:rPr>
          <w:rFonts w:ascii="Courier New" w:hAnsi="Courier New" w:cs="Courier New"/>
          <w:b/>
          <w:kern w:val="3"/>
          <w:sz w:val="24"/>
          <w:szCs w:val="24"/>
        </w:rPr>
        <w:t>.</w:t>
      </w:r>
    </w:p>
    <w:p w:rsidR="007E3DC3" w:rsidRPr="000C2886" w:rsidP="00A63896" w14:paraId="24553D4E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C2886" w:rsidP="00A63896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C2886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0C2886" w:rsidP="00A63896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0C2886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0C2886" w:rsidP="00A63896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A63896" w:rsidRPr="000C2886" w:rsidP="0026633C" w14:paraId="22AB6D86" w14:textId="79CB5923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C2886">
        <w:rPr>
          <w:rFonts w:ascii="Courier New" w:hAnsi="Courier New" w:cs="Courier New"/>
          <w:sz w:val="24"/>
          <w:szCs w:val="24"/>
        </w:rPr>
        <w:t>Requeiro à Mesa, na forma regimental de estilo, depois de ouvido o Douto Plenário, e de acordo com o Art. 162, combinado com Art. 152 § 2º do Regimento Interno vigente, que seja registrada em ata de nossos trabalhos a presente Moção de Apoio e Solidariedade ao Procurador Jurídico desta Casa de Leis</w:t>
      </w:r>
      <w:r w:rsidRPr="000C2886">
        <w:rPr>
          <w:rFonts w:ascii="Courier New" w:hAnsi="Courier New" w:cs="Courier New"/>
          <w:sz w:val="24"/>
          <w:szCs w:val="24"/>
        </w:rPr>
        <w:t xml:space="preserve"> Senhor Doutor Fernando Marcio das Dores</w:t>
      </w:r>
      <w:r w:rsidRPr="000C2886">
        <w:rPr>
          <w:rFonts w:ascii="Courier New" w:hAnsi="Courier New" w:cs="Courier New"/>
          <w:sz w:val="24"/>
          <w:szCs w:val="24"/>
        </w:rPr>
        <w:t xml:space="preserve">, em face das graves, injustificáveis e vis ofensas verbais proferidas por </w:t>
      </w:r>
      <w:r w:rsidRPr="000C2886">
        <w:rPr>
          <w:rFonts w:ascii="Courier New" w:hAnsi="Courier New" w:cs="Courier New"/>
          <w:sz w:val="24"/>
          <w:szCs w:val="24"/>
        </w:rPr>
        <w:t>ex-parlamentar</w:t>
      </w:r>
      <w:r w:rsidRPr="000C2886">
        <w:rPr>
          <w:rFonts w:ascii="Courier New" w:hAnsi="Courier New" w:cs="Courier New"/>
          <w:sz w:val="24"/>
          <w:szCs w:val="24"/>
        </w:rPr>
        <w:t>, o qual, valendo-se de provimento jurisdicional precário e provisório de primeiro grau, assacou contra a honra de agentes públicos e desrespeitou a autonomia funcional da advocacia pública local.</w:t>
      </w:r>
    </w:p>
    <w:p w:rsidR="000C2886" w:rsidRPr="000C2886" w:rsidP="000C2886" w14:paraId="264E2F7F" w14:textId="696CE87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C2886">
        <w:rPr>
          <w:rFonts w:ascii="Courier New" w:hAnsi="Courier New" w:cs="Courier New"/>
          <w:sz w:val="24"/>
          <w:szCs w:val="24"/>
        </w:rPr>
        <w:t xml:space="preserve">A agressão perpetrada contra o </w:t>
      </w:r>
      <w:r w:rsidRPr="000C2886">
        <w:rPr>
          <w:rFonts w:ascii="Courier New" w:hAnsi="Courier New" w:cs="Courier New"/>
          <w:sz w:val="24"/>
          <w:szCs w:val="24"/>
        </w:rPr>
        <w:t xml:space="preserve">Sr. Dr. </w:t>
      </w:r>
      <w:r w:rsidRPr="000C2886">
        <w:rPr>
          <w:rFonts w:ascii="Courier New" w:hAnsi="Courier New" w:cs="Courier New"/>
          <w:sz w:val="24"/>
          <w:szCs w:val="24"/>
        </w:rPr>
        <w:t xml:space="preserve">Fernando Marcio das Dores, no estrito cumprimento de seu dever funcional, avilta a dignidade da função advocatícia e promove um atentado contra a própria estrutura democrática do Poder Legislativo, violando frontalmente o </w:t>
      </w:r>
      <w:r w:rsidRPr="000C2886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0C2886">
        <w:rPr>
          <w:rFonts w:ascii="Courier New" w:hAnsi="Courier New" w:cs="Courier New"/>
          <w:sz w:val="24"/>
          <w:szCs w:val="24"/>
        </w:rPr>
        <w:t xml:space="preserve">, consagrado no Art. 1º, III, da Constituição Federal, bem como o </w:t>
      </w:r>
      <w:r w:rsidRPr="000C2886">
        <w:rPr>
          <w:rFonts w:ascii="Courier New" w:hAnsi="Courier New" w:cs="Courier New"/>
          <w:b/>
          <w:bCs/>
          <w:sz w:val="24"/>
          <w:szCs w:val="24"/>
        </w:rPr>
        <w:t>Princípio da Moralidade Administrativa</w:t>
      </w:r>
      <w:r w:rsidRPr="000C2886">
        <w:rPr>
          <w:rFonts w:ascii="Courier New" w:hAnsi="Courier New" w:cs="Courier New"/>
          <w:sz w:val="24"/>
          <w:szCs w:val="24"/>
        </w:rPr>
        <w:t xml:space="preserve"> e o </w:t>
      </w:r>
      <w:r w:rsidRPr="000C2886">
        <w:rPr>
          <w:rFonts w:ascii="Courier New" w:hAnsi="Courier New" w:cs="Courier New"/>
          <w:b/>
          <w:bCs/>
          <w:sz w:val="24"/>
          <w:szCs w:val="24"/>
        </w:rPr>
        <w:t>Princípio do Respeito Institucional</w:t>
      </w:r>
      <w:r w:rsidRPr="000C2886">
        <w:rPr>
          <w:rFonts w:ascii="Courier New" w:hAnsi="Courier New" w:cs="Courier New"/>
          <w:sz w:val="24"/>
          <w:szCs w:val="24"/>
        </w:rPr>
        <w:t xml:space="preserve">. Ao canalizar seu inconformismo político por meio de achaque pessoal, o detrator rompe com os deveres anexos de conduta, violando o postulado romano do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 xml:space="preserve">honeste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>vivere</w:t>
      </w:r>
      <w:r w:rsidRPr="000C2886">
        <w:rPr>
          <w:rFonts w:ascii="Courier New" w:hAnsi="Courier New" w:cs="Courier New"/>
          <w:sz w:val="24"/>
          <w:szCs w:val="24"/>
        </w:rPr>
        <w:t xml:space="preserve"> (viver honestamente) e do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>alterum</w:t>
      </w:r>
      <w:r w:rsidRPr="000C2886">
        <w:rPr>
          <w:rFonts w:ascii="Courier New" w:hAnsi="Courier New" w:cs="Courier New"/>
          <w:i/>
          <w:iCs/>
          <w:sz w:val="24"/>
          <w:szCs w:val="24"/>
        </w:rPr>
        <w:t xml:space="preserve"> non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>laedere</w:t>
      </w:r>
      <w:r w:rsidRPr="000C2886">
        <w:rPr>
          <w:rFonts w:ascii="Courier New" w:hAnsi="Courier New" w:cs="Courier New"/>
          <w:sz w:val="24"/>
          <w:szCs w:val="24"/>
        </w:rPr>
        <w:t xml:space="preserve"> (não lesar a outrem).</w:t>
      </w:r>
    </w:p>
    <w:p w:rsidR="000C2886" w:rsidRPr="000C2886" w:rsidP="000C2886" w14:paraId="2080EE29" w14:textId="7E2B4DED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C2886">
        <w:rPr>
          <w:rFonts w:ascii="Courier New" w:hAnsi="Courier New" w:cs="Courier New"/>
          <w:sz w:val="24"/>
          <w:szCs w:val="24"/>
        </w:rPr>
        <w:t>Há de se recordar que</w:t>
      </w:r>
      <w:r w:rsidRPr="000C2886">
        <w:rPr>
          <w:rFonts w:ascii="Courier New" w:hAnsi="Courier New" w:cs="Courier New"/>
          <w:sz w:val="24"/>
          <w:szCs w:val="24"/>
        </w:rPr>
        <w:t xml:space="preserve"> o</w:t>
      </w:r>
      <w:r w:rsidRPr="000C2886">
        <w:rPr>
          <w:rFonts w:ascii="Courier New" w:hAnsi="Courier New" w:cs="Courier New"/>
          <w:sz w:val="24"/>
          <w:szCs w:val="24"/>
        </w:rPr>
        <w:t xml:space="preserve"> sucesso judicial provisório obtido pelo ex-vereador não lhe outorga um salvo-conduto para vilipendiar a honra alheia ou desferir ataques contra os membros desta instituição. A resistência em aceitar o império da lei e o regular exercício das funções da Procuradoria malfere o </w:t>
      </w:r>
      <w:r w:rsidRPr="000C2886">
        <w:rPr>
          <w:rFonts w:ascii="Courier New" w:hAnsi="Courier New" w:cs="Courier New"/>
          <w:b/>
          <w:bCs/>
          <w:sz w:val="24"/>
          <w:szCs w:val="24"/>
        </w:rPr>
        <w:t>Princípio da Legalidade Estrita</w:t>
      </w:r>
      <w:r w:rsidRPr="000C2886">
        <w:rPr>
          <w:rFonts w:ascii="Courier New" w:hAnsi="Courier New" w:cs="Courier New"/>
          <w:sz w:val="24"/>
          <w:szCs w:val="24"/>
        </w:rPr>
        <w:t xml:space="preserve"> e o </w:t>
      </w:r>
      <w:r w:rsidRPr="000C2886">
        <w:rPr>
          <w:rFonts w:ascii="Courier New" w:hAnsi="Courier New" w:cs="Courier New"/>
          <w:b/>
          <w:bCs/>
          <w:sz w:val="24"/>
          <w:szCs w:val="24"/>
        </w:rPr>
        <w:t>Princípio da Urbanidade</w:t>
      </w:r>
      <w:r w:rsidRPr="000C2886">
        <w:rPr>
          <w:rFonts w:ascii="Courier New" w:hAnsi="Courier New" w:cs="Courier New"/>
          <w:sz w:val="24"/>
          <w:szCs w:val="24"/>
        </w:rPr>
        <w:t xml:space="preserve">, </w:t>
      </w:r>
      <w:r w:rsidRPr="000C2886">
        <w:rPr>
          <w:rFonts w:ascii="Courier New" w:hAnsi="Courier New" w:cs="Courier New"/>
          <w:sz w:val="24"/>
          <w:szCs w:val="24"/>
        </w:rPr>
        <w:t xml:space="preserve">além de desrespeitar frontalmente o </w:t>
      </w:r>
      <w:r w:rsidRPr="000C2886">
        <w:rPr>
          <w:rFonts w:ascii="Courier New" w:hAnsi="Courier New" w:cs="Courier New"/>
          <w:b/>
          <w:bCs/>
          <w:sz w:val="24"/>
          <w:szCs w:val="24"/>
        </w:rPr>
        <w:t>Princípio da Boa-fé Objetiva</w:t>
      </w:r>
      <w:r w:rsidRPr="000C2886">
        <w:rPr>
          <w:rFonts w:ascii="Courier New" w:hAnsi="Courier New" w:cs="Courier New"/>
          <w:sz w:val="24"/>
          <w:szCs w:val="24"/>
        </w:rPr>
        <w:t xml:space="preserve"> que deve nortear as relações com a Administração Pública.</w:t>
      </w:r>
    </w:p>
    <w:p w:rsidR="000C2886" w:rsidRPr="000C2886" w:rsidP="000C2886" w14:paraId="0D3D5844" w14:textId="44493A4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0C2886">
        <w:rPr>
          <w:rFonts w:ascii="Courier New" w:hAnsi="Courier New" w:cs="Courier New"/>
          <w:sz w:val="24"/>
          <w:szCs w:val="24"/>
        </w:rPr>
        <w:t xml:space="preserve">Sob a égide do brocardo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 xml:space="preserve">tempus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>regit</w:t>
      </w:r>
      <w:r w:rsidRPr="000C288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>actum</w:t>
      </w:r>
      <w:r w:rsidRPr="000C2886">
        <w:rPr>
          <w:rFonts w:ascii="Courier New" w:hAnsi="Courier New" w:cs="Courier New"/>
          <w:sz w:val="24"/>
          <w:szCs w:val="24"/>
        </w:rPr>
        <w:t xml:space="preserve"> (o tempo rege o ato), combinado com o postulado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>suum</w:t>
      </w:r>
      <w:r w:rsidRPr="000C2886">
        <w:rPr>
          <w:rFonts w:ascii="Courier New" w:hAnsi="Courier New" w:cs="Courier New"/>
          <w:i/>
          <w:iCs/>
          <w:sz w:val="24"/>
          <w:szCs w:val="24"/>
        </w:rPr>
        <w:t xml:space="preserve"> cuique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>tribuere</w:t>
      </w:r>
      <w:r w:rsidRPr="000C2886">
        <w:rPr>
          <w:rFonts w:ascii="Courier New" w:hAnsi="Courier New" w:cs="Courier New"/>
          <w:sz w:val="24"/>
          <w:szCs w:val="24"/>
        </w:rPr>
        <w:t xml:space="preserve"> (dar a cada um o que é seu), esta </w:t>
      </w:r>
      <w:r w:rsidRPr="000C2886">
        <w:rPr>
          <w:rFonts w:ascii="Courier New" w:hAnsi="Courier New" w:cs="Courier New"/>
          <w:sz w:val="24"/>
          <w:szCs w:val="24"/>
        </w:rPr>
        <w:t>Casa</w:t>
      </w:r>
      <w:r w:rsidRPr="000C2886">
        <w:rPr>
          <w:rFonts w:ascii="Courier New" w:hAnsi="Courier New" w:cs="Courier New"/>
          <w:sz w:val="24"/>
          <w:szCs w:val="24"/>
        </w:rPr>
        <w:t xml:space="preserve"> não pode tolerar que o livre exercício das funções técnicas da Procuradoria seja constrangido por linchamentos morais ou retóricas de ódio. A soberania dos atos administrativos e legislativos desta Casa, resguardada pelo </w:t>
      </w:r>
      <w:r w:rsidRPr="000C2886">
        <w:rPr>
          <w:rFonts w:ascii="Courier New" w:hAnsi="Courier New" w:cs="Courier New"/>
          <w:b/>
          <w:bCs/>
          <w:sz w:val="24"/>
          <w:szCs w:val="24"/>
        </w:rPr>
        <w:t>Princípio da Autonomia dos Poderes</w:t>
      </w:r>
      <w:r w:rsidRPr="000C2886">
        <w:rPr>
          <w:rFonts w:ascii="Courier New" w:hAnsi="Courier New" w:cs="Courier New"/>
          <w:sz w:val="24"/>
          <w:szCs w:val="24"/>
        </w:rPr>
        <w:t xml:space="preserve">, demonstra que a proteção jurídica e moral de seus servidores é </w:t>
      </w:r>
      <w:r w:rsidRPr="000C2886">
        <w:rPr>
          <w:rFonts w:ascii="Courier New" w:hAnsi="Courier New" w:cs="Courier New"/>
          <w:sz w:val="24"/>
          <w:szCs w:val="24"/>
        </w:rPr>
        <w:t>pressuposto</w:t>
      </w:r>
      <w:r w:rsidRPr="000C2886">
        <w:rPr>
          <w:rFonts w:ascii="Courier New" w:hAnsi="Courier New" w:cs="Courier New"/>
          <w:sz w:val="24"/>
          <w:szCs w:val="24"/>
        </w:rPr>
        <w:t xml:space="preserve"> material para a própria higidez do Estado Democrático de Direito.</w:t>
      </w:r>
    </w:p>
    <w:p w:rsidR="000C2886" w:rsidRPr="000C2886" w:rsidP="00A63896" w14:paraId="1DE1D8EC" w14:textId="496682D6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C2886">
        <w:rPr>
          <w:rFonts w:ascii="Courier New" w:hAnsi="Courier New" w:cs="Courier New"/>
          <w:sz w:val="24"/>
          <w:szCs w:val="24"/>
        </w:rPr>
        <w:t>Por fim, também há de se balizar o absoluto repúdio às falas proferidas pelo ex-vereador</w:t>
      </w:r>
      <w:r w:rsidR="005F2F3D">
        <w:rPr>
          <w:rFonts w:ascii="Courier New" w:hAnsi="Courier New" w:cs="Courier New"/>
          <w:sz w:val="24"/>
          <w:szCs w:val="24"/>
        </w:rPr>
        <w:t xml:space="preserve">, </w:t>
      </w:r>
      <w:r w:rsidR="00B84210">
        <w:rPr>
          <w:rFonts w:ascii="Courier New" w:hAnsi="Courier New" w:cs="Courier New"/>
          <w:sz w:val="24"/>
          <w:szCs w:val="24"/>
        </w:rPr>
        <w:t>posto que absolutamente inadmissíveis perante o ordenamento jurídico-democrático pátrio</w:t>
      </w:r>
      <w:r w:rsidRPr="005F2F3D" w:rsidR="005F2F3D">
        <w:rPr>
          <w:rFonts w:ascii="Courier New" w:hAnsi="Courier New" w:cs="Courier New"/>
          <w:sz w:val="24"/>
          <w:szCs w:val="24"/>
        </w:rPr>
        <w:t xml:space="preserve"> </w:t>
      </w:r>
      <w:r w:rsidR="005F2F3D">
        <w:rPr>
          <w:rFonts w:ascii="Courier New" w:hAnsi="Courier New" w:cs="Courier New"/>
          <w:sz w:val="24"/>
          <w:szCs w:val="24"/>
        </w:rPr>
        <w:t>na exigência de absoluto respeito por essa Instituição</w:t>
      </w:r>
      <w:r w:rsidR="005F2F3D">
        <w:rPr>
          <w:rFonts w:ascii="Courier New" w:hAnsi="Courier New" w:cs="Courier New"/>
          <w:sz w:val="24"/>
          <w:szCs w:val="24"/>
        </w:rPr>
        <w:t xml:space="preserve"> e seus funcionários</w:t>
      </w:r>
      <w:r w:rsidRPr="000C2886">
        <w:rPr>
          <w:rFonts w:ascii="Courier New" w:hAnsi="Courier New" w:cs="Courier New"/>
          <w:sz w:val="24"/>
          <w:szCs w:val="24"/>
        </w:rPr>
        <w:t>.</w:t>
      </w:r>
    </w:p>
    <w:p w:rsidR="000C2886" w:rsidRPr="000C2886" w:rsidP="00A63896" w14:paraId="2C86C1BD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54BC6" w:rsidRPr="000C2886" w:rsidP="00A63896" w14:paraId="68B119BD" w14:textId="55DA233D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C2886">
        <w:rPr>
          <w:rFonts w:ascii="Courier New" w:hAnsi="Courier New" w:cs="Courier New"/>
          <w:sz w:val="24"/>
          <w:szCs w:val="24"/>
        </w:rPr>
        <w:t>Em tempo, reitero os protestos de respeito e consideração.</w:t>
      </w:r>
    </w:p>
    <w:p w:rsidR="00A63896" w:rsidRPr="000C2886" w:rsidP="00A63896" w14:paraId="170EAA59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0C2886" w:rsidRPr="000C2886" w:rsidP="00A63896" w14:paraId="20168216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0C2886" w:rsidP="00A63896" w14:paraId="3B47A36A" w14:textId="36786B23">
      <w:pPr>
        <w:spacing w:before="120" w:after="120" w:line="276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0C2886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0C2886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0C2886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0C2886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0C2886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0C2886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0C2886">
        <w:rPr>
          <w:rFonts w:ascii="Courier New" w:hAnsi="Courier New" w:cs="Courier New"/>
          <w:i/>
          <w:iCs/>
          <w:sz w:val="24"/>
          <w:szCs w:val="24"/>
        </w:rPr>
        <w:t>22 de junho de 2026</w:t>
      </w:r>
      <w:r w:rsidRPr="000C2886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0C2886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0C2886" w:rsidP="00A63896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A63896" w:rsidRPr="000C2886" w:rsidP="00A63896" w14:paraId="1627886D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0C2886" w:rsidRPr="000C2886" w:rsidP="00A63896" w14:paraId="1FA7A8A9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0C2886" w:rsidP="00A63896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0C2886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0C2886" w:rsidP="00A63896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C2886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0C2886">
        <w:rPr>
          <w:rFonts w:ascii="Courier New" w:hAnsi="Courier New" w:cs="Courier New"/>
          <w:b/>
          <w:bCs/>
          <w:sz w:val="24"/>
          <w:szCs w:val="24"/>
        </w:rPr>
        <w:br/>
      </w:r>
      <w:r w:rsidRPr="000C2886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031FEB" w:rsidRPr="000C2886" w:rsidP="00A63896" w14:paraId="4D4D98F4" w14:textId="424428F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0C2886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648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2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DE4D8B9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67A66"/>
    <w:multiLevelType w:val="hybridMultilevel"/>
    <w:tmpl w:val="EFEE1554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2EAA"/>
    <w:rsid w:val="00031FEB"/>
    <w:rsid w:val="00037523"/>
    <w:rsid w:val="000428DB"/>
    <w:rsid w:val="00056D9C"/>
    <w:rsid w:val="000B4EDA"/>
    <w:rsid w:val="000B5735"/>
    <w:rsid w:val="000C2886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17732"/>
    <w:rsid w:val="00241452"/>
    <w:rsid w:val="0024425A"/>
    <w:rsid w:val="00245209"/>
    <w:rsid w:val="00257241"/>
    <w:rsid w:val="0026633C"/>
    <w:rsid w:val="0027575E"/>
    <w:rsid w:val="00296637"/>
    <w:rsid w:val="00296EA6"/>
    <w:rsid w:val="002A0C7F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4BC6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22CC"/>
    <w:rsid w:val="004E4ADA"/>
    <w:rsid w:val="004E5133"/>
    <w:rsid w:val="004F1BCE"/>
    <w:rsid w:val="004F7A40"/>
    <w:rsid w:val="00507EC7"/>
    <w:rsid w:val="00510DC1"/>
    <w:rsid w:val="00537FEA"/>
    <w:rsid w:val="00545736"/>
    <w:rsid w:val="00564B9E"/>
    <w:rsid w:val="0057381F"/>
    <w:rsid w:val="0059377F"/>
    <w:rsid w:val="005D014E"/>
    <w:rsid w:val="005D1A64"/>
    <w:rsid w:val="005E33D2"/>
    <w:rsid w:val="005F2F3D"/>
    <w:rsid w:val="005F4D88"/>
    <w:rsid w:val="006319D1"/>
    <w:rsid w:val="00657DB6"/>
    <w:rsid w:val="0066388F"/>
    <w:rsid w:val="0068590A"/>
    <w:rsid w:val="006A36D1"/>
    <w:rsid w:val="006B0F55"/>
    <w:rsid w:val="006B2CD0"/>
    <w:rsid w:val="006B701B"/>
    <w:rsid w:val="006C3627"/>
    <w:rsid w:val="006C51EA"/>
    <w:rsid w:val="006D01AE"/>
    <w:rsid w:val="006D31CD"/>
    <w:rsid w:val="006D56EE"/>
    <w:rsid w:val="006E31FD"/>
    <w:rsid w:val="006F1151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97BFF"/>
    <w:rsid w:val="007A3234"/>
    <w:rsid w:val="007A702D"/>
    <w:rsid w:val="007C7F52"/>
    <w:rsid w:val="007E3DC3"/>
    <w:rsid w:val="007F5BB3"/>
    <w:rsid w:val="007F648B"/>
    <w:rsid w:val="008060C7"/>
    <w:rsid w:val="00815F08"/>
    <w:rsid w:val="00826BB5"/>
    <w:rsid w:val="008844E4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1393"/>
    <w:rsid w:val="009B5BE4"/>
    <w:rsid w:val="009F6628"/>
    <w:rsid w:val="00A01A56"/>
    <w:rsid w:val="00A23C0E"/>
    <w:rsid w:val="00A331D9"/>
    <w:rsid w:val="00A47FF5"/>
    <w:rsid w:val="00A56606"/>
    <w:rsid w:val="00A57636"/>
    <w:rsid w:val="00A6389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2724"/>
    <w:rsid w:val="00AD4535"/>
    <w:rsid w:val="00AE6E36"/>
    <w:rsid w:val="00B11CFB"/>
    <w:rsid w:val="00B1217C"/>
    <w:rsid w:val="00B24068"/>
    <w:rsid w:val="00B244CB"/>
    <w:rsid w:val="00B30920"/>
    <w:rsid w:val="00B36175"/>
    <w:rsid w:val="00B62CC6"/>
    <w:rsid w:val="00B638BB"/>
    <w:rsid w:val="00B75636"/>
    <w:rsid w:val="00B84210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56F46"/>
    <w:rsid w:val="00C7327C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F249B"/>
    <w:rsid w:val="00E26DB0"/>
    <w:rsid w:val="00E44594"/>
    <w:rsid w:val="00E4672A"/>
    <w:rsid w:val="00E46ECB"/>
    <w:rsid w:val="00E66BA2"/>
    <w:rsid w:val="00E96597"/>
    <w:rsid w:val="00EA5CF5"/>
    <w:rsid w:val="00EB4386"/>
    <w:rsid w:val="00EB5B27"/>
    <w:rsid w:val="00EB727B"/>
    <w:rsid w:val="00ED2C5D"/>
    <w:rsid w:val="00EE21B7"/>
    <w:rsid w:val="00EE2876"/>
    <w:rsid w:val="00EE29C1"/>
    <w:rsid w:val="00EF46EB"/>
    <w:rsid w:val="00F41235"/>
    <w:rsid w:val="00F518ED"/>
    <w:rsid w:val="00F554E4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13</cp:revision>
  <cp:lastPrinted>2026-06-22T20:04:53Z</cp:lastPrinted>
  <dcterms:created xsi:type="dcterms:W3CDTF">2026-01-09T01:35:00Z</dcterms:created>
  <dcterms:modified xsi:type="dcterms:W3CDTF">2026-06-22T19:24:00Z</dcterms:modified>
</cp:coreProperties>
</file>