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34E08C04">
      <w:pPr>
        <w:pStyle w:val="NormalWeb"/>
        <w:spacing w:line="360" w:lineRule="auto"/>
      </w:pPr>
      <w:r>
        <w:rPr>
          <w:rStyle w:val="Strong"/>
        </w:rPr>
        <w:t>PROJETO DE LEI Nº 55 DE 2026</w:t>
      </w:r>
      <w:r w:rsidRPr="002A0A87" w:rsidR="00497A43">
        <w:rPr>
          <w:rStyle w:val="Strong"/>
        </w:rPr>
        <w:t xml:space="preserve"> – Poder Executivo</w:t>
      </w:r>
    </w:p>
    <w:p w:rsidR="002913BB" w:rsidP="003D6D21" w14:paraId="2D523819" w14:textId="37AC5E0A">
      <w:pPr>
        <w:pStyle w:val="NormalWeb"/>
        <w:spacing w:line="360" w:lineRule="auto"/>
        <w:rPr>
          <w:rStyle w:val="Emphasis"/>
        </w:rPr>
      </w:pPr>
      <w:r>
        <w:rPr>
          <w:rStyle w:val="Emphasis"/>
        </w:rPr>
        <w:t>Altera dispositivos da Lei Municipal n° 6.377, de 02 de dezembro de 2021, que instituiu o Conselho Municipal de Segurança Alimentar e Nutricional S</w:t>
      </w:r>
      <w:r w:rsidR="00555AAF">
        <w:rPr>
          <w:rStyle w:val="Emphasis"/>
        </w:rPr>
        <w:t>ustentável de Mogi Mirim, e dá outras providências.</w:t>
      </w:r>
    </w:p>
    <w:p w:rsidR="00F74441" w:rsidRPr="002A0A87" w:rsidP="003D6D21" w14:paraId="1D42C3C2" w14:textId="0DC3D86B">
      <w:pPr>
        <w:pStyle w:val="NormalWeb"/>
        <w:spacing w:line="360" w:lineRule="auto"/>
      </w:pPr>
      <w:r w:rsidRPr="002A0A87">
        <w:rPr>
          <w:rStyle w:val="Strong"/>
        </w:rPr>
        <w:t>RELATOR:</w:t>
      </w:r>
      <w:r w:rsidR="0018368F">
        <w:rPr>
          <w:rStyle w:val="Strong"/>
        </w:rPr>
        <w:t xml:space="preserve"> VEREADOR WILIANS MENDES DE OLIVEIRA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1C653A07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="002913BB">
        <w:t>O Projeto de Lei nº 55</w:t>
      </w:r>
      <w:r w:rsidR="00AC7167">
        <w:t xml:space="preserve"> </w:t>
      </w:r>
      <w:r w:rsidRPr="002A0A87" w:rsidR="007C6029">
        <w:t xml:space="preserve">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555AAF">
        <w:rPr>
          <w:rStyle w:val="Strong"/>
          <w:i/>
        </w:rPr>
        <w:t xml:space="preserve">alterar dispositivos da Lei Municipal n° 6.377, de 02 de dezembro de 2021, que instituiu o Conselho Municipal de Segurança Alimentar e Nutricional Sustentável de Mogi Mirim- COMSEA/MM. </w:t>
      </w:r>
    </w:p>
    <w:p w:rsidR="00555AAF" w:rsidP="005B27A9" w14:paraId="47FB2E6D" w14:textId="201006A6">
      <w:pPr>
        <w:pStyle w:val="NormalWeb"/>
        <w:spacing w:line="360" w:lineRule="auto"/>
        <w:ind w:firstLine="720"/>
        <w:jc w:val="both"/>
      </w:pPr>
      <w:r>
        <w:t xml:space="preserve">A proposta legislativa visa promover a adequação da legislação municipal à nova estrutura administrativa instituída pela Lei Complementar Municipal n° 403/2025, atualizando a vinculação administrativa do Conselho Municipal de Segurança Alimentar e Nutricional Sustentável, </w:t>
      </w:r>
      <w:r w:rsidR="00C872B1">
        <w:t>bem como ajustando dispositivos relativos à composição do Conselho e ao acompanhamento do Fun</w:t>
      </w:r>
      <w:r w:rsidR="00BF2720">
        <w:t xml:space="preserve">do Municipal de Segurança Alimentar e Nutricional Sustentável. </w:t>
      </w:r>
    </w:p>
    <w:p w:rsidR="00294E96" w:rsidRPr="002A0A87" w:rsidP="00294E96" w14:paraId="7664A793" w14:textId="4BC4B532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BF2720">
        <w:t xml:space="preserve">altera o inciso XII do artigo 2° da Lei Municipal n° 6.377/2021, estabelecendo que o Fundo Municipal de Segurança Alimentar e Nutricional Sustentável ficará vinculado à Secretaria Municipal de Desenvolvimento Rural, permanecendo sob acompanhamento e deliberação do COMSEA/MM. </w:t>
      </w:r>
    </w:p>
    <w:p w:rsidR="00D85714" w:rsidP="005B27A9" w14:paraId="7FD6478C" w14:textId="2F7A676C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BF2720">
        <w:t xml:space="preserve">promove alterações no artigo 4° da legislação vigente, atualizando a composição do Conselho. No âmbito do Poder Público Municipal, substitui a antiga referência </w:t>
      </w:r>
      <w:r w:rsidR="00BF2720">
        <w:t xml:space="preserve">à Secretaria de Agricultura pela atual Secretaria Municipal de Desenvolvimento Rural, adequando a nomenclatura à Reforma Administrativa Municipal. </w:t>
      </w:r>
    </w:p>
    <w:p w:rsidR="00EA0DC3" w:rsidRPr="002A0A87" w:rsidP="005B27A9" w14:paraId="05DE5402" w14:textId="76E32559">
      <w:pPr>
        <w:pStyle w:val="NormalWeb"/>
        <w:spacing w:line="360" w:lineRule="auto"/>
        <w:ind w:firstLine="720"/>
        <w:jc w:val="both"/>
      </w:pPr>
      <w:r>
        <w:t xml:space="preserve">Também são promovidos ajustes na composição dos representantes da sociedade civil, mantendo-se a participação de entidades ligadas ao desenvolvimento rural, alimentação escolar, assistência social, setor empresarial alimentício e organizações comunitárias voltadas à segurança alimentar e nutricional sustentável. </w:t>
      </w:r>
    </w:p>
    <w:p w:rsidR="00D85714" w:rsidP="005B27A9" w14:paraId="720ABE81" w14:textId="3C19D855">
      <w:pPr>
        <w:pStyle w:val="NormalWeb"/>
        <w:spacing w:line="360" w:lineRule="auto"/>
        <w:ind w:firstLine="720"/>
        <w:jc w:val="both"/>
      </w:pPr>
      <w:r>
        <w:t xml:space="preserve">O </w:t>
      </w:r>
      <w:r w:rsidRPr="002A0A87">
        <w:t xml:space="preserve">artigo 3° </w:t>
      </w:r>
      <w:r w:rsidR="000D4D77">
        <w:t xml:space="preserve">altera o §3° do artigo 5° da Lei n° 6.377/2021, transferindo para a Secretaria Municipal de Desenvolvimento Rural a responsabilidade pelo suporte administrativo, técnico, jurídico e financeiro necessário ao adequado funcionamento do Conselho. </w:t>
      </w:r>
    </w:p>
    <w:p w:rsidR="00294E96" w:rsidP="005B27A9" w14:paraId="50F1B62A" w14:textId="14479C64">
      <w:pPr>
        <w:pStyle w:val="NormalWeb"/>
        <w:spacing w:line="360" w:lineRule="auto"/>
        <w:ind w:firstLine="720"/>
        <w:jc w:val="both"/>
      </w:pPr>
      <w:r>
        <w:t xml:space="preserve">Por fim, o </w:t>
      </w:r>
      <w:r>
        <w:t xml:space="preserve">artigo 4° </w:t>
      </w:r>
      <w:r>
        <w:t xml:space="preserve">estabelece que a lei entrará em vigor na data de sua publicação. </w:t>
      </w:r>
    </w:p>
    <w:p w:rsidR="005E3219" w:rsidRPr="00E17780" w:rsidP="005E3219" w14:paraId="1D74E4D3" w14:textId="4A67007A">
      <w:pPr>
        <w:pStyle w:val="NormalWeb"/>
        <w:spacing w:line="360" w:lineRule="auto"/>
        <w:ind w:firstLine="720"/>
        <w:jc w:val="both"/>
      </w:pPr>
      <w:r w:rsidRPr="00E17780">
        <w:t>O projeto de lei veio instr</w:t>
      </w:r>
      <w:r w:rsidR="00E17780">
        <w:t xml:space="preserve">uído com </w:t>
      </w:r>
      <w:r w:rsidR="00CD2E42">
        <w:t xml:space="preserve">ampla documentação comprobatória, incluindo a Deliberação n° 02/2026 do COMSEA/MM, por meio da qual os membros do Conselho aprovaram as alterações propostas; justificativa técnica elaborada pela Presidência do Conselho; manifestações favoráveis da Secretaria Municipal de Assistência Social e da Secretaria Municipal de Desenvolvimento Rural; parecer jurídico favorável emitido pela Secretaria Municipal de Negócios Jurídicos; bem como consulta jurídica elaborada pela UVESP, concluindo pela constitucionalidade e legalidade da proposta. </w:t>
      </w:r>
    </w:p>
    <w:p w:rsidR="00CB5D49" w:rsidRPr="002A0A87" w:rsidP="005B27A9" w14:paraId="03A4ECED" w14:textId="6D3095FE">
      <w:pPr>
        <w:pStyle w:val="NormalWeb"/>
        <w:spacing w:line="360" w:lineRule="auto"/>
        <w:ind w:firstLine="720"/>
        <w:jc w:val="both"/>
      </w:pPr>
      <w:r>
        <w:t>Por fim, na Mensagem n°</w:t>
      </w:r>
      <w:r w:rsidR="00CD2E42">
        <w:t>028/2026 encaminhada pelo Poder Executivo destaca que a iniciativa busca fortalecer a atuação institucional do Conselho, ampliar a integração entre Poder Público e sociedade civil e adequar sua estrutura administrativa à nova organização funcional da Prefeitura Municipal, sem gerar aumento de despesas públicas.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3291D7A1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CD2E42">
        <w:t>eto de Lei nº 55 de 2026</w:t>
      </w:r>
      <w:r w:rsidRPr="002A0A87">
        <w:t xml:space="preserve">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0B01FB" w:rsidP="007B2789" w14:paraId="2009FCFA" w14:textId="3F2B8BB8">
      <w:pPr>
        <w:pStyle w:val="NormalWeb"/>
        <w:spacing w:line="360" w:lineRule="auto"/>
        <w:ind w:firstLine="720"/>
        <w:jc w:val="both"/>
      </w:pPr>
      <w:r>
        <w:t xml:space="preserve">A Constituição Federal estabelece, em seu artigo 30, incisos I e II, que compete aos Municípios legislar sobre assuntos de interesse local e suplementar a legislação federal e estadual no que couber. Nesse contexto, </w:t>
      </w:r>
      <w:r w:rsidR="006C42D0">
        <w:t>a organização administrativa municipal, bem como a criação, estruturação e alteração de conselhos municipais vinculados às políticas públicas locais, insere-se</w:t>
      </w:r>
      <w:r>
        <w:t xml:space="preserve"> na esfera da competência legislativa municipal.</w:t>
      </w:r>
    </w:p>
    <w:p w:rsidR="000B01FB" w:rsidP="007B2789" w14:paraId="7DC5E15C" w14:textId="7AEB05A7">
      <w:pPr>
        <w:pStyle w:val="NormalWeb"/>
        <w:spacing w:line="360" w:lineRule="auto"/>
        <w:ind w:firstLine="720"/>
        <w:jc w:val="both"/>
      </w:pPr>
      <w:r>
        <w:t>A matéria também observa a competência privativa do Chefe do Poder Executivo para propor normas relacionadas à organização administrativa da Prefeitura e à estrutura dos órgãos e conselhos vinculados à Administração Municipal. Trata-se, portanto, de iniciativa legítima do Prefeito Municipal, inexistindo qualquer vício de iniciativa.</w:t>
      </w:r>
    </w:p>
    <w:p w:rsidR="006C42D0" w:rsidP="007B2789" w14:paraId="2544C930" w14:textId="534CCDE5">
      <w:pPr>
        <w:pStyle w:val="NormalWeb"/>
        <w:spacing w:line="360" w:lineRule="auto"/>
        <w:ind w:firstLine="720"/>
        <w:jc w:val="both"/>
      </w:pPr>
      <w:r>
        <w:t xml:space="preserve">As alterações propostas possuem por finalidade adequar </w:t>
      </w:r>
      <w:r w:rsidR="00C8169D">
        <w:t>à</w:t>
      </w:r>
      <w:r>
        <w:t xml:space="preserve"> Lei Municipal nº 6.377/2021 à nova estrutura administrativa instituída pela Lei Complementar Municipal nº 403/2025, especialmente quanto à alteração da nomenclatura da Secretaria de Agricultura para Secretaria Municipal de Desenvolvimento Rural e à vinculação administrativa do Conselho Municipal de Segurança Alimentar e Nutricional Sustentável – COMSEA/MM.</w:t>
      </w:r>
    </w:p>
    <w:p w:rsidR="006C42D0" w:rsidP="007B2789" w14:paraId="39D17D2E" w14:textId="15CC78EE">
      <w:pPr>
        <w:pStyle w:val="NormalWeb"/>
        <w:spacing w:line="360" w:lineRule="auto"/>
        <w:ind w:firstLine="720"/>
        <w:jc w:val="both"/>
      </w:pPr>
      <w:r>
        <w:t>Verifica-se que a transferência da vinculação administrativa do Conselho e do Fundo Municipal de Segurança Alimentar e Nutricional Sustentável para a Secretaria Municipal de Desenvolvimento Rural possui pertinência com as atribuições desempenhadas pelo referido órgão, fortalecendo a integração entre as políticas de produção agrícola, abastecimento, desenvolvimento rural e segurança alimentar da população.</w:t>
      </w:r>
    </w:p>
    <w:p w:rsidR="000B01FB" w:rsidP="007B2789" w14:paraId="2173196E" w14:textId="7AB23A18">
      <w:pPr>
        <w:pStyle w:val="NormalWeb"/>
        <w:spacing w:line="360" w:lineRule="auto"/>
        <w:ind w:firstLine="720"/>
        <w:jc w:val="both"/>
      </w:pPr>
      <w:r>
        <w:t>Importante destacar que a proposta foi previamente discutida e aprovada pelo próprio Conselho Municipal de Segurança Alimentar e Nutricional Sustentável, conforme Deliberação nº 02/2026, observando-se o princípio da participação social e da gestão democrática das políticas públicas. Além disso, o processo legislativo foi instruído com manifestações favoráveis da Secretaria Municipal de Assistência Social e da Secretaria Municipal de Desenvolvimento Rural, bem como com parecer jurídico favorável da Secretaria Municipal de Negócios Jurídicos.</w:t>
      </w:r>
    </w:p>
    <w:p w:rsidR="006C42D0" w:rsidP="007B2789" w14:paraId="27300CF2" w14:textId="68C1D556">
      <w:pPr>
        <w:pStyle w:val="NormalWeb"/>
        <w:spacing w:line="360" w:lineRule="auto"/>
        <w:ind w:firstLine="720"/>
        <w:jc w:val="both"/>
      </w:pPr>
      <w:r>
        <w:t xml:space="preserve">A Procuradoria Jurídica do Município concluiu pela viabilidade jurídica da proposta, destacando que as alterações encontram respaldo na competência administrativa e legislativa </w:t>
      </w:r>
      <w:r>
        <w:t>municipal, preservam a natureza participativa do Conselho e não apresentam qualquer ilegalidade ou inconstitucionalidade capaz de impedir sua tramitação.</w:t>
      </w:r>
    </w:p>
    <w:p w:rsidR="000B01FB" w:rsidP="007B2789" w14:paraId="2FB5D524" w14:textId="45A7837F">
      <w:pPr>
        <w:pStyle w:val="NormalWeb"/>
        <w:spacing w:line="360" w:lineRule="auto"/>
        <w:ind w:firstLine="720"/>
        <w:jc w:val="both"/>
      </w:pPr>
      <w:r>
        <w:t>Da mesma forma, a Consulta nº 37/2026, elaborada pela UVESP, concluiu pela constitucionalidade formal e material da proposição, ressaltando que a matéria trata de reorganização administrativa de conselho municipal, sendo legítima a iniciativa do Poder Executivo e inexistindo afronta à Constituição Federal ou à Constituição do Estado de São Paulo.</w:t>
      </w:r>
    </w:p>
    <w:p w:rsidR="000B01FB" w:rsidP="00C8169D" w14:paraId="7FCC6751" w14:textId="7BA91206">
      <w:pPr>
        <w:pStyle w:val="NormalWeb"/>
        <w:spacing w:line="360" w:lineRule="auto"/>
        <w:ind w:firstLine="720"/>
        <w:jc w:val="both"/>
      </w:pPr>
      <w:r>
        <w:t>Ademais, a proposta não gera criação de cargos, aumento de despesas ou ampliação de obrigações financeiras para o Município, tratando-se apenas de adequação administrativa decorrente da Reforma Administrativa promovida pela Lei Complementar Municipal nº 403/2025.</w:t>
      </w:r>
    </w:p>
    <w:p w:rsidR="00A74CE2" w:rsidRPr="002A0A87" w:rsidP="00C8169D" w14:paraId="4E47FD1F" w14:textId="444FE86B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F12E7D">
        <w:t>u</w:t>
      </w:r>
      <w:r w:rsidR="00C8169D">
        <w:t>i-se que o Projeto de Lei n°55/2026</w:t>
      </w:r>
      <w:r w:rsidRPr="002A0A87">
        <w:t xml:space="preserve"> </w:t>
      </w:r>
      <w:r w:rsidRPr="002A0A87" w:rsidR="00996280">
        <w:t xml:space="preserve">de autoria do Poder Executivo </w:t>
      </w:r>
      <w:r w:rsidRPr="002A0A87">
        <w:t>atende os requisitos formais e materiais, demonstrando sua</w:t>
      </w:r>
      <w:r w:rsidRPr="002A0A87" w:rsidR="0059215B">
        <w:t xml:space="preserve"> relevância social e legalidade</w:t>
      </w:r>
      <w:r w:rsidRPr="002A0A87" w:rsidR="000A1377">
        <w:t>, 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7B6058" w:rsidP="00C8169D" w14:paraId="0ECE65CE" w14:textId="2DA7010A">
      <w:pPr>
        <w:pStyle w:val="NormalWeb"/>
        <w:spacing w:line="360" w:lineRule="auto"/>
        <w:jc w:val="both"/>
      </w:pPr>
      <w:r w:rsidRPr="002A0A87">
        <w:rPr>
          <w:b/>
        </w:rPr>
        <w:tab/>
      </w:r>
      <w:r w:rsidR="00C8169D">
        <w:t>Sob o aspecto da conveniência e oportunidade, o Projeto de Lei nº 55 de 2026 revela-se adequado ao interesse público, pois promove a atualização da estrutura administrativa do Conselho Municipal de Segurança Alimentar e Nutricional Sustentável – COMSEA/MM, compatibilizando a legislação municipal com a reorganização administrativa instituída pela Lei Complementar Municipal nº 403, de 2025.</w:t>
      </w:r>
    </w:p>
    <w:p w:rsidR="00C8169D" w:rsidP="00C8169D" w14:paraId="7ADF95F3" w14:textId="625B2553">
      <w:pPr>
        <w:pStyle w:val="NormalWeb"/>
        <w:spacing w:line="360" w:lineRule="auto"/>
        <w:jc w:val="both"/>
      </w:pPr>
      <w:r>
        <w:tab/>
        <w:t>A proposta não altera a finalidade, as competências ou a composição do Conselho, limitando-se a adequar sua vinculação administrativa e a do Fundo Municipal de Segurança Alimentar e Nutricional Sustentável à Secretaria Municipal de Desenvolvimento Rural, órgão que passou a concentrar atribuições diretamente relacionadas à produção agrícola, ao abastecimento alimentar e ao desenvolvimento rural sustentável.</w:t>
      </w:r>
    </w:p>
    <w:p w:rsidR="00C8169D" w:rsidP="00C8169D" w14:paraId="5DB3C3D5" w14:textId="02A1B2CD">
      <w:pPr>
        <w:pStyle w:val="NormalWeb"/>
        <w:spacing w:line="360" w:lineRule="auto"/>
        <w:jc w:val="both"/>
      </w:pPr>
      <w:r>
        <w:tab/>
        <w:t xml:space="preserve">Essa adequação proporciona maior coerência administrativa entre as políticas públicas de segurança alimentar e as ações voltadas ao fortalecimento da agricultura, da produção de alimentos e do abastecimento municipal, favorecendo a integração entre os órgãos responsáveis </w:t>
      </w:r>
      <w:r>
        <w:t>pela implementação dessas políticas e conferindo maior eficiência à atuação da Administração Pública.</w:t>
      </w:r>
    </w:p>
    <w:p w:rsidR="00C8169D" w:rsidP="00C8169D" w14:paraId="10551DBF" w14:textId="1D9F2130">
      <w:pPr>
        <w:pStyle w:val="NormalWeb"/>
        <w:spacing w:line="360" w:lineRule="auto"/>
        <w:ind w:firstLine="720"/>
        <w:jc w:val="both"/>
      </w:pPr>
      <w:r>
        <w:t>Ressalte-se, ainda, que a proposta foi construída de forma participativa, tendo sido aprovada pelo próprio Conselho Municipal de Segurança Alimentar e Nutricional Sustentável por meio da Deliberação nº 02/2026, além de contar com manifestações favoráveis das Secretarias Municipais envolvidas e parecer jurídico da Secretaria Municipal de Negócios Jurídicos, demonstrando consenso técnico quanto à necessidade da alteração.</w:t>
      </w:r>
    </w:p>
    <w:p w:rsidR="00C8169D" w:rsidP="00C8169D" w14:paraId="7CC8F1CB" w14:textId="3A9B02CB">
      <w:pPr>
        <w:pStyle w:val="NormalWeb"/>
        <w:spacing w:line="360" w:lineRule="auto"/>
        <w:ind w:firstLine="720"/>
        <w:jc w:val="both"/>
      </w:pPr>
      <w:r>
        <w:t>Importante observar, também, que o projeto não implica aumento de despesas públicas, criação de cargos ou ampliação da estrutura administrativa do Município, consistindo apenas em adequação organizacional decorrente da reforma administrativa municipal.</w:t>
      </w:r>
    </w:p>
    <w:p w:rsidR="0027340E" w:rsidRPr="002A0A87" w:rsidP="00C8169D" w14:paraId="67C6E954" w14:textId="053F20C1">
      <w:pPr>
        <w:pStyle w:val="NormalWeb"/>
        <w:spacing w:line="360" w:lineRule="auto"/>
        <w:ind w:firstLine="720"/>
        <w:jc w:val="both"/>
      </w:pPr>
      <w:r>
        <w:t>Dessa forma, sob os aspectos da conveniência administrativa, da eficiência da gestão pública e do interesse público, entende-se que a proposição é oportuna e merece prosseguimento, por contribuir para o aperfeiçoamento da organização administrativa do Município e para o fortalecimento das políticas públicas de segurança alimentar e nutricional.</w:t>
      </w:r>
    </w:p>
    <w:p w:rsidR="00F74441" w:rsidRPr="002A0A87" w:rsidP="00DB3A06" w14:paraId="38BA90DC" w14:textId="651A8286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7F53BE8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744990" w14:paraId="0344C6BF" w14:textId="5866289D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</w:t>
      </w:r>
      <w:r w:rsidR="00744990">
        <w:t xml:space="preserve"> </w:t>
      </w:r>
      <w:r>
        <w:t>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4203E05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48915A13">
      <w:pPr>
        <w:pStyle w:val="NormalWeb"/>
        <w:spacing w:line="360" w:lineRule="auto"/>
        <w:jc w:val="both"/>
      </w:pPr>
      <w:r w:rsidRPr="002A0A87">
        <w:tab/>
        <w:t>A Comissão de Justiça e Redação</w:t>
      </w:r>
      <w:r w:rsidR="00781339">
        <w:t xml:space="preserve"> e Comissão de Finanças e Orçamento</w:t>
      </w:r>
      <w:r w:rsidRPr="002A0A87">
        <w:t>, por unanimidade, </w:t>
      </w:r>
      <w:r w:rsidRPr="002A0A87">
        <w:rPr>
          <w:rStyle w:val="Strong"/>
        </w:rPr>
        <w:t>aprova</w:t>
      </w:r>
      <w:r w:rsidR="00781339">
        <w:rPr>
          <w:rStyle w:val="Strong"/>
        </w:rPr>
        <w:t>m</w:t>
      </w:r>
      <w:r w:rsidRPr="002A0A87">
        <w:t> o Pro</w:t>
      </w:r>
      <w:r w:rsidR="0027340E">
        <w:t>jeto de Lei nº 55 de 2026</w:t>
      </w:r>
      <w:r w:rsidRPr="002A0A87">
        <w:t>, </w:t>
      </w:r>
      <w:r w:rsidR="00612487">
        <w:rPr>
          <w:rStyle w:val="Strong"/>
        </w:rPr>
        <w:t>s</w:t>
      </w:r>
      <w:r w:rsidR="002C46E0">
        <w:rPr>
          <w:rStyle w:val="Strong"/>
        </w:rPr>
        <w:t>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27340E" w:rsidRPr="002A0A87" w:rsidP="0027340E" w14:paraId="32DAC4E1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27340E" w:rsidRPr="002A0A87" w:rsidP="0027340E" w14:paraId="0DBFC11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Wilians Mendes de Oliveira</w:t>
      </w:r>
      <w:r w:rsidRPr="002A0A87">
        <w:t xml:space="preserve"> </w:t>
      </w:r>
      <w:r>
        <w:t>(Vice-Presidente</w:t>
      </w:r>
      <w:r w:rsidRPr="002A0A87">
        <w:t>)</w:t>
      </w:r>
    </w:p>
    <w:p w:rsidR="0027340E" w:rsidP="0027340E" w14:paraId="105F1833" w14:textId="62A39F4F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Márcio Evandro Ribeiro </w:t>
      </w:r>
      <w:r w:rsidRPr="002A0A87">
        <w:t>(Membro)</w:t>
      </w:r>
    </w:p>
    <w:p w:rsidR="00F03A65" w:rsidRPr="00F03A65" w:rsidP="00F03A65" w14:paraId="226FDB29" w14:textId="1CA46307">
      <w:pPr>
        <w:pStyle w:val="NormalWeb"/>
        <w:spacing w:line="360" w:lineRule="auto"/>
        <w:rPr>
          <w:b/>
        </w:rPr>
      </w:pPr>
      <w:r w:rsidRPr="00F03A65">
        <w:rPr>
          <w:b/>
        </w:rPr>
        <w:t>Assinam os membros da Comissão de Educação, Saúde, Cultura, Esporte e Assistência</w:t>
      </w:r>
      <w:r>
        <w:rPr>
          <w:b/>
        </w:rPr>
        <w:t xml:space="preserve"> </w:t>
      </w:r>
      <w:r w:rsidRPr="00F03A65">
        <w:rPr>
          <w:b/>
        </w:rPr>
        <w:t>Social que votaram a favor:</w:t>
      </w:r>
    </w:p>
    <w:p w:rsidR="00F03A65" w:rsidP="00F03A65" w14:paraId="38378245" w14:textId="031C26A0">
      <w:pPr>
        <w:pStyle w:val="NormalWeb"/>
        <w:numPr>
          <w:ilvl w:val="0"/>
          <w:numId w:val="13"/>
        </w:numPr>
        <w:spacing w:line="360" w:lineRule="auto"/>
      </w:pPr>
      <w:r>
        <w:t xml:space="preserve">Vereador Ernani Luiz Donatti </w:t>
      </w:r>
      <w:r>
        <w:t>Gragnanello</w:t>
      </w:r>
      <w:r>
        <w:t xml:space="preserve"> (Presidente)</w:t>
      </w:r>
    </w:p>
    <w:p w:rsidR="00F03A65" w:rsidP="00F03A65" w14:paraId="448D6AC1" w14:textId="6A026D70">
      <w:pPr>
        <w:pStyle w:val="NormalWeb"/>
        <w:numPr>
          <w:ilvl w:val="0"/>
          <w:numId w:val="13"/>
        </w:numPr>
        <w:spacing w:line="360" w:lineRule="auto"/>
      </w:pPr>
      <w:r>
        <w:t>Vereador Everton Bombarda (Vice-Presidente)</w:t>
      </w:r>
    </w:p>
    <w:p w:rsidR="00F03A65" w:rsidP="00F03A65" w14:paraId="041BB866" w14:textId="7A2D4D0F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Wilians Mendes de Oliveira (Membro</w:t>
      </w:r>
    </w:p>
    <w:p w:rsidR="0027340E" w:rsidRPr="002A0A87" w:rsidP="0027340E" w14:paraId="7FE8A636" w14:textId="77777777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>
        <w:rPr>
          <w:rStyle w:val="Strong"/>
        </w:rPr>
        <w:t>da Comissão de Finanças e Orçamento</w:t>
      </w:r>
      <w:r w:rsidRPr="002A0A87">
        <w:rPr>
          <w:rStyle w:val="Strong"/>
        </w:rPr>
        <w:t xml:space="preserve"> que votaram a favor:</w:t>
      </w:r>
    </w:p>
    <w:p w:rsidR="0027340E" w:rsidRPr="002A0A87" w:rsidP="0027340E" w14:paraId="1B3D62AD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Vereadora Mara Cristina </w:t>
      </w:r>
      <w:r>
        <w:t>Choquetta</w:t>
      </w:r>
      <w:r w:rsidRPr="002A0A87">
        <w:t xml:space="preserve"> (Presidente)</w:t>
      </w:r>
    </w:p>
    <w:p w:rsidR="0027340E" w:rsidP="0027340E" w14:paraId="22DB203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Márcio Dener Coran </w:t>
      </w:r>
      <w:r w:rsidRPr="002A0A87">
        <w:t>(Vice-Presidente)</w:t>
      </w:r>
    </w:p>
    <w:p w:rsidR="0027340E" w:rsidRPr="002A0A87" w:rsidP="0027340E" w14:paraId="3A23866C" w14:textId="009302B2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Marcos Paulo </w:t>
      </w:r>
      <w:r>
        <w:t>Cegatti</w:t>
      </w:r>
      <w:r w:rsidRPr="002A0A87">
        <w:t xml:space="preserve"> 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3544D6B4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F03A65">
        <w:rPr>
          <w:rStyle w:val="Strong"/>
        </w:rPr>
        <w:t>O RÓTTOLI”, em 24</w:t>
      </w:r>
      <w:r w:rsidR="0027340E">
        <w:rPr>
          <w:rStyle w:val="Strong"/>
        </w:rPr>
        <w:t xml:space="preserve"> de junho de 2026</w:t>
      </w:r>
      <w:r w:rsidRPr="002A0A87">
        <w:rPr>
          <w:rStyle w:val="Strong"/>
        </w:rPr>
        <w:t>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7878D5D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03A65" w:rsidP="003D6D21" w14:paraId="36F23475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F03A65" w:rsidP="003D6D21" w14:paraId="04D337A9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F03A65" w:rsidP="003D6D21" w14:paraId="360B08FD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ED02F0" w:rsidP="00ED02F0" w14:paraId="4DB247DD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n° 37/2026, </w:t>
      </w:r>
      <w:r>
        <w:rPr>
          <w:rStyle w:val="Strong"/>
          <w:b w:val="0"/>
        </w:rPr>
        <w:t xml:space="preserve">elaborada pela assessoria jurídica externa da UVESP, que conclui pela constitucionalidade formal e material da proposição, reconhecendo a competência do Chefe do Poder Executivo para a iniciativa legislativa e a inexistência de vícios de constitucionalidade. </w:t>
      </w:r>
    </w:p>
    <w:p w:rsidR="00CB2A0A" w:rsidRPr="00CB2A0A" w:rsidP="00CB2A0A" w14:paraId="6B43D9E3" w14:textId="46A48CB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 e II: </w:t>
      </w:r>
      <w:r>
        <w:rPr>
          <w:rStyle w:val="Strong"/>
          <w:b w:val="0"/>
        </w:rPr>
        <w:t xml:space="preserve">dispõe sobre a competência de legislar sobre assuntos de interesse local e suplementar a legislação federal e estadual no que couber. </w:t>
      </w:r>
    </w:p>
    <w:p w:rsidR="00DC32F0" w:rsidRPr="00ED02F0" w:rsidP="00DC32F0" w14:paraId="57E9043A" w14:textId="0136443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</w:t>
      </w:r>
      <w:r w:rsidR="00CB2A0A">
        <w:rPr>
          <w:rStyle w:val="Strong"/>
        </w:rPr>
        <w:t>:</w:t>
      </w:r>
      <w:r w:rsidR="009620AF">
        <w:rPr>
          <w:rStyle w:val="Strong"/>
        </w:rPr>
        <w:t xml:space="preserve"> </w:t>
      </w:r>
      <w:r w:rsidR="00ED02F0">
        <w:rPr>
          <w:rStyle w:val="Strong"/>
          <w:b w:val="0"/>
        </w:rPr>
        <w:t>dispõe sobre a competência legislativa municipal e a organização da Administração Pública.</w:t>
      </w:r>
    </w:p>
    <w:p w:rsidR="00ED02F0" w:rsidP="00DC32F0" w14:paraId="19E33478" w14:textId="7576C4C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ED02F0">
        <w:rPr>
          <w:b/>
        </w:rPr>
        <w:t xml:space="preserve">Lei Complementar Municipal nº 403/2025: </w:t>
      </w:r>
      <w:r>
        <w:t>dispõe sobre a reorganização administrativa da Prefeitura Municipal de Mogi Mirim.</w:t>
      </w:r>
    </w:p>
    <w:p w:rsidR="00ED02F0" w:rsidRPr="00230187" w:rsidP="00DC32F0" w14:paraId="68683D0A" w14:textId="47259A3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30187">
        <w:rPr>
          <w:b/>
        </w:rPr>
        <w:t>Lei Municipal nº 6.377/202</w:t>
      </w:r>
      <w:r w:rsidR="00230187">
        <w:rPr>
          <w:b/>
        </w:rPr>
        <w:t>1</w:t>
      </w:r>
      <w:r w:rsidRPr="00230187">
        <w:rPr>
          <w:b/>
        </w:rPr>
        <w:t>:</w:t>
      </w:r>
      <w:r>
        <w:t xml:space="preserve"> </w:t>
      </w:r>
      <w:r w:rsidRPr="00230187">
        <w:rPr>
          <w:shd w:val="clear" w:color="auto" w:fill="FFFFFF"/>
        </w:rPr>
        <w:t>institui o Conselho Municipal de Segurança Alimentar e Nutricional Sustentável de Mogi Mirim (COMSEA/MM).</w:t>
      </w:r>
      <w:r w:rsidRPr="00230187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</w:p>
    <w:p w:rsidR="00230187" w:rsidP="00DC32F0" w14:paraId="0899B3F5" w14:textId="17596D3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30187">
        <w:rPr>
          <w:b/>
        </w:rPr>
        <w:t>Deliberação nº 02/2026 do Conselho Municipal de Segurança Alimentar e Nutricional Sustentável – COMSEA/MM:</w:t>
      </w:r>
      <w:r>
        <w:t xml:space="preserve"> aprova as alterações legislativas relativas à vinculação administrativa do Conselho.</w:t>
      </w:r>
    </w:p>
    <w:p w:rsidR="00230187" w:rsidP="00DC32F0" w14:paraId="5CBE7765" w14:textId="50DD632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30187">
        <w:rPr>
          <w:b/>
        </w:rPr>
        <w:t>Parecer da Secretaria Municipal de Negócios Jurídicos:</w:t>
      </w:r>
      <w:r>
        <w:t xml:space="preserve"> manifesta-se favoravelmente à minuta do Projeto de Lei, concluindo pela sua regularidade jurídica.</w:t>
      </w:r>
    </w:p>
    <w:p w:rsidR="00ED02F0" w:rsidP="00277763" w14:paraId="19BAC5D9" w14:textId="2D44DF7D">
      <w:pPr>
        <w:pStyle w:val="NormalWeb"/>
        <w:spacing w:before="0" w:beforeAutospacing="0" w:line="360" w:lineRule="auto"/>
        <w:jc w:val="both"/>
      </w:pPr>
    </w:p>
    <w:p w:rsidR="00ED02F0" w:rsidP="00277763" w14:paraId="463E8717" w14:textId="67D15E89">
      <w:pPr>
        <w:pStyle w:val="NormalWeb"/>
        <w:spacing w:before="0" w:beforeAutospacing="0" w:line="360" w:lineRule="auto"/>
        <w:jc w:val="both"/>
      </w:pPr>
    </w:p>
    <w:p w:rsidR="00ED02F0" w:rsidP="00277763" w14:paraId="66249E29" w14:textId="25D4766B">
      <w:pPr>
        <w:pStyle w:val="NormalWeb"/>
        <w:spacing w:before="0" w:beforeAutospacing="0" w:line="360" w:lineRule="auto"/>
        <w:jc w:val="both"/>
      </w:pPr>
    </w:p>
    <w:p w:rsidR="00ED02F0" w:rsidP="00277763" w14:paraId="62CFB372" w14:textId="55240EAE">
      <w:pPr>
        <w:pStyle w:val="NormalWeb"/>
        <w:spacing w:before="0" w:beforeAutospacing="0" w:line="360" w:lineRule="auto"/>
        <w:jc w:val="both"/>
      </w:pPr>
    </w:p>
    <w:p w:rsidR="00ED02F0" w:rsidP="00277763" w14:paraId="63540320" w14:textId="2908BB44">
      <w:pPr>
        <w:pStyle w:val="NormalWeb"/>
        <w:spacing w:before="0" w:beforeAutospacing="0" w:line="360" w:lineRule="auto"/>
        <w:jc w:val="both"/>
      </w:pPr>
    </w:p>
    <w:p w:rsidR="00ED02F0" w:rsidP="00277763" w14:paraId="4F04F4F9" w14:textId="0C36C30F">
      <w:pPr>
        <w:pStyle w:val="NormalWeb"/>
        <w:spacing w:before="0" w:beforeAutospacing="0" w:line="360" w:lineRule="auto"/>
        <w:jc w:val="both"/>
      </w:pPr>
    </w:p>
    <w:p w:rsidR="00CB2A0A" w:rsidRPr="002A0A87" w:rsidP="00277763" w14:paraId="585FE49C" w14:textId="30E21678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1A532173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74499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D02F0">
        <w:rPr>
          <w:rFonts w:ascii="Palatino Linotype" w:hAnsi="Palatino Linotype" w:cs="Arial"/>
          <w:b/>
          <w:sz w:val="24"/>
          <w:szCs w:val="24"/>
        </w:rPr>
        <w:t>E COMISSÃO DE FINANÇAS E ORÇAMENTO</w:t>
      </w:r>
      <w:r w:rsidRPr="002A0A87" w:rsidR="00ED02F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D02F0">
        <w:rPr>
          <w:rFonts w:ascii="Palatino Linotype" w:hAnsi="Palatino Linotype" w:cs="Arial"/>
          <w:b/>
          <w:sz w:val="24"/>
          <w:szCs w:val="24"/>
        </w:rPr>
        <w:t>AO PROJETO DE LEI N° 55 DE 2026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ED02F0" w:rsidRPr="002A0A87" w:rsidP="00ED02F0" w14:paraId="03558D67" w14:textId="1DF56AC9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 xml:space="preserve">Seguindo o Voto exarado pelo Relator e conforme determina o artigo </w:t>
      </w:r>
      <w:r w:rsidRPr="002A0A87">
        <w:rPr>
          <w:rFonts w:ascii="Palatino Linotype" w:hAnsi="Palatino Linotype" w:cs="Arial"/>
          <w:sz w:val="24"/>
          <w:szCs w:val="24"/>
        </w:rPr>
        <w:t>35</w:t>
      </w:r>
      <w:r w:rsidR="00F03A65">
        <w:rPr>
          <w:rFonts w:ascii="Palatino Linotype" w:hAnsi="Palatino Linotype" w:cs="Arial"/>
          <w:sz w:val="24"/>
          <w:szCs w:val="24"/>
        </w:rPr>
        <w:t>,37 e 39</w:t>
      </w:r>
      <w:r w:rsidRPr="002A0A87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</w:t>
      </w:r>
      <w:r>
        <w:rPr>
          <w:rFonts w:ascii="Palatino Linotype" w:hAnsi="Palatino Linotype" w:cs="Arial"/>
          <w:sz w:val="24"/>
          <w:szCs w:val="24"/>
        </w:rPr>
        <w:t>Permanente de Justiça e Redação</w:t>
      </w:r>
      <w:r w:rsidR="00F03A65">
        <w:rPr>
          <w:rFonts w:ascii="Palatino Linotype" w:hAnsi="Palatino Linotype" w:cs="Arial"/>
          <w:sz w:val="24"/>
          <w:szCs w:val="24"/>
        </w:rPr>
        <w:t>,</w:t>
      </w:r>
      <w:r w:rsidRPr="00F03A65" w:rsidR="00F03A65">
        <w:rPr>
          <w:rFonts w:ascii="Palatino Linotype" w:hAnsi="Palatino Linotype" w:cs="Arial"/>
          <w:sz w:val="24"/>
          <w:szCs w:val="24"/>
        </w:rPr>
        <w:t xml:space="preserve"> </w:t>
      </w:r>
      <w:r w:rsidR="00F03A65">
        <w:rPr>
          <w:rFonts w:ascii="Palatino Linotype" w:hAnsi="Palatino Linotype" w:cs="Arial"/>
          <w:sz w:val="24"/>
          <w:szCs w:val="24"/>
        </w:rPr>
        <w:t>Comissão de Educação, Saúde, Cultura, Esporte e Assistência Social</w:t>
      </w:r>
      <w:bookmarkStart w:id="0" w:name="_GoBack"/>
      <w:bookmarkEnd w:id="0"/>
      <w:r>
        <w:rPr>
          <w:rFonts w:ascii="Palatino Linotype" w:hAnsi="Palatino Linotype" w:cs="Arial"/>
          <w:sz w:val="24"/>
          <w:szCs w:val="24"/>
        </w:rPr>
        <w:t xml:space="preserve"> e Comissão de Finanças e Orçamento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>AVORÁVEL ao Projeto de Lei n° 55 de 2026</w:t>
      </w:r>
      <w:r w:rsidRPr="002A0A87">
        <w:rPr>
          <w:rFonts w:ascii="Palatino Linotype" w:hAnsi="Palatino Linotype" w:cs="Arial"/>
          <w:sz w:val="24"/>
          <w:szCs w:val="24"/>
        </w:rPr>
        <w:t>.</w:t>
      </w:r>
    </w:p>
    <w:p w:rsidR="00F13148" w:rsidRPr="002A0A87" w:rsidP="00F13148" w14:paraId="248FE97F" w14:textId="53551D65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387751F3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F03A65">
        <w:rPr>
          <w:rFonts w:ascii="Palatino Linotype" w:hAnsi="Palatino Linotype" w:cs="Arial"/>
          <w:bCs/>
          <w:sz w:val="24"/>
          <w:szCs w:val="24"/>
        </w:rPr>
        <w:t>Comissões, 24</w:t>
      </w:r>
      <w:r w:rsidR="0027340E">
        <w:rPr>
          <w:rFonts w:ascii="Palatino Linotype" w:hAnsi="Palatino Linotype" w:cs="Arial"/>
          <w:bCs/>
          <w:sz w:val="24"/>
          <w:szCs w:val="24"/>
        </w:rPr>
        <w:t xml:space="preserve"> de junho de 2026</w:t>
      </w:r>
      <w:r w:rsidRPr="002A0A87">
        <w:rPr>
          <w:rFonts w:ascii="Palatino Linotype" w:hAnsi="Palatino Linotype" w:cs="Arial"/>
          <w:bCs/>
          <w:sz w:val="24"/>
          <w:szCs w:val="24"/>
        </w:rPr>
        <w:t>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27340E" w:rsidRPr="002A0A87" w:rsidP="0027340E" w14:paraId="55B16BA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27340E" w:rsidRPr="002A0A87" w:rsidP="0027340E" w14:paraId="127C7EB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4D1665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F4E7CE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11B0E9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27340E" w:rsidRPr="002A0A87" w:rsidP="0027340E" w14:paraId="760BEB8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27340E" w:rsidP="0027340E" w14:paraId="4256B198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12E7E645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579949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27340E" w:rsidRPr="002A0A87" w:rsidP="0027340E" w14:paraId="7A0D04C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27340E" w:rsidRPr="002A0A87" w:rsidP="0027340E" w14:paraId="607E3391" w14:textId="77777777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48D2EB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27340E" w:rsidRPr="002A0A87" w:rsidP="0027340E" w14:paraId="1745478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27340E" w:rsidP="0027340E" w14:paraId="57D57F86" w14:textId="6C6B4690">
      <w:pPr>
        <w:pStyle w:val="NormalWeb"/>
        <w:spacing w:before="0" w:beforeAutospacing="0" w:line="360" w:lineRule="auto"/>
        <w:jc w:val="both"/>
      </w:pPr>
    </w:p>
    <w:p w:rsidR="0027340E" w:rsidP="0027340E" w14:paraId="6A7EFC38" w14:textId="0236EDDE">
      <w:pPr>
        <w:pStyle w:val="NormalWeb"/>
        <w:spacing w:before="0" w:beforeAutospacing="0" w:line="360" w:lineRule="auto"/>
        <w:jc w:val="both"/>
      </w:pPr>
    </w:p>
    <w:p w:rsidR="00ED02F0" w:rsidP="0027340E" w14:paraId="10501882" w14:textId="6BC8ED8F">
      <w:pPr>
        <w:pStyle w:val="NormalWeb"/>
        <w:spacing w:before="0" w:beforeAutospacing="0" w:line="360" w:lineRule="auto"/>
        <w:jc w:val="both"/>
      </w:pPr>
    </w:p>
    <w:p w:rsidR="00F03A65" w:rsidRPr="00F03A65" w:rsidP="00F03A65" w14:paraId="0D5EA2BA" w14:textId="77777777">
      <w:pPr>
        <w:pStyle w:val="NormalWeb"/>
        <w:spacing w:line="360" w:lineRule="auto"/>
        <w:jc w:val="center"/>
        <w:rPr>
          <w:rFonts w:ascii="Palatino Linotype" w:hAnsi="Palatino Linotype"/>
          <w:b/>
          <w:u w:val="single"/>
        </w:rPr>
      </w:pPr>
      <w:r w:rsidRPr="00F03A65">
        <w:rPr>
          <w:rFonts w:ascii="Palatino Linotype" w:hAnsi="Palatino Linotype"/>
          <w:b/>
          <w:u w:val="single"/>
        </w:rPr>
        <w:t>COMISSÃO DE EDUCAÇÃO, SAÚDE, CULTURA, ESPORTE E ASSISTÊNCIA</w:t>
      </w:r>
    </w:p>
    <w:p w:rsidR="00F03A65" w:rsidRPr="00F03A65" w:rsidP="00F03A65" w14:paraId="02956316" w14:textId="77777777">
      <w:pPr>
        <w:pStyle w:val="NormalWeb"/>
        <w:spacing w:line="360" w:lineRule="auto"/>
        <w:jc w:val="center"/>
        <w:rPr>
          <w:rFonts w:ascii="Palatino Linotype" w:hAnsi="Palatino Linotype"/>
          <w:b/>
          <w:u w:val="single"/>
        </w:rPr>
      </w:pPr>
      <w:r w:rsidRPr="00F03A65">
        <w:rPr>
          <w:rFonts w:ascii="Palatino Linotype" w:hAnsi="Palatino Linotype"/>
          <w:b/>
          <w:u w:val="single"/>
        </w:rPr>
        <w:t>SOCIAL</w:t>
      </w:r>
    </w:p>
    <w:p w:rsidR="00F03A65" w:rsidRPr="00F03A65" w:rsidP="00F03A65" w14:paraId="3806E83B" w14:textId="77777777">
      <w:pPr>
        <w:pStyle w:val="NormalWeb"/>
        <w:spacing w:line="360" w:lineRule="auto"/>
        <w:jc w:val="center"/>
        <w:rPr>
          <w:rFonts w:ascii="Palatino Linotype" w:hAnsi="Palatino Linotype"/>
          <w:b/>
          <w:u w:val="single"/>
        </w:rPr>
      </w:pPr>
      <w:r w:rsidRPr="00F03A65">
        <w:rPr>
          <w:rFonts w:ascii="Palatino Linotype" w:hAnsi="Palatino Linotype"/>
          <w:b/>
          <w:u w:val="single"/>
        </w:rPr>
        <w:t>VEREADOR ERNANI LUIZ DONATTI GRAGNANELLO</w:t>
      </w:r>
    </w:p>
    <w:p w:rsidR="00F03A65" w:rsidRPr="00F03A65" w:rsidP="00F03A65" w14:paraId="7C0803D6" w14:textId="77777777">
      <w:pPr>
        <w:pStyle w:val="NormalWeb"/>
        <w:spacing w:line="360" w:lineRule="auto"/>
        <w:jc w:val="center"/>
        <w:rPr>
          <w:rFonts w:ascii="Palatino Linotype" w:hAnsi="Palatino Linotype"/>
        </w:rPr>
      </w:pPr>
      <w:r w:rsidRPr="00F03A65">
        <w:rPr>
          <w:rFonts w:ascii="Palatino Linotype" w:hAnsi="Palatino Linotype"/>
        </w:rPr>
        <w:t>Presidente</w:t>
      </w:r>
    </w:p>
    <w:p w:rsidR="00F03A65" w:rsidRPr="00F03A65" w:rsidP="00F03A65" w14:paraId="5A8828DE" w14:textId="77777777">
      <w:pPr>
        <w:pStyle w:val="NormalWeb"/>
        <w:spacing w:line="360" w:lineRule="auto"/>
        <w:jc w:val="center"/>
        <w:rPr>
          <w:rFonts w:ascii="Palatino Linotype" w:hAnsi="Palatino Linotype"/>
          <w:b/>
          <w:u w:val="single"/>
        </w:rPr>
      </w:pPr>
      <w:r w:rsidRPr="00F03A65">
        <w:rPr>
          <w:rFonts w:ascii="Palatino Linotype" w:hAnsi="Palatino Linotype"/>
          <w:b/>
          <w:u w:val="single"/>
        </w:rPr>
        <w:t>VEREADOR EVERTON BOMBARDA</w:t>
      </w:r>
    </w:p>
    <w:p w:rsidR="00F03A65" w:rsidRPr="00F03A65" w:rsidP="00F03A65" w14:paraId="3494BDDE" w14:textId="77777777">
      <w:pPr>
        <w:pStyle w:val="NormalWeb"/>
        <w:spacing w:line="360" w:lineRule="auto"/>
        <w:jc w:val="center"/>
        <w:rPr>
          <w:rFonts w:ascii="Palatino Linotype" w:hAnsi="Palatino Linotype"/>
        </w:rPr>
      </w:pPr>
      <w:r w:rsidRPr="00F03A65">
        <w:rPr>
          <w:rFonts w:ascii="Palatino Linotype" w:hAnsi="Palatino Linotype"/>
        </w:rPr>
        <w:t>Vice-Presidente</w:t>
      </w:r>
    </w:p>
    <w:p w:rsidR="00F03A65" w:rsidRPr="00F03A65" w:rsidP="00F03A65" w14:paraId="4944B2BB" w14:textId="192EE34F">
      <w:pPr>
        <w:pStyle w:val="NormalWeb"/>
        <w:spacing w:line="360" w:lineRule="auto"/>
        <w:jc w:val="center"/>
        <w:rPr>
          <w:rFonts w:ascii="Palatino Linotype" w:hAnsi="Palatino Linotype"/>
          <w:b/>
          <w:u w:val="single"/>
        </w:rPr>
      </w:pPr>
      <w:r w:rsidRPr="00F03A65">
        <w:rPr>
          <w:rFonts w:ascii="Palatino Linotype" w:hAnsi="Palatino Linotype"/>
          <w:b/>
          <w:u w:val="single"/>
        </w:rPr>
        <w:t>VEREADOR WILIAN</w:t>
      </w:r>
      <w:r w:rsidRPr="00F03A65">
        <w:rPr>
          <w:rFonts w:ascii="Palatino Linotype" w:hAnsi="Palatino Linotype"/>
          <w:b/>
          <w:u w:val="single"/>
        </w:rPr>
        <w:t>S</w:t>
      </w:r>
      <w:r w:rsidRPr="00F03A65">
        <w:rPr>
          <w:rFonts w:ascii="Palatino Linotype" w:hAnsi="Palatino Linotype"/>
          <w:b/>
          <w:u w:val="single"/>
        </w:rPr>
        <w:t xml:space="preserve"> MENDES DE OLIVEIRA</w:t>
      </w:r>
    </w:p>
    <w:p w:rsidR="00F03A65" w:rsidRPr="00F03A65" w:rsidP="00F03A65" w14:paraId="6064AD65" w14:textId="6B899BE7">
      <w:pPr>
        <w:pStyle w:val="NormalWeb"/>
        <w:spacing w:before="0" w:beforeAutospacing="0" w:line="360" w:lineRule="auto"/>
        <w:jc w:val="center"/>
        <w:rPr>
          <w:rFonts w:ascii="Palatino Linotype" w:hAnsi="Palatino Linotype"/>
        </w:rPr>
      </w:pPr>
      <w:r w:rsidRPr="00F03A65">
        <w:rPr>
          <w:rFonts w:ascii="Palatino Linotype" w:hAnsi="Palatino Linotype"/>
        </w:rPr>
        <w:t>Membro</w:t>
      </w:r>
    </w:p>
    <w:p w:rsidR="00ED02F0" w:rsidP="0027340E" w14:paraId="164E743C" w14:textId="77777777">
      <w:pPr>
        <w:pStyle w:val="NormalWeb"/>
        <w:spacing w:before="0" w:beforeAutospacing="0" w:line="360" w:lineRule="auto"/>
        <w:jc w:val="both"/>
      </w:pPr>
    </w:p>
    <w:p w:rsidR="006630AE" w:rsidP="0027340E" w14:paraId="3C6B75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48A1916" w14:textId="6C84C44B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27340E" w:rsidRPr="002A0A87" w:rsidP="0027340E" w14:paraId="30F13FED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322E4642" w14:textId="249EDE91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7DCD1B9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44A1FA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27340E" w:rsidRPr="002A0A87" w:rsidP="0027340E" w14:paraId="1AAE178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27340E" w:rsidRPr="002A0A87" w:rsidP="0027340E" w14:paraId="23CA3EB0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750E1DBE" w14:textId="3997FC4F">
      <w:pPr>
        <w:spacing w:line="380" w:lineRule="atLeast"/>
        <w:jc w:val="center"/>
        <w:rPr>
          <w:bCs/>
          <w:i/>
          <w:sz w:val="24"/>
          <w:szCs w:val="24"/>
        </w:rPr>
      </w:pPr>
    </w:p>
    <w:p w:rsidR="0027340E" w:rsidP="0027340E" w14:paraId="715AE18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27340E" w:rsidRPr="002A0A87" w:rsidP="0027340E" w14:paraId="468BAAA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27340E" w:rsidRPr="002A0A87" w:rsidP="0027340E" w14:paraId="771E86A1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691FD701" w14:textId="77777777">
      <w:pPr>
        <w:spacing w:line="380" w:lineRule="atLeast"/>
        <w:jc w:val="center"/>
        <w:rPr>
          <w:bCs/>
          <w:i/>
          <w:sz w:val="24"/>
          <w:szCs w:val="24"/>
        </w:rPr>
      </w:pPr>
    </w:p>
    <w:p w:rsidR="0027340E" w:rsidRPr="002A0A87" w:rsidP="0027340E" w14:paraId="05883FC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27340E" w:rsidRPr="00485A1F" w:rsidP="0027340E" w14:paraId="57032C7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27340E" w:rsidRPr="002A0A87" w:rsidP="0027340E" w14:paraId="2FCD2759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18368F" w:rsidRPr="00FD2743" w:rsidP="0018368F" w14:paraId="3AA0FD48" w14:textId="19E3330E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Wilians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7630D1"/>
    <w:multiLevelType w:val="hybridMultilevel"/>
    <w:tmpl w:val="F6D845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18FB"/>
    <w:rsid w:val="00037531"/>
    <w:rsid w:val="00041A2D"/>
    <w:rsid w:val="00061400"/>
    <w:rsid w:val="00064FC8"/>
    <w:rsid w:val="00070FE7"/>
    <w:rsid w:val="00071EF2"/>
    <w:rsid w:val="00073FD2"/>
    <w:rsid w:val="0008150E"/>
    <w:rsid w:val="00093424"/>
    <w:rsid w:val="000950D7"/>
    <w:rsid w:val="00096F36"/>
    <w:rsid w:val="000A1377"/>
    <w:rsid w:val="000A1BE0"/>
    <w:rsid w:val="000B01FB"/>
    <w:rsid w:val="000C3715"/>
    <w:rsid w:val="000D4D77"/>
    <w:rsid w:val="000E49AD"/>
    <w:rsid w:val="000F1F6F"/>
    <w:rsid w:val="000F4933"/>
    <w:rsid w:val="00126AE5"/>
    <w:rsid w:val="001300BE"/>
    <w:rsid w:val="001475D8"/>
    <w:rsid w:val="0015590E"/>
    <w:rsid w:val="00173831"/>
    <w:rsid w:val="00177254"/>
    <w:rsid w:val="00181506"/>
    <w:rsid w:val="0018368F"/>
    <w:rsid w:val="00187FC6"/>
    <w:rsid w:val="00192536"/>
    <w:rsid w:val="001A23DA"/>
    <w:rsid w:val="001A3CE4"/>
    <w:rsid w:val="001B7303"/>
    <w:rsid w:val="001F267D"/>
    <w:rsid w:val="001F5A1F"/>
    <w:rsid w:val="0020165D"/>
    <w:rsid w:val="002055C5"/>
    <w:rsid w:val="00213987"/>
    <w:rsid w:val="00227E2C"/>
    <w:rsid w:val="00230187"/>
    <w:rsid w:val="00234376"/>
    <w:rsid w:val="00264F94"/>
    <w:rsid w:val="00266AF9"/>
    <w:rsid w:val="0027340E"/>
    <w:rsid w:val="0027672A"/>
    <w:rsid w:val="00277763"/>
    <w:rsid w:val="002913BB"/>
    <w:rsid w:val="00291486"/>
    <w:rsid w:val="00294E96"/>
    <w:rsid w:val="00297379"/>
    <w:rsid w:val="002A0A87"/>
    <w:rsid w:val="002A2BD3"/>
    <w:rsid w:val="002B71AC"/>
    <w:rsid w:val="002C46E0"/>
    <w:rsid w:val="002F3157"/>
    <w:rsid w:val="002F34B4"/>
    <w:rsid w:val="003121C8"/>
    <w:rsid w:val="00314B47"/>
    <w:rsid w:val="00322469"/>
    <w:rsid w:val="00342FFE"/>
    <w:rsid w:val="00346786"/>
    <w:rsid w:val="003517E3"/>
    <w:rsid w:val="00362E04"/>
    <w:rsid w:val="0036345A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E237D"/>
    <w:rsid w:val="003F0B47"/>
    <w:rsid w:val="003F59C5"/>
    <w:rsid w:val="003F5AED"/>
    <w:rsid w:val="00405098"/>
    <w:rsid w:val="0040751D"/>
    <w:rsid w:val="00407A7D"/>
    <w:rsid w:val="00446FA1"/>
    <w:rsid w:val="00456770"/>
    <w:rsid w:val="00464667"/>
    <w:rsid w:val="004743FD"/>
    <w:rsid w:val="00485A1F"/>
    <w:rsid w:val="004865A9"/>
    <w:rsid w:val="00497A43"/>
    <w:rsid w:val="004B6FDF"/>
    <w:rsid w:val="004D002C"/>
    <w:rsid w:val="004D46DA"/>
    <w:rsid w:val="004D552E"/>
    <w:rsid w:val="004E458F"/>
    <w:rsid w:val="004E6092"/>
    <w:rsid w:val="005242B1"/>
    <w:rsid w:val="00543E03"/>
    <w:rsid w:val="005451B2"/>
    <w:rsid w:val="005559D9"/>
    <w:rsid w:val="00555AAF"/>
    <w:rsid w:val="00557215"/>
    <w:rsid w:val="0055728D"/>
    <w:rsid w:val="00571662"/>
    <w:rsid w:val="0057515A"/>
    <w:rsid w:val="00577056"/>
    <w:rsid w:val="005772C9"/>
    <w:rsid w:val="00582CCC"/>
    <w:rsid w:val="00587753"/>
    <w:rsid w:val="00590AA1"/>
    <w:rsid w:val="0059215B"/>
    <w:rsid w:val="005A235E"/>
    <w:rsid w:val="005B27A9"/>
    <w:rsid w:val="005B524F"/>
    <w:rsid w:val="005B5870"/>
    <w:rsid w:val="005B766F"/>
    <w:rsid w:val="005D21C6"/>
    <w:rsid w:val="005D6492"/>
    <w:rsid w:val="005E3219"/>
    <w:rsid w:val="005E491E"/>
    <w:rsid w:val="005F2654"/>
    <w:rsid w:val="005F3025"/>
    <w:rsid w:val="005F4E55"/>
    <w:rsid w:val="005F54DA"/>
    <w:rsid w:val="00603CE4"/>
    <w:rsid w:val="00612487"/>
    <w:rsid w:val="00613747"/>
    <w:rsid w:val="00620972"/>
    <w:rsid w:val="00640689"/>
    <w:rsid w:val="006443D4"/>
    <w:rsid w:val="00653A28"/>
    <w:rsid w:val="006553FA"/>
    <w:rsid w:val="00655A35"/>
    <w:rsid w:val="006575C7"/>
    <w:rsid w:val="00657B9A"/>
    <w:rsid w:val="006630AE"/>
    <w:rsid w:val="006834FE"/>
    <w:rsid w:val="00685DBE"/>
    <w:rsid w:val="00697874"/>
    <w:rsid w:val="006A54A9"/>
    <w:rsid w:val="006A762A"/>
    <w:rsid w:val="006C2150"/>
    <w:rsid w:val="006C42D0"/>
    <w:rsid w:val="006D1946"/>
    <w:rsid w:val="006E3A0E"/>
    <w:rsid w:val="006F48DD"/>
    <w:rsid w:val="00700836"/>
    <w:rsid w:val="007038AD"/>
    <w:rsid w:val="00735CD4"/>
    <w:rsid w:val="00744990"/>
    <w:rsid w:val="00746224"/>
    <w:rsid w:val="00753ABE"/>
    <w:rsid w:val="007556D8"/>
    <w:rsid w:val="00781339"/>
    <w:rsid w:val="0078178E"/>
    <w:rsid w:val="00783178"/>
    <w:rsid w:val="00784CD4"/>
    <w:rsid w:val="00785E1B"/>
    <w:rsid w:val="007A08D1"/>
    <w:rsid w:val="007A36FD"/>
    <w:rsid w:val="007B2789"/>
    <w:rsid w:val="007B6058"/>
    <w:rsid w:val="007C6029"/>
    <w:rsid w:val="007D4B66"/>
    <w:rsid w:val="007E2CFA"/>
    <w:rsid w:val="008000E4"/>
    <w:rsid w:val="00804434"/>
    <w:rsid w:val="0081335D"/>
    <w:rsid w:val="008201A1"/>
    <w:rsid w:val="00842408"/>
    <w:rsid w:val="00855DD2"/>
    <w:rsid w:val="00857C21"/>
    <w:rsid w:val="00863D24"/>
    <w:rsid w:val="00864928"/>
    <w:rsid w:val="00881E60"/>
    <w:rsid w:val="008905C2"/>
    <w:rsid w:val="008967E2"/>
    <w:rsid w:val="008A3797"/>
    <w:rsid w:val="008A537A"/>
    <w:rsid w:val="008B26D9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26038"/>
    <w:rsid w:val="009620AF"/>
    <w:rsid w:val="009709EF"/>
    <w:rsid w:val="0098102A"/>
    <w:rsid w:val="00996280"/>
    <w:rsid w:val="00996888"/>
    <w:rsid w:val="009D56B8"/>
    <w:rsid w:val="009D6B7C"/>
    <w:rsid w:val="009E2BD9"/>
    <w:rsid w:val="009F3889"/>
    <w:rsid w:val="00A00E3E"/>
    <w:rsid w:val="00A030E7"/>
    <w:rsid w:val="00A12DD9"/>
    <w:rsid w:val="00A134EB"/>
    <w:rsid w:val="00A164DC"/>
    <w:rsid w:val="00A27446"/>
    <w:rsid w:val="00A3228F"/>
    <w:rsid w:val="00A479DE"/>
    <w:rsid w:val="00A672C0"/>
    <w:rsid w:val="00A67DE2"/>
    <w:rsid w:val="00A71DDA"/>
    <w:rsid w:val="00A74CE2"/>
    <w:rsid w:val="00A92E38"/>
    <w:rsid w:val="00AB14D8"/>
    <w:rsid w:val="00AB5A42"/>
    <w:rsid w:val="00AC7167"/>
    <w:rsid w:val="00AD2770"/>
    <w:rsid w:val="00AE5858"/>
    <w:rsid w:val="00AF0C05"/>
    <w:rsid w:val="00AF3296"/>
    <w:rsid w:val="00AF4AC7"/>
    <w:rsid w:val="00B0585F"/>
    <w:rsid w:val="00B271BF"/>
    <w:rsid w:val="00B57090"/>
    <w:rsid w:val="00BA48C7"/>
    <w:rsid w:val="00BD04BA"/>
    <w:rsid w:val="00BD2CA7"/>
    <w:rsid w:val="00BE41D6"/>
    <w:rsid w:val="00BE6938"/>
    <w:rsid w:val="00BF2720"/>
    <w:rsid w:val="00BF2A6F"/>
    <w:rsid w:val="00C10154"/>
    <w:rsid w:val="00C74E3F"/>
    <w:rsid w:val="00C75973"/>
    <w:rsid w:val="00C8169D"/>
    <w:rsid w:val="00C81C6E"/>
    <w:rsid w:val="00C872B1"/>
    <w:rsid w:val="00CA4280"/>
    <w:rsid w:val="00CA4349"/>
    <w:rsid w:val="00CB2A0A"/>
    <w:rsid w:val="00CB4B28"/>
    <w:rsid w:val="00CB5D49"/>
    <w:rsid w:val="00CC1562"/>
    <w:rsid w:val="00CC3E72"/>
    <w:rsid w:val="00CD2E42"/>
    <w:rsid w:val="00CF288D"/>
    <w:rsid w:val="00D17E31"/>
    <w:rsid w:val="00D233F3"/>
    <w:rsid w:val="00D31573"/>
    <w:rsid w:val="00D33D19"/>
    <w:rsid w:val="00D3440B"/>
    <w:rsid w:val="00D52DAE"/>
    <w:rsid w:val="00D543E6"/>
    <w:rsid w:val="00D635A7"/>
    <w:rsid w:val="00D66197"/>
    <w:rsid w:val="00D72305"/>
    <w:rsid w:val="00D735E2"/>
    <w:rsid w:val="00D80A2E"/>
    <w:rsid w:val="00D81BDB"/>
    <w:rsid w:val="00D85714"/>
    <w:rsid w:val="00D86C9F"/>
    <w:rsid w:val="00D9258F"/>
    <w:rsid w:val="00DA7AB4"/>
    <w:rsid w:val="00DB2935"/>
    <w:rsid w:val="00DB3A06"/>
    <w:rsid w:val="00DB5081"/>
    <w:rsid w:val="00DC32F0"/>
    <w:rsid w:val="00DD4970"/>
    <w:rsid w:val="00DE2A9A"/>
    <w:rsid w:val="00DF605F"/>
    <w:rsid w:val="00E11ECC"/>
    <w:rsid w:val="00E14379"/>
    <w:rsid w:val="00E17780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A0447"/>
    <w:rsid w:val="00EA0DC3"/>
    <w:rsid w:val="00EA375D"/>
    <w:rsid w:val="00EA4E83"/>
    <w:rsid w:val="00EB1570"/>
    <w:rsid w:val="00EB3C9A"/>
    <w:rsid w:val="00EC5677"/>
    <w:rsid w:val="00ED02F0"/>
    <w:rsid w:val="00ED7D93"/>
    <w:rsid w:val="00EE0D8F"/>
    <w:rsid w:val="00EE457C"/>
    <w:rsid w:val="00EF4DE4"/>
    <w:rsid w:val="00EF630E"/>
    <w:rsid w:val="00F03A65"/>
    <w:rsid w:val="00F10F57"/>
    <w:rsid w:val="00F12E7D"/>
    <w:rsid w:val="00F13148"/>
    <w:rsid w:val="00F1488C"/>
    <w:rsid w:val="00F21F60"/>
    <w:rsid w:val="00F304D4"/>
    <w:rsid w:val="00F42F8D"/>
    <w:rsid w:val="00F518B8"/>
    <w:rsid w:val="00F52B2B"/>
    <w:rsid w:val="00F54B63"/>
    <w:rsid w:val="00F55E24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7AE5"/>
    <w:rsid w:val="00FF5C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1984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2025-02-18T14:53:00Z</cp:lastPrinted>
  <dcterms:created xsi:type="dcterms:W3CDTF">2026-06-25T19:45:00Z</dcterms:created>
  <dcterms:modified xsi:type="dcterms:W3CDTF">2026-06-25T19:45:00Z</dcterms:modified>
</cp:coreProperties>
</file>