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774FAF6E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15EF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C932E1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DE 202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2BEDA804" w14:textId="5AFB5744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</w:t>
      </w:r>
      <w:r w:rsidR="006A15EF">
        <w:rPr>
          <w:rFonts w:ascii="Arial" w:hAnsi="Arial" w:cs="Arial"/>
          <w:sz w:val="24"/>
          <w:szCs w:val="24"/>
        </w:rPr>
        <w:t>6</w:t>
      </w:r>
      <w:r w:rsidR="00C932E1">
        <w:rPr>
          <w:rFonts w:ascii="Arial" w:hAnsi="Arial" w:cs="Arial"/>
          <w:sz w:val="24"/>
          <w:szCs w:val="24"/>
        </w:rPr>
        <w:t>1</w:t>
      </w:r>
      <w:r w:rsidRPr="00406821" w:rsidR="003C0C62">
        <w:rPr>
          <w:rFonts w:ascii="Arial" w:hAnsi="Arial" w:cs="Arial"/>
          <w:sz w:val="24"/>
          <w:szCs w:val="24"/>
        </w:rPr>
        <w:t xml:space="preserve"> de 202</w:t>
      </w:r>
      <w:r w:rsidR="005E7D6E">
        <w:rPr>
          <w:rFonts w:ascii="Arial" w:hAnsi="Arial" w:cs="Arial"/>
          <w:sz w:val="24"/>
          <w:szCs w:val="24"/>
        </w:rPr>
        <w:t>6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</w:t>
      </w:r>
      <w:r w:rsidR="006A15EF">
        <w:rPr>
          <w:rFonts w:ascii="Arial" w:hAnsi="Arial" w:cs="Arial"/>
          <w:sz w:val="24"/>
          <w:szCs w:val="24"/>
        </w:rPr>
        <w:t>utoria do Prefeito Municipal Dr. Paulo de Oliveira e Silva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406821" w:rsidP="000D3816" w14:paraId="18D32EE9" w14:textId="4C0E993A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C932E1" w:rsidRPr="00C932E1" w:rsidP="00C932E1" w14:paraId="1911AD87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 xml:space="preserve">Trata-se do Projeto de Lei que </w:t>
      </w:r>
      <w:r w:rsidRPr="00C932E1">
        <w:rPr>
          <w:rFonts w:ascii="Arial" w:hAnsi="Arial" w:cs="Arial"/>
          <w:b/>
          <w:bCs/>
          <w:color w:val="000000"/>
          <w:sz w:val="24"/>
          <w:szCs w:val="24"/>
        </w:rPr>
        <w:t>altera dispositivos da Lei Municipal nº 6.051, de 27 de novembro de 2018, que reestrutura o Fundo Municipal dos Direitos da Criança e do Adolescente de Mogi Mirim (FMDCA), e dá outras providências</w:t>
      </w:r>
      <w:r w:rsidRPr="00C932E1">
        <w:rPr>
          <w:rFonts w:ascii="Arial" w:hAnsi="Arial" w:cs="Arial"/>
          <w:color w:val="000000"/>
          <w:sz w:val="24"/>
          <w:szCs w:val="24"/>
        </w:rPr>
        <w:t>.</w:t>
      </w:r>
    </w:p>
    <w:p w:rsidR="00C932E1" w:rsidRPr="00C932E1" w:rsidP="00C932E1" w14:paraId="563ADCB9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>A presente proposição tem por finalidade promover adequações e atualizações na legislação que regulamenta o Fundo Municipal dos Direitos da Criança e do Adolescente, instrumento essencial para a captação, gestão e aplicação de recursos destinados ao desenvolvimento de programas, projetos e ações voltados à promoção, proteção e defesa dos direitos da criança e do adolescente no Município.</w:t>
      </w:r>
    </w:p>
    <w:p w:rsidR="00C932E1" w:rsidRPr="00C932E1" w:rsidP="00C932E1" w14:paraId="2B328664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>As alterações propostas buscam aperfeiçoar a estrutura normativa do Fundo, adequando seus procedimentos às necessidades atuais da administração pública e às diretrizes estabelecidas pelo Estatuto da Criança e do Adolescente (ECA), proporcionando maior eficiência, transparência e segurança na gestão dos recursos públicos.</w:t>
      </w:r>
    </w:p>
    <w:p w:rsidR="00C932E1" w:rsidRPr="00C932E1" w:rsidP="00C932E1" w14:paraId="4C5A745B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>O Fundo Municipal dos Direitos da Criança e do Adolescente desempenha papel fundamental no financiamento de iniciativas voltadas à garantia dos direitos da infância e juventude, permitindo a execução de políticas públicas nas áreas da educação, saúde, assistência social, cultura, esporte e proteção social.</w:t>
      </w:r>
    </w:p>
    <w:p w:rsidR="00C932E1" w:rsidRPr="00C932E1" w:rsidP="00C932E1" w14:paraId="452EB295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>Nesse contexto, a atualização da legislação contribui para fortalecer os mecanismos de controle, fiscalização e aplicação dos recursos, assegurando que os investimentos destinados às crianças e adolescentes sejam realizados de forma mais eficaz e em consonância com as prioridades definidas pelo Conselho Municipal dos Direitos da Criança e do Adolescente.</w:t>
      </w:r>
    </w:p>
    <w:p w:rsidR="00C932E1" w:rsidP="00C932E1" w14:paraId="117A3EF4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 xml:space="preserve">Dessa forma, a matéria apresenta relevante interesse público e social, uma vez que visa aprimorar a gestão do Fundo Municipal e fortalecer as políticas públicas </w:t>
      </w:r>
    </w:p>
    <w:p w:rsidR="00C932E1" w:rsidP="00C932E1" w14:paraId="0A61C973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C932E1" w:rsidRPr="00C932E1" w:rsidP="00C932E1" w14:paraId="2B85CAB5" w14:textId="19CDE1F2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32E1">
        <w:rPr>
          <w:rFonts w:ascii="Arial" w:hAnsi="Arial" w:cs="Arial"/>
          <w:color w:val="000000"/>
          <w:sz w:val="24"/>
          <w:szCs w:val="24"/>
        </w:rPr>
        <w:t>destinadas à proteção integral das crianças e adolescentes do Município de Mogi Mirim, merecendo a apreciação desta Comissão.</w:t>
      </w:r>
    </w:p>
    <w:p w:rsidR="00C932E1" w:rsidP="00EB3B08" w14:paraId="6BEA10C2" w14:textId="77777777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F77D8F" w:rsidP="000D3816" w14:paraId="432DF8ED" w14:textId="597A891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</w:p>
    <w:p w:rsidR="00C932E1" w:rsidRPr="00C932E1" w:rsidP="00C932E1" w14:paraId="2F5B9BC2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32E1">
        <w:rPr>
          <w:rFonts w:ascii="Arial" w:hAnsi="Arial" w:cs="Arial"/>
          <w:bCs/>
          <w:sz w:val="24"/>
          <w:szCs w:val="24"/>
        </w:rPr>
        <w:t>Após análise do Projeto de Lei que altera dispositivos da Lei Municipal nº 6.051, de 27 de novembro de 2018, que reestrutura o Fundo Municipal dos Direitos da Criança e do Adolescente de Mogi Mirim (FMDCA), e dá outras providências, este Relator entende que a matéria merece acolhimento.</w:t>
      </w:r>
    </w:p>
    <w:p w:rsidR="00C932E1" w:rsidRPr="00C932E1" w:rsidP="00C932E1" w14:paraId="68732955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32E1">
        <w:rPr>
          <w:rFonts w:ascii="Arial" w:hAnsi="Arial" w:cs="Arial"/>
          <w:bCs/>
          <w:sz w:val="24"/>
          <w:szCs w:val="24"/>
        </w:rPr>
        <w:t>A proposição visa aprimorar os mecanismos de gestão e aplicação dos recursos do Fundo Municipal dos Direitos da Criança e do Adolescente, fortalecendo a execução de políticas públicas voltadas à proteção, promoção e garantia dos direitos das crianças e adolescentes do Município.</w:t>
      </w:r>
    </w:p>
    <w:p w:rsidR="00C932E1" w:rsidRPr="00C932E1" w:rsidP="00C932E1" w14:paraId="25058323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32E1">
        <w:rPr>
          <w:rFonts w:ascii="Arial" w:hAnsi="Arial" w:cs="Arial"/>
          <w:bCs/>
          <w:sz w:val="24"/>
          <w:szCs w:val="24"/>
        </w:rPr>
        <w:t>O Fundo Municipal constitui importante instrumento de financiamento de programas, projetos e ações desenvolvidos em benefício desse público, permitindo que recursos sejam destinados de forma mais eficiente às áreas da educação, saúde, assistência social, cultura, esporte e proteção social.</w:t>
      </w:r>
    </w:p>
    <w:p w:rsidR="00C932E1" w:rsidRPr="00C932E1" w:rsidP="00C932E1" w14:paraId="5F84A6B6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32E1">
        <w:rPr>
          <w:rFonts w:ascii="Arial" w:hAnsi="Arial" w:cs="Arial"/>
          <w:bCs/>
          <w:sz w:val="24"/>
          <w:szCs w:val="24"/>
        </w:rPr>
        <w:t>As alterações propostas contribuem para o aperfeiçoamento da legislação vigente, proporcionando maior segurança administrativa, transparência e efetividade na gestão dos recursos, sempre em consonância com os princípios estabelecidos pelo Estatuto da Criança e do Adolescente – ECA.</w:t>
      </w:r>
    </w:p>
    <w:p w:rsidR="00C932E1" w:rsidRPr="00C932E1" w:rsidP="00C932E1" w14:paraId="7EFC7B84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32E1">
        <w:rPr>
          <w:rFonts w:ascii="Arial" w:hAnsi="Arial" w:cs="Arial"/>
          <w:bCs/>
          <w:sz w:val="24"/>
          <w:szCs w:val="24"/>
        </w:rPr>
        <w:t xml:space="preserve">Diante da relevância social da matéria e dos benefícios que sua aprovação poderá proporcionar às crianças e adolescentes de Mogi Mirim, este Relator manifesta-se </w:t>
      </w:r>
      <w:r w:rsidRPr="00C932E1">
        <w:rPr>
          <w:rFonts w:ascii="Arial" w:hAnsi="Arial" w:cs="Arial"/>
          <w:b/>
          <w:bCs/>
          <w:sz w:val="24"/>
          <w:szCs w:val="24"/>
        </w:rPr>
        <w:t>favoravelmente ao mérito do Projeto de Lei</w:t>
      </w:r>
      <w:r w:rsidRPr="00C932E1">
        <w:rPr>
          <w:rFonts w:ascii="Arial" w:hAnsi="Arial" w:cs="Arial"/>
          <w:bCs/>
          <w:sz w:val="24"/>
          <w:szCs w:val="24"/>
        </w:rPr>
        <w:t>, por entender que a proposta atende ao interesse público e fortalece as políticas de proteção integral da infância e da juventude.</w:t>
      </w:r>
    </w:p>
    <w:p w:rsidR="00C932E1" w:rsidRPr="0004220D" w:rsidP="006A15EF" w14:paraId="349F3EAB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77D8F" w:rsidRPr="00406821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070C" w14:paraId="3D48ED60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932E1" w14:paraId="4EB93707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932E1" w:rsidRPr="00406821" w14:paraId="13A9D16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42070C" w14:paraId="3E146800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32E1" w:rsidRPr="00C932E1" w:rsidP="00C932E1" w14:paraId="4A8937A9" w14:textId="77777777">
      <w:pP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04220D">
        <w:rPr>
          <w:rFonts w:ascii="Arial" w:eastAsia="Arial" w:hAnsi="Arial" w:cs="Arial"/>
          <w:bCs/>
          <w:color w:val="000000"/>
          <w:sz w:val="24"/>
          <w:szCs w:val="24"/>
        </w:rPr>
        <w:tab/>
      </w:r>
      <w:r w:rsidRPr="00C932E1">
        <w:rPr>
          <w:rFonts w:ascii="Arial" w:eastAsia="Arial" w:hAnsi="Arial" w:cs="Arial"/>
          <w:bCs/>
          <w:color w:val="000000"/>
          <w:sz w:val="24"/>
          <w:szCs w:val="24"/>
        </w:rPr>
        <w:t>Após análise do Projeto de Lei que altera dispositivos da Lei Municipal nº 6.051, de 27 de novembro de 2018, que reestrutura o Fundo Municipal dos Direitos da Criança e do Adolescente de Mogi Mirim (FMDCA), e dá outras providências, e considerando sua relevância para o fortalecimento das políticas públicas voltadas à infância e à adolescência, este Relator entende que a matéria se reveste de interesse público e social.</w:t>
      </w:r>
    </w:p>
    <w:p w:rsidR="00C932E1" w:rsidRPr="00C932E1" w:rsidP="00C932E1" w14:paraId="0D292EE8" w14:textId="77777777">
      <w:pPr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C932E1">
        <w:rPr>
          <w:rFonts w:ascii="Arial" w:eastAsia="Arial" w:hAnsi="Arial" w:cs="Arial"/>
          <w:bCs/>
          <w:color w:val="000000"/>
          <w:sz w:val="24"/>
          <w:szCs w:val="24"/>
        </w:rPr>
        <w:t>As alterações propostas buscam aprimorar a gestão e a aplicação dos recursos do Fundo Municipal, proporcionando maior eficiência, transparência e segurança na execução de ações destinadas à promoção, proteção e defesa dos direitos das crianças e adolescentes do Município.</w:t>
      </w:r>
    </w:p>
    <w:p w:rsidR="00C932E1" w:rsidRPr="00C932E1" w:rsidP="00C932E1" w14:paraId="7FF92BF5" w14:textId="77777777">
      <w:pPr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C932E1">
        <w:rPr>
          <w:rFonts w:ascii="Arial" w:eastAsia="Arial" w:hAnsi="Arial" w:cs="Arial"/>
          <w:bCs/>
          <w:color w:val="000000"/>
          <w:sz w:val="24"/>
          <w:szCs w:val="24"/>
        </w:rPr>
        <w:t>Diante do exposto, e por entender que a proposição contribui para o fortalecimento das políticas públicas de atendimento à infância e juventude, voto favoravelmente à aprovação do Projeto de Lei.</w:t>
      </w:r>
    </w:p>
    <w:p w:rsidR="00C932E1" w:rsidRPr="00C932E1" w:rsidP="00C932E1" w14:paraId="44196F57" w14:textId="15184041">
      <w:pP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:rsidR="00F77D8F" w:rsidRPr="0042070C" w:rsidP="00383601" w14:paraId="7CD8BD73" w14:textId="0723B347">
      <w:pPr>
        <w:jc w:val="both"/>
        <w:rPr>
          <w:rFonts w:ascii="Arial" w:hAnsi="Arial" w:cs="Arial"/>
          <w:bCs/>
          <w:sz w:val="24"/>
          <w:szCs w:val="24"/>
        </w:rPr>
      </w:pPr>
    </w:p>
    <w:p w:rsidR="006A15EF" w:rsidRPr="0042070C" w:rsidP="006A15EF" w14:paraId="29EEBEA6" w14:textId="7777777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2070C" w:rsidP="00406821" w14:paraId="21B15BBF" w14:textId="7777777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06821" w:rsidP="00406821" w14:paraId="66BD7695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D53AA8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19B1FA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0AE59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5F29DC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4C74FA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08FFEA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389B22C9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33C944DA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6A85FE83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:rsidRPr="00406821" w14:paraId="5C590E70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379F9DF0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06</w:t>
      </w:r>
      <w:r w:rsidR="00C932E1">
        <w:rPr>
          <w:rFonts w:ascii="Arial" w:hAnsi="Arial" w:cs="Arial"/>
          <w:b/>
          <w:color w:val="000000"/>
          <w:sz w:val="24"/>
          <w:szCs w:val="24"/>
          <w:u w:val="single"/>
        </w:rPr>
        <w:t>1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PREFEITO MUNICIPAL DR. PAULO DE OLIVEIRA E SILVA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42070C" w14:paraId="2536AE3E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932E1" w:rsidRPr="00C932E1" w:rsidP="00C932E1" w14:paraId="0471C728" w14:textId="77777777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932E1">
        <w:rPr>
          <w:rFonts w:ascii="Arial" w:hAnsi="Arial" w:cs="Arial"/>
          <w:bCs/>
          <w:color w:val="000000"/>
          <w:sz w:val="24"/>
          <w:szCs w:val="24"/>
        </w:rPr>
        <w:t>A Comissão de Saúde, Educação e Assistência Social, após analisar o Projeto de Lei e acompanhar o voto do Relator, conclui que a matéria atende ao interesse público e está em consonância com os princípios de proteção integral à criança e ao adolescente previstos na legislação vigente.</w:t>
      </w:r>
    </w:p>
    <w:p w:rsidR="00C932E1" w:rsidRPr="00C932E1" w:rsidP="00C932E1" w14:paraId="1BF20ACC" w14:textId="77777777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932E1">
        <w:rPr>
          <w:rFonts w:ascii="Arial" w:hAnsi="Arial" w:cs="Arial"/>
          <w:bCs/>
          <w:color w:val="000000"/>
          <w:sz w:val="24"/>
          <w:szCs w:val="24"/>
        </w:rPr>
        <w:t>Reconhecendo a importância do Fundo Municipal dos Direitos da Criança e do Adolescente como instrumento de apoio e financiamento de programas, projetos e ações voltados à garantia dos direitos da infância e juventude, esta Comissão entende que as alterações propostas contribuirão para o aperfeiçoamento de sua gestão e funcionamento.</w:t>
      </w:r>
    </w:p>
    <w:p w:rsidR="00C932E1" w:rsidRPr="00C932E1" w:rsidP="00C932E1" w14:paraId="2F94EF9B" w14:textId="77777777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932E1">
        <w:rPr>
          <w:rFonts w:ascii="Arial" w:hAnsi="Arial" w:cs="Arial"/>
          <w:bCs/>
          <w:color w:val="000000"/>
          <w:sz w:val="24"/>
          <w:szCs w:val="24"/>
        </w:rPr>
        <w:t>Dessa forma, a Comissão manifesta-se favoravelmente à aprovação do Projeto de Lei, acompanhando integralmente o voto do Relator.</w:t>
      </w:r>
    </w:p>
    <w:p w:rsidR="00C932E1" w14:paraId="1120CA42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04220D" w:rsidRPr="006A15EF" w:rsidP="006A15EF" w14:paraId="305E3B43" w14:textId="2620E707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D3DDE" w:rsidP="0042070C" w14:paraId="61D2BCC0" w14:textId="2DE18A2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</w:t>
      </w:r>
      <w:r w:rsidR="006A15EF">
        <w:rPr>
          <w:rFonts w:ascii="Arial" w:hAnsi="Arial" w:cs="Arial"/>
          <w:b/>
          <w:iCs/>
          <w:sz w:val="24"/>
          <w:szCs w:val="24"/>
        </w:rPr>
        <w:t xml:space="preserve">02 de julho </w:t>
      </w:r>
      <w:r w:rsidR="003836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de 202</w:t>
      </w:r>
      <w:r w:rsidR="00383601">
        <w:rPr>
          <w:rFonts w:ascii="Arial" w:hAnsi="Arial" w:cs="Arial"/>
          <w:b/>
          <w:iCs/>
          <w:sz w:val="24"/>
          <w:szCs w:val="24"/>
        </w:rPr>
        <w:t>6</w:t>
      </w:r>
    </w:p>
    <w:p w:rsidR="0004220D" w14:paraId="678BAB9B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932E1" w:rsidRPr="00406821" w14:paraId="766DD480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932E1" w:rsidRPr="00406821" w:rsidP="00800896" w14:paraId="7BADE6A6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800896" w:rsidP="0042070C" w14:paraId="592A59E0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C932E1" w:rsidRPr="00406821" w:rsidP="0042070C" w14:paraId="304939AA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4220D"/>
    <w:rsid w:val="000628CA"/>
    <w:rsid w:val="000D3816"/>
    <w:rsid w:val="00113140"/>
    <w:rsid w:val="00133D64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83601"/>
    <w:rsid w:val="003C0C62"/>
    <w:rsid w:val="00406821"/>
    <w:rsid w:val="0042070C"/>
    <w:rsid w:val="004972AA"/>
    <w:rsid w:val="004F6522"/>
    <w:rsid w:val="00534907"/>
    <w:rsid w:val="005E7D6E"/>
    <w:rsid w:val="006A15EF"/>
    <w:rsid w:val="006F3958"/>
    <w:rsid w:val="00800896"/>
    <w:rsid w:val="008225ED"/>
    <w:rsid w:val="008649A4"/>
    <w:rsid w:val="008B5FE5"/>
    <w:rsid w:val="009A382A"/>
    <w:rsid w:val="00AA0D6D"/>
    <w:rsid w:val="00BC5B31"/>
    <w:rsid w:val="00C932E1"/>
    <w:rsid w:val="00CD2DCC"/>
    <w:rsid w:val="00CD6D39"/>
    <w:rsid w:val="00D304E3"/>
    <w:rsid w:val="00D75F46"/>
    <w:rsid w:val="00E64121"/>
    <w:rsid w:val="00EB3B08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9390-CED2-4A75-B219-98DC67C4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2026-07-02T17:54:00Z</dcterms:created>
  <dcterms:modified xsi:type="dcterms:W3CDTF">2026-07-02T17:54:00Z</dcterms:modified>
  <dc:language>pt-BR</dc:language>
</cp:coreProperties>
</file>