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463/2026</w:t>
      </w:r>
      <w:r>
        <w:t>Indicação Nº 463/2026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97095A" w:rsidR="0097095A">
        <w:rPr>
          <w:rFonts w:ascii="Arial" w:eastAsia="Arial" w:hAnsi="Arial"/>
          <w:b/>
          <w:sz w:val="24"/>
        </w:rPr>
        <w:t>REALOCAÇÃO DA PLANTA DA ESPÉCIE YUCCA QUE OFERECE RISCO PARA AS CRIANÇAS LOCALIZADA NA PRAÇA DO FÓRUM</w:t>
      </w:r>
      <w:r w:rsidRPr="003B5325" w:rsidR="00645B49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97095A" w:rsidR="0097095A">
        <w:rPr>
          <w:rFonts w:ascii="Arial" w:eastAsia="Arial" w:hAnsi="Arial"/>
          <w:sz w:val="24"/>
        </w:rPr>
        <w:t xml:space="preserve">realocação da planta da espécie </w:t>
      </w:r>
      <w:r w:rsidRPr="0097095A" w:rsidR="0097095A">
        <w:rPr>
          <w:rFonts w:ascii="Arial" w:eastAsia="Arial" w:hAnsi="Arial"/>
          <w:sz w:val="24"/>
        </w:rPr>
        <w:t>Yucca</w:t>
      </w:r>
      <w:r w:rsidRPr="0097095A" w:rsidR="0097095A">
        <w:rPr>
          <w:rFonts w:ascii="Arial" w:eastAsia="Arial" w:hAnsi="Arial"/>
          <w:sz w:val="24"/>
        </w:rPr>
        <w:t xml:space="preserve"> que oferece risco para as crianças localizada na Praça do Fórum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97095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78105</wp:posOffset>
            </wp:positionV>
            <wp:extent cx="6153150" cy="4614863"/>
            <wp:effectExtent l="0" t="0" r="0" b="0"/>
            <wp:wrapNone/>
            <wp:docPr id="3" name="Imagem 3" descr="C:\Users\Robertinho2\Desktop\Fotos Proposituras\3c018c1f-923a-4633-9a7a-4076900ee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30144" name="Picture 1" descr="C:\Users\Robertinho2\Desktop\Fotos Proposituras\3c018c1f-923a-4633-9a7a-4076900ee2d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61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2262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</w:t>
      </w:r>
      <w:bookmarkStart w:id="0" w:name="_GoBack"/>
      <w:bookmarkEnd w:id="0"/>
      <w:r>
        <w:rPr>
          <w:rFonts w:ascii="Arial" w:eastAsia="Arial" w:hAnsi="Arial"/>
          <w:b/>
          <w:sz w:val="22"/>
        </w:rPr>
        <w:t>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5691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C2312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7095A"/>
    <w:rsid w:val="00984E72"/>
    <w:rsid w:val="00994FF0"/>
    <w:rsid w:val="009D2478"/>
    <w:rsid w:val="00A14611"/>
    <w:rsid w:val="00A97AAF"/>
    <w:rsid w:val="00AA3D63"/>
    <w:rsid w:val="00AC0591"/>
    <w:rsid w:val="00AF1353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56</cp:revision>
  <cp:lastPrinted>2026-07-03T17:47:51Z</cp:lastPrinted>
  <dcterms:created xsi:type="dcterms:W3CDTF">2026-04-01T13:06:00Z</dcterms:created>
  <dcterms:modified xsi:type="dcterms:W3CDTF">2026-07-03T17:47:00Z</dcterms:modified>
</cp:coreProperties>
</file>