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B50B1D" w:rsidP="003B3A8A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B50B1D">
        <w:rPr>
          <w:rFonts w:ascii="Courier New" w:hAnsi="Courier New" w:cs="Courier New"/>
          <w:b/>
          <w:bCs/>
          <w:kern w:val="3"/>
          <w:sz w:val="28"/>
          <w:szCs w:val="28"/>
        </w:rPr>
        <w:t>Requerimento Nº 333/2026</w:t>
      </w:r>
      <w:r w:rsidRPr="00B50B1D">
        <w:rPr>
          <w:rFonts w:ascii="Courier New" w:hAnsi="Courier New" w:cs="Courier New"/>
          <w:b/>
          <w:bCs/>
          <w:kern w:val="3"/>
          <w:sz w:val="28"/>
          <w:szCs w:val="28"/>
        </w:rPr>
        <w:t>Requerimento Nº 333/2026</w:t>
      </w:r>
    </w:p>
    <w:p w:rsidR="007E3DC3" w:rsidRPr="00B50B1D" w:rsidP="003B3A8A" w14:paraId="52B3FF0A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B50B1D" w:rsidP="009B5BE4" w14:paraId="5A5B76DB" w14:textId="12CC5D7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B50B1D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B50B1D" w:rsidR="00B95712">
        <w:rPr>
          <w:rFonts w:ascii="Courier New" w:hAnsi="Courier New" w:cs="Courier New"/>
          <w:b/>
          <w:kern w:val="3"/>
          <w:sz w:val="24"/>
          <w:szCs w:val="24"/>
        </w:rPr>
        <w:t>REQUER AO PODER EXECUTIVO MUNICIPAL, ATRAVÉS DA SECRETARIA MUNICIPAL DE OBRAS, DA SECRETARIA MUNICIPAL DE CULTURA E TURISMO</w:t>
      </w:r>
      <w:r w:rsidR="006B77D1">
        <w:rPr>
          <w:rFonts w:ascii="Courier New" w:hAnsi="Courier New" w:cs="Courier New"/>
          <w:b/>
          <w:kern w:val="3"/>
          <w:sz w:val="24"/>
          <w:szCs w:val="24"/>
        </w:rPr>
        <w:t xml:space="preserve">, SECRETARIA MUNICIPAL DE </w:t>
      </w:r>
      <w:r w:rsidRPr="006B77D1" w:rsidR="006B77D1">
        <w:rPr>
          <w:rFonts w:ascii="Courier New" w:hAnsi="Courier New" w:cs="Courier New"/>
          <w:b/>
          <w:kern w:val="3"/>
          <w:sz w:val="24"/>
          <w:szCs w:val="24"/>
        </w:rPr>
        <w:t>PLANEJAMENTO E URBANISMO</w:t>
      </w:r>
      <w:r w:rsidR="006B77D1">
        <w:rPr>
          <w:rFonts w:ascii="Courier New" w:hAnsi="Courier New" w:cs="Courier New"/>
          <w:b/>
          <w:kern w:val="3"/>
          <w:sz w:val="24"/>
          <w:szCs w:val="24"/>
        </w:rPr>
        <w:t xml:space="preserve"> </w:t>
      </w:r>
      <w:r w:rsidRPr="00B50B1D" w:rsidR="00B95712">
        <w:rPr>
          <w:rFonts w:ascii="Courier New" w:hAnsi="Courier New" w:cs="Courier New"/>
          <w:b/>
          <w:kern w:val="3"/>
          <w:sz w:val="24"/>
          <w:szCs w:val="24"/>
        </w:rPr>
        <w:t>E DEMAIS ÓRGÃOS COMPETENTES, INFORMAÇÕES DETALHADAS ACERCA DO ESTÁGIO ATUAL DE EXECUÇÃO REFERENTE À CONSTRUÇÃO DO TEATRO MUNICIPAL NO ESPAÇO COMPLEXO LAVAPÉS.</w:t>
      </w:r>
    </w:p>
    <w:p w:rsidR="007E3DC3" w:rsidRPr="00B50B1D" w:rsidP="003B3A8A" w14:paraId="24553D4E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DF7A2C" w:rsidRPr="00B50B1D" w:rsidP="003B3A8A" w14:paraId="4FD4F8B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B50B1D" w:rsidP="003B3A8A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B50B1D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B50B1D" w:rsidP="003B3A8A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B50B1D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B50B1D" w:rsidP="003B3A8A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4134C4" w:rsidRPr="00B50B1D" w:rsidP="003B3A8A" w14:paraId="643FE294" w14:textId="558E92D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50B1D">
        <w:rPr>
          <w:rFonts w:ascii="Courier New" w:hAnsi="Courier New" w:cs="Courier New"/>
          <w:sz w:val="24"/>
          <w:szCs w:val="24"/>
        </w:rPr>
        <w:t>Apresento a V.Exa., com esteio no Art. 152 do Regimento Interno, este Requerimento de Informações e Providências ao Excelentíssimo Senhor Prefeito Municipal, para que, por intermédio da Secretaria Municipal de Obras, da Secretaria Municipal de Cultura e Turismo</w:t>
      </w:r>
      <w:r w:rsidR="006B77D1">
        <w:rPr>
          <w:rFonts w:ascii="Courier New" w:hAnsi="Courier New" w:cs="Courier New"/>
          <w:sz w:val="24"/>
          <w:szCs w:val="24"/>
        </w:rPr>
        <w:t xml:space="preserve">, </w:t>
      </w:r>
      <w:r w:rsidRPr="006B77D1" w:rsidR="006B77D1">
        <w:rPr>
          <w:rFonts w:ascii="Courier New" w:hAnsi="Courier New" w:cs="Courier New"/>
          <w:sz w:val="24"/>
          <w:szCs w:val="24"/>
        </w:rPr>
        <w:t xml:space="preserve">Secretaria Municipal </w:t>
      </w:r>
      <w:r w:rsidR="006B77D1">
        <w:rPr>
          <w:rFonts w:ascii="Courier New" w:hAnsi="Courier New" w:cs="Courier New"/>
          <w:sz w:val="24"/>
          <w:szCs w:val="24"/>
        </w:rPr>
        <w:t>d</w:t>
      </w:r>
      <w:r w:rsidRPr="006B77D1" w:rsidR="006B77D1">
        <w:rPr>
          <w:rFonts w:ascii="Courier New" w:hAnsi="Courier New" w:cs="Courier New"/>
          <w:sz w:val="24"/>
          <w:szCs w:val="24"/>
        </w:rPr>
        <w:t xml:space="preserve">e Planejamento </w:t>
      </w:r>
      <w:r w:rsidR="006B77D1">
        <w:rPr>
          <w:rFonts w:ascii="Courier New" w:hAnsi="Courier New" w:cs="Courier New"/>
          <w:sz w:val="24"/>
          <w:szCs w:val="24"/>
        </w:rPr>
        <w:t>e</w:t>
      </w:r>
      <w:r w:rsidRPr="006B77D1" w:rsidR="006B77D1">
        <w:rPr>
          <w:rFonts w:ascii="Courier New" w:hAnsi="Courier New" w:cs="Courier New"/>
          <w:sz w:val="24"/>
          <w:szCs w:val="24"/>
        </w:rPr>
        <w:t xml:space="preserve"> Urbanismo </w:t>
      </w:r>
      <w:r w:rsidRPr="00B50B1D">
        <w:rPr>
          <w:rFonts w:ascii="Courier New" w:hAnsi="Courier New" w:cs="Courier New"/>
          <w:sz w:val="24"/>
          <w:szCs w:val="24"/>
        </w:rPr>
        <w:t>e demais órgãos competentes, preste esclarecimentos detalhados acerca do estágio atual de planejamento, licitação e execução das obras do Teatro Municipal, projetado para ser erguido na área pública de lazer denominada Complexo Lavapés (Zerão).</w:t>
      </w:r>
    </w:p>
    <w:p w:rsidR="00B95712" w:rsidRPr="00B50B1D" w:rsidP="003B3A8A" w14:paraId="6D13F08C" w14:textId="310015B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50B1D">
        <w:rPr>
          <w:rFonts w:ascii="Courier New" w:hAnsi="Courier New" w:cs="Courier New"/>
          <w:sz w:val="24"/>
          <w:szCs w:val="24"/>
        </w:rPr>
        <w:t xml:space="preserve">Ocorre que a premente necessidade destas informações deita raízes no dever constitucional de fiscalização inerente ao Poder Legislativo, balizado pelo Princípio da Transparência e pelo Princípio da Publicidade (Art. 37, </w:t>
      </w:r>
      <w:r w:rsidRPr="00B50B1D">
        <w:rPr>
          <w:rFonts w:ascii="Courier New" w:hAnsi="Courier New" w:cs="Courier New"/>
          <w:i/>
          <w:iCs/>
          <w:sz w:val="24"/>
          <w:szCs w:val="24"/>
        </w:rPr>
        <w:t>caput</w:t>
      </w:r>
      <w:r w:rsidRPr="00B50B1D">
        <w:rPr>
          <w:rFonts w:ascii="Courier New" w:hAnsi="Courier New" w:cs="Courier New"/>
          <w:sz w:val="24"/>
          <w:szCs w:val="24"/>
        </w:rPr>
        <w:t>, Constituição Federal), os quais impõem à administração a clarividência absoluta na gestão dos bens que compõem a res pública.</w:t>
      </w:r>
    </w:p>
    <w:p w:rsidR="003B3A8A" w:rsidRPr="00B50B1D" w:rsidP="003B3A8A" w14:paraId="3F9EDEBC" w14:textId="6A8435E1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50B1D">
        <w:rPr>
          <w:rFonts w:ascii="Courier New" w:hAnsi="Courier New" w:cs="Courier New"/>
          <w:sz w:val="24"/>
          <w:szCs w:val="24"/>
        </w:rPr>
        <w:t>O anúncio da construção de um equipamento cultural de tamanha envergadura gerou legítima expectativa na comunidade artística e na população mogimiriana, tornando imperativo o controle social sobre o cronograma de investimentos e o cumprimento do binômio eficiência-legalidade.</w:t>
      </w:r>
    </w:p>
    <w:p w:rsidR="00B95712" w:rsidRPr="00B50B1D" w:rsidP="00B95712" w14:paraId="7A517D67" w14:textId="65CD7A5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50B1D">
        <w:rPr>
          <w:rFonts w:ascii="Courier New" w:hAnsi="Courier New" w:cs="Courier New"/>
          <w:sz w:val="24"/>
          <w:szCs w:val="24"/>
        </w:rPr>
        <w:t>Sob o império do Princípio da Eficiência e do Princípio da Supremacia do Interesse Público</w:t>
      </w:r>
      <w:r w:rsidRPr="00B50B1D" w:rsidR="00DF7A2C">
        <w:rPr>
          <w:rFonts w:ascii="Courier New" w:hAnsi="Courier New" w:cs="Courier New"/>
          <w:sz w:val="24"/>
          <w:szCs w:val="24"/>
        </w:rPr>
        <w:t>, f</w:t>
      </w:r>
      <w:r w:rsidRPr="00B50B1D">
        <w:rPr>
          <w:rFonts w:ascii="Courier New" w:hAnsi="Courier New" w:cs="Courier New"/>
          <w:sz w:val="24"/>
          <w:szCs w:val="24"/>
        </w:rPr>
        <w:t xml:space="preserve">az-se mister invocar o direito fundamental de acesso à informação (Art. 5º, </w:t>
      </w:r>
      <w:r w:rsidRPr="00B50B1D">
        <w:rPr>
          <w:rFonts w:ascii="Courier New" w:hAnsi="Courier New" w:cs="Courier New"/>
          <w:sz w:val="24"/>
          <w:szCs w:val="24"/>
        </w:rPr>
        <w:t>XXXIII</w:t>
      </w:r>
      <w:r w:rsidRPr="00B50B1D">
        <w:rPr>
          <w:rFonts w:ascii="Courier New" w:hAnsi="Courier New" w:cs="Courier New"/>
          <w:sz w:val="24"/>
          <w:szCs w:val="24"/>
        </w:rPr>
        <w:t xml:space="preserve">, CF), combinado com as balizas da responsabilidade fiscal, para detalhar como a estrutura pública vem conduzindo as etapas do </w:t>
      </w:r>
      <w:r w:rsidRPr="00B50B1D">
        <w:rPr>
          <w:rFonts w:ascii="Courier New" w:hAnsi="Courier New" w:cs="Courier New"/>
          <w:sz w:val="24"/>
          <w:szCs w:val="24"/>
        </w:rPr>
        <w:t>referido empreendimento, garantindo que o cronograma não sofra soluções de continuidade prejudiciais ao erário.</w:t>
      </w:r>
    </w:p>
    <w:p w:rsidR="00B95712" w:rsidRPr="00B50B1D" w:rsidP="00B95712" w14:paraId="2344C6D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50B1D">
        <w:rPr>
          <w:rFonts w:ascii="Courier New" w:hAnsi="Courier New" w:cs="Courier New"/>
          <w:sz w:val="24"/>
          <w:szCs w:val="24"/>
        </w:rPr>
        <w:t>Diante do exposto, requer-se as informações infra expostas:</w:t>
      </w:r>
    </w:p>
    <w:p w:rsidR="00072891" w:rsidRPr="00B50B1D" w:rsidP="00072891" w14:paraId="4BB1D928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E86BC6" w:rsidRPr="00B50B1D" w:rsidP="00E86BC6" w14:paraId="7C7BE9E1" w14:textId="0CB3221F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B50B1D">
        <w:rPr>
          <w:rFonts w:ascii="Courier New" w:hAnsi="Courier New" w:cs="Courier New"/>
          <w:sz w:val="24"/>
          <w:szCs w:val="24"/>
        </w:rPr>
        <w:t>O procedimento licitatório para a construção do Teatro Municipal no Complexo Lavapés já foi formalmente deflagrado? Caso positivo, qual a modalidade adotada, o número do edital correspondente e a empresa sagrada vencedora do certame? Caso negativo, qual o fundamento jurídico e o cronograma estimado para a abertura da respectiva licitação?</w:t>
      </w:r>
    </w:p>
    <w:p w:rsidR="00E86BC6" w:rsidRPr="00B50B1D" w:rsidP="00E86BC6" w14:paraId="38C84CD5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E86BC6" w:rsidRPr="00B50B1D" w:rsidP="00E86BC6" w14:paraId="469B92FD" w14:textId="6DB742FB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B50B1D">
        <w:rPr>
          <w:rFonts w:ascii="Courier New" w:hAnsi="Courier New" w:cs="Courier New"/>
          <w:sz w:val="24"/>
          <w:szCs w:val="24"/>
        </w:rPr>
        <w:t>Sob a perspectiva da execução física do projeto, qual o atual estágio da construção (caráter inicial, intermediário ou em vias de conclusão)? Requer-se o envio de cópia do cronograma físico-financeiro e do projeto executivo da obra.</w:t>
      </w:r>
    </w:p>
    <w:p w:rsidR="00E86BC6" w:rsidRPr="00B50B1D" w:rsidP="00E86BC6" w14:paraId="5962DD42" w14:textId="2CEFBBD6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493ABC" w:rsidRPr="00B50B1D" w:rsidP="00422A0D" w14:paraId="36D1FE55" w14:textId="4BCBF484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B50B1D">
        <w:rPr>
          <w:rFonts w:ascii="Courier New" w:hAnsi="Courier New" w:cs="Courier New"/>
          <w:sz w:val="24"/>
          <w:szCs w:val="24"/>
        </w:rPr>
        <w:t>Quais são as secretarias municipais e os órgãos técnicos diretamente corresponsáveis pela fiscalização do contrato e pela condução das tratativas de engenharia e arquitetura no local?</w:t>
      </w:r>
    </w:p>
    <w:p w:rsidR="00493ABC" w:rsidRPr="00B50B1D" w:rsidP="00422A0D" w14:paraId="3116CD22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493ABC" w:rsidRPr="00B50B1D" w:rsidP="00422A0D" w14:paraId="52C86B6A" w14:textId="185476EE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B50B1D">
        <w:rPr>
          <w:rFonts w:ascii="Courier New" w:hAnsi="Courier New" w:cs="Courier New"/>
          <w:sz w:val="24"/>
          <w:szCs w:val="24"/>
        </w:rPr>
        <w:t>Foram expedidos todos os laudos técnicos, alvarás urbanísticos e licenças ambientais necessárias para a intervenção e edificação na área do Complexo Lavapés? Caso positivo, requer-se o encaminhamento de cópias de referidos documentos.</w:t>
      </w:r>
    </w:p>
    <w:p w:rsidR="00DF7A2C" w:rsidRPr="00B50B1D" w:rsidP="00DF7A2C" w14:paraId="7879D680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DF7A2C" w:rsidRPr="00B50B1D" w:rsidP="00DF7A2C" w14:paraId="7526D46C" w14:textId="60A6BD7E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B50B1D">
        <w:rPr>
          <w:rFonts w:ascii="Courier New" w:hAnsi="Courier New" w:cs="Courier New"/>
          <w:sz w:val="24"/>
          <w:szCs w:val="24"/>
        </w:rPr>
        <w:t>Qual o montante total de recursos financeiros previstos e reservados para a integral execução do Teatro Municipal, discriminando as respectivas dotações orçamentárias, bem como se há o aporte de verbas decorrentes de convênios estaduais, federais ou emendas parlamentares?</w:t>
      </w:r>
    </w:p>
    <w:p w:rsidR="00E25F57" w:rsidRPr="00B50B1D" w:rsidP="00422A0D" w14:paraId="0EAFD2EA" w14:textId="77777777">
      <w:pPr>
        <w:spacing w:line="276" w:lineRule="auto"/>
        <w:ind w:left="1134" w:right="1133"/>
        <w:rPr>
          <w:rFonts w:ascii="Courier New" w:hAnsi="Courier New" w:cs="Courier New"/>
          <w:sz w:val="4"/>
          <w:szCs w:val="4"/>
        </w:rPr>
      </w:pPr>
    </w:p>
    <w:p w:rsidR="00DF7A2C" w:rsidRPr="00B50B1D" w:rsidP="00DF7A2C" w14:paraId="39F46B2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50B1D">
        <w:rPr>
          <w:rFonts w:ascii="Courier New" w:hAnsi="Courier New" w:cs="Courier New"/>
          <w:sz w:val="24"/>
          <w:szCs w:val="24"/>
        </w:rPr>
        <w:t xml:space="preserve">A elucidação de tais critérios e a transparência nos procedimentos relativos à maior clareza nas obras públicas empolgam a aplicação imediata do princípio da eficiência, assentando-se na premissa de que a nitidez nestas informações é medida que se impõe para assegurar a boa aplicação dos recursos coletivos, repelindo qualquer embaraço procedimental que atente contra a moralidade devida aos administrados. </w:t>
      </w:r>
    </w:p>
    <w:p w:rsidR="00F3353B" w:rsidRPr="00B50B1D" w:rsidP="00072891" w14:paraId="70E87670" w14:textId="43A8E13C">
      <w:pPr>
        <w:spacing w:before="120" w:after="120" w:line="276" w:lineRule="auto"/>
        <w:ind w:firstLine="567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 w:rsidRPr="00B50B1D">
        <w:rPr>
          <w:rFonts w:ascii="Courier New" w:hAnsi="Courier New" w:cs="Courier New"/>
          <w:bCs/>
          <w:kern w:val="3"/>
          <w:sz w:val="24"/>
          <w:szCs w:val="24"/>
        </w:rPr>
        <w:t>Em tempo, reitero os protestos de elevado respeito e distinta consideração.</w:t>
      </w:r>
    </w:p>
    <w:p w:rsidR="007571D2" w:rsidRPr="00B50B1D" w:rsidP="00072891" w14:paraId="3E2F652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B50B1D" w:rsidP="00072891" w14:paraId="3B47A36A" w14:textId="07E09816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B50B1D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B50B1D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B50B1D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B50B1D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B50B1D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B50B1D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B50B1D">
        <w:rPr>
          <w:rFonts w:ascii="Courier New" w:hAnsi="Courier New" w:cs="Courier New"/>
          <w:i/>
          <w:iCs/>
          <w:sz w:val="24"/>
          <w:szCs w:val="24"/>
        </w:rPr>
        <w:t>8 de julho de 2026</w:t>
      </w:r>
      <w:r w:rsidRPr="00B50B1D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B50B1D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B50B1D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072891" w:rsidRPr="00B50B1D" w:rsidP="004D0063" w14:paraId="44312E2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243480" w:rsidRPr="00B50B1D" w:rsidP="004D0063" w14:paraId="70BBC771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B50B1D" w:rsidP="00072891" w14:paraId="45F11905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50B1D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B50B1D" w:rsidP="00072891" w14:paraId="1EEF621E" w14:textId="0C66E93E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50B1D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B50B1D">
        <w:rPr>
          <w:rFonts w:ascii="Courier New" w:hAnsi="Courier New" w:cs="Courier New"/>
          <w:b/>
          <w:bCs/>
          <w:sz w:val="24"/>
          <w:szCs w:val="24"/>
        </w:rPr>
        <w:br/>
      </w:r>
      <w:r w:rsidRPr="00B50B1D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031FEB" w:rsidRPr="00B50B1D" w:rsidP="00072891" w14:paraId="4D4D98F4" w14:textId="424428F6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B50B1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832679" cy="1314450"/>
            <wp:effectExtent l="0" t="0" r="635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547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588" cy="132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75C95A9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A53C1"/>
    <w:multiLevelType w:val="multilevel"/>
    <w:tmpl w:val="B96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47BB"/>
    <w:rsid w:val="00031FEB"/>
    <w:rsid w:val="00037523"/>
    <w:rsid w:val="000428DB"/>
    <w:rsid w:val="00056D9C"/>
    <w:rsid w:val="00072891"/>
    <w:rsid w:val="0008668B"/>
    <w:rsid w:val="000B4EDA"/>
    <w:rsid w:val="000B5735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66FA5"/>
    <w:rsid w:val="00180649"/>
    <w:rsid w:val="00182771"/>
    <w:rsid w:val="00183AF0"/>
    <w:rsid w:val="001949B0"/>
    <w:rsid w:val="001959EF"/>
    <w:rsid w:val="001B42BA"/>
    <w:rsid w:val="001F3309"/>
    <w:rsid w:val="00200F1C"/>
    <w:rsid w:val="00217728"/>
    <w:rsid w:val="00241452"/>
    <w:rsid w:val="00243480"/>
    <w:rsid w:val="0024425A"/>
    <w:rsid w:val="00245209"/>
    <w:rsid w:val="00257241"/>
    <w:rsid w:val="0027164C"/>
    <w:rsid w:val="0027575E"/>
    <w:rsid w:val="00296637"/>
    <w:rsid w:val="00296EA6"/>
    <w:rsid w:val="002C14C0"/>
    <w:rsid w:val="002D25FF"/>
    <w:rsid w:val="002D2C82"/>
    <w:rsid w:val="002D68CE"/>
    <w:rsid w:val="002D704B"/>
    <w:rsid w:val="002F76C7"/>
    <w:rsid w:val="00307AFD"/>
    <w:rsid w:val="003226F4"/>
    <w:rsid w:val="00327030"/>
    <w:rsid w:val="003274BA"/>
    <w:rsid w:val="00332D04"/>
    <w:rsid w:val="00347DA6"/>
    <w:rsid w:val="0035370A"/>
    <w:rsid w:val="00355277"/>
    <w:rsid w:val="00373BB6"/>
    <w:rsid w:val="00374AF7"/>
    <w:rsid w:val="00386202"/>
    <w:rsid w:val="00395801"/>
    <w:rsid w:val="003B3A8A"/>
    <w:rsid w:val="003E0416"/>
    <w:rsid w:val="00401038"/>
    <w:rsid w:val="00402140"/>
    <w:rsid w:val="004134C4"/>
    <w:rsid w:val="00422A0D"/>
    <w:rsid w:val="00426E1A"/>
    <w:rsid w:val="00452524"/>
    <w:rsid w:val="004622A3"/>
    <w:rsid w:val="00466795"/>
    <w:rsid w:val="004706AB"/>
    <w:rsid w:val="00481B75"/>
    <w:rsid w:val="00493ABC"/>
    <w:rsid w:val="004C4CD8"/>
    <w:rsid w:val="004C7ED8"/>
    <w:rsid w:val="004D0063"/>
    <w:rsid w:val="004E4ADA"/>
    <w:rsid w:val="004F1BCE"/>
    <w:rsid w:val="004F7A40"/>
    <w:rsid w:val="00507EC7"/>
    <w:rsid w:val="00510DC1"/>
    <w:rsid w:val="00527739"/>
    <w:rsid w:val="00537FEA"/>
    <w:rsid w:val="00564B9E"/>
    <w:rsid w:val="0057381F"/>
    <w:rsid w:val="0059377F"/>
    <w:rsid w:val="005C48FE"/>
    <w:rsid w:val="005D014E"/>
    <w:rsid w:val="005D1A64"/>
    <w:rsid w:val="005E33D2"/>
    <w:rsid w:val="005E52D1"/>
    <w:rsid w:val="005F4015"/>
    <w:rsid w:val="005F4D88"/>
    <w:rsid w:val="005F7DF0"/>
    <w:rsid w:val="00605473"/>
    <w:rsid w:val="006267C8"/>
    <w:rsid w:val="006319D1"/>
    <w:rsid w:val="006467C7"/>
    <w:rsid w:val="00657DB6"/>
    <w:rsid w:val="0066388F"/>
    <w:rsid w:val="006738BA"/>
    <w:rsid w:val="0068590A"/>
    <w:rsid w:val="006B2CD0"/>
    <w:rsid w:val="006B701B"/>
    <w:rsid w:val="006B77D1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3AE5"/>
    <w:rsid w:val="007C7F52"/>
    <w:rsid w:val="007E3DC3"/>
    <w:rsid w:val="007F5BB3"/>
    <w:rsid w:val="007F648B"/>
    <w:rsid w:val="008060C7"/>
    <w:rsid w:val="00815F08"/>
    <w:rsid w:val="00826BB5"/>
    <w:rsid w:val="00830B3D"/>
    <w:rsid w:val="00831801"/>
    <w:rsid w:val="0084452E"/>
    <w:rsid w:val="008844E4"/>
    <w:rsid w:val="008877A7"/>
    <w:rsid w:val="008A7123"/>
    <w:rsid w:val="008B3AE6"/>
    <w:rsid w:val="008B71C2"/>
    <w:rsid w:val="008C2FCC"/>
    <w:rsid w:val="008C42BB"/>
    <w:rsid w:val="008D10B2"/>
    <w:rsid w:val="008E2705"/>
    <w:rsid w:val="00923162"/>
    <w:rsid w:val="0094153C"/>
    <w:rsid w:val="00954EDC"/>
    <w:rsid w:val="00962D1C"/>
    <w:rsid w:val="009671E6"/>
    <w:rsid w:val="00986774"/>
    <w:rsid w:val="00991752"/>
    <w:rsid w:val="009974FC"/>
    <w:rsid w:val="009A34E3"/>
    <w:rsid w:val="009A51F6"/>
    <w:rsid w:val="009B5BE4"/>
    <w:rsid w:val="009C32F4"/>
    <w:rsid w:val="009F6628"/>
    <w:rsid w:val="00A23C0E"/>
    <w:rsid w:val="00A331D9"/>
    <w:rsid w:val="00A47FF5"/>
    <w:rsid w:val="00A56606"/>
    <w:rsid w:val="00A56DF3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50B1D"/>
    <w:rsid w:val="00B61FB6"/>
    <w:rsid w:val="00B62CC6"/>
    <w:rsid w:val="00B638BB"/>
    <w:rsid w:val="00B75636"/>
    <w:rsid w:val="00B85B25"/>
    <w:rsid w:val="00B90DF4"/>
    <w:rsid w:val="00B95712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7230D"/>
    <w:rsid w:val="00C95BB4"/>
    <w:rsid w:val="00C97C3B"/>
    <w:rsid w:val="00CA4CE7"/>
    <w:rsid w:val="00CC385D"/>
    <w:rsid w:val="00CE2081"/>
    <w:rsid w:val="00D06CAA"/>
    <w:rsid w:val="00D079E0"/>
    <w:rsid w:val="00D07E48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B69BE"/>
    <w:rsid w:val="00DD1C8A"/>
    <w:rsid w:val="00DD547B"/>
    <w:rsid w:val="00DF249B"/>
    <w:rsid w:val="00DF7A2C"/>
    <w:rsid w:val="00E25F57"/>
    <w:rsid w:val="00E26DB0"/>
    <w:rsid w:val="00E4672A"/>
    <w:rsid w:val="00E46ECB"/>
    <w:rsid w:val="00E52FF0"/>
    <w:rsid w:val="00E66BA2"/>
    <w:rsid w:val="00E86BC6"/>
    <w:rsid w:val="00E96597"/>
    <w:rsid w:val="00EA5CF5"/>
    <w:rsid w:val="00EB5B27"/>
    <w:rsid w:val="00EB727B"/>
    <w:rsid w:val="00EE21B7"/>
    <w:rsid w:val="00EE29C1"/>
    <w:rsid w:val="00EF46EB"/>
    <w:rsid w:val="00F3353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8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3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31</cp:revision>
  <cp:lastPrinted>2026-07-08T15:38:08Z</cp:lastPrinted>
  <dcterms:created xsi:type="dcterms:W3CDTF">2026-01-09T01:35:00Z</dcterms:created>
  <dcterms:modified xsi:type="dcterms:W3CDTF">2026-07-08T15:16:00Z</dcterms:modified>
</cp:coreProperties>
</file>