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3467" w:rsidRPr="008909D2" w:rsidP="00C63467">
      <w:pPr>
        <w:spacing w:line="360" w:lineRule="auto"/>
        <w:rPr>
          <w:b/>
          <w:sz w:val="24"/>
          <w:szCs w:val="24"/>
        </w:rPr>
      </w:pPr>
      <w:r w:rsidRPr="008909D2">
        <w:rPr>
          <w:b/>
          <w:sz w:val="24"/>
          <w:szCs w:val="24"/>
        </w:rPr>
        <w:t>Moção Nº 209/2026</w:t>
      </w:r>
      <w:r w:rsidRPr="008909D2">
        <w:rPr>
          <w:b/>
          <w:sz w:val="24"/>
          <w:szCs w:val="24"/>
        </w:rPr>
        <w:t>Moção Nº 209/2026</w:t>
      </w:r>
    </w:p>
    <w:p w:rsidR="00C63467" w:rsidRPr="00C95F37" w:rsidP="00C63467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467" w:rsidRPr="00C95F37" w:rsidP="00C63467">
      <w:pPr>
        <w:overflowPunct w:val="0"/>
        <w:adjustRightInd w:val="0"/>
        <w:jc w:val="both"/>
        <w:rPr>
          <w:sz w:val="24"/>
          <w:szCs w:val="24"/>
        </w:rPr>
      </w:pPr>
    </w:p>
    <w:p w:rsidR="00C63467" w:rsidRPr="00C95F37" w:rsidP="00C6346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C63467">
        <w:rPr>
          <w:b/>
          <w:bCs/>
          <w:sz w:val="24"/>
          <w:szCs w:val="24"/>
        </w:rPr>
        <w:t>MOÇÃO DE CONGRATULAÇÕES E APLAUSOS AO LAR INFANTIL ANINHA PELA BRILHANTE REALIZAÇÃO DO ARRAIÁ DO LAR INFANTIL ANINHA 2026.</w:t>
      </w:r>
    </w:p>
    <w:p w:rsidR="00C63467" w:rsidRPr="00C95F37" w:rsidP="00C63467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C63467" w:rsidRPr="00C95F37" w:rsidP="00C6346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C63467" w:rsidRPr="00C95F37" w:rsidP="00C6346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C63467" w:rsidRPr="008909D2" w:rsidP="00C6346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8909D2">
        <w:rPr>
          <w:sz w:val="24"/>
          <w:szCs w:val="24"/>
        </w:rPr>
        <w:t xml:space="preserve">VOTOS DE CONGRATULAÇÕES E APLAUSOS </w:t>
      </w:r>
      <w:r w:rsidRPr="00C63467">
        <w:rPr>
          <w:sz w:val="24"/>
          <w:szCs w:val="24"/>
        </w:rPr>
        <w:t>AO LAR INFANTIL ANINHA PELA BRILHANTE REALIZAÇÃO DO ARRAIÁ DO LAR INFANTIL ANINHA 2026.</w:t>
      </w:r>
    </w:p>
    <w:p w:rsidR="00C63467" w:rsidP="00C63467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C63467" w:rsidP="00C63467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C63467" w:rsidP="00C63467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C63467" w:rsidRPr="00A20472" w:rsidP="00C63467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C63467" w:rsidRPr="00A20472" w:rsidP="00C63467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63467" w:rsidRPr="00C63467" w:rsidP="00C6346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63467">
        <w:rPr>
          <w:sz w:val="24"/>
          <w:szCs w:val="24"/>
        </w:rPr>
        <w:t xml:space="preserve">A presente Moção de Congratulações e Aplausos tem por finalidade homenagear o Lar Infantil Aninha pela brilhante realização do </w:t>
      </w:r>
      <w:r w:rsidRPr="00C63467">
        <w:rPr>
          <w:sz w:val="24"/>
          <w:szCs w:val="24"/>
        </w:rPr>
        <w:t>Arraiá</w:t>
      </w:r>
      <w:r w:rsidRPr="00C63467">
        <w:rPr>
          <w:sz w:val="24"/>
          <w:szCs w:val="24"/>
        </w:rPr>
        <w:t xml:space="preserve"> do Lar Infantil Aninha 2026, promovido nos dias 26, 27 e 28 de junho e 03, 04 e 05 de julho de 2026. O tradicional evento beneficente reuniu moradores da Região Norte e de toda a cidade de Mogi Mirim ao longo do último final de semana de junho e do primeiro final de semana de julho, proporcionando momentos de confraternização, integração e solidariedade, além de fortalecer o apoio da comunidade a uma das mais importantes instituições sociais do município.</w:t>
      </w:r>
    </w:p>
    <w:p w:rsidR="00C63467" w:rsidRPr="00C63467" w:rsidP="00C6346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C63467" w:rsidRPr="00C63467" w:rsidP="00C6346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63467">
        <w:rPr>
          <w:sz w:val="24"/>
          <w:szCs w:val="24"/>
        </w:rPr>
        <w:t xml:space="preserve">Realizado com organização e dedicação, o evento recebeu expressiva participação da população, proporcionando momentos de alegria, convivência familiar e valorização das tradições das festas </w:t>
      </w:r>
      <w:r w:rsidRPr="00C63467">
        <w:rPr>
          <w:sz w:val="24"/>
          <w:szCs w:val="24"/>
        </w:rPr>
        <w:t>julinas</w:t>
      </w:r>
      <w:r w:rsidRPr="00C63467">
        <w:rPr>
          <w:sz w:val="24"/>
          <w:szCs w:val="24"/>
        </w:rPr>
        <w:t>. Além disso, contou com uma ampla estrutura de barracas, comidas e bebidas típicas, apresentações, a tradicional roleta e diversas atrações que proporcionaram momentos de lazer e confraternização às famílias.</w:t>
      </w:r>
    </w:p>
    <w:p w:rsidR="00C63467" w:rsidRPr="00C63467" w:rsidP="00C6346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C63467" w:rsidRPr="00C63467" w:rsidP="00C6346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63467">
        <w:rPr>
          <w:sz w:val="24"/>
          <w:szCs w:val="24"/>
        </w:rPr>
        <w:t xml:space="preserve">Mais do que uma celebração, o </w:t>
      </w:r>
      <w:r w:rsidRPr="00C63467">
        <w:rPr>
          <w:sz w:val="24"/>
          <w:szCs w:val="24"/>
        </w:rPr>
        <w:t>Arraiá</w:t>
      </w:r>
      <w:r w:rsidRPr="00C63467">
        <w:rPr>
          <w:sz w:val="24"/>
          <w:szCs w:val="24"/>
        </w:rPr>
        <w:t xml:space="preserve"> do Lar Infantil Aninha representa uma importante ação beneficente. Toda a mobilização em torno da festa contribui diretamente para fortalecer o trabalho desenvolvido pela instituição, que há mais de quatro décadas desempenha papel fundamental na promoção da cidadania, da educação e do desenvolvimento humano, atendendo atualmente 286 crianças em nosso município.</w:t>
      </w:r>
    </w:p>
    <w:p w:rsidR="00C63467" w:rsidRPr="00C63467" w:rsidP="00C6346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C63467" w:rsidRPr="00C63467" w:rsidP="00C6346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63467">
        <w:rPr>
          <w:sz w:val="24"/>
          <w:szCs w:val="24"/>
        </w:rPr>
        <w:t>O sucesso da festa somente foi possível graças ao empenho da diretoria, da coordenação, dos colaboradores, dos funcionários, dos voluntários, dos patrocinadores e de todos aqueles que, de forma direta ou indireta, dedicaram tempo, trabalho e compromisso para que cada detalhe fosse realizado com excelência.</w:t>
      </w:r>
    </w:p>
    <w:p w:rsidR="00C63467" w:rsidRPr="00C63467" w:rsidP="00C6346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C63467" w:rsidRPr="00C63467" w:rsidP="00C6346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63467">
        <w:rPr>
          <w:sz w:val="24"/>
          <w:szCs w:val="24"/>
        </w:rPr>
        <w:t>Também merece especial reconhecimento a participação da população de Mogi Mirim, que compareceu em grande número, prestigiando o evento e demonstrando, mais uma vez, seu espírito solidário e seu compromisso com uma instituição que presta relevantes serviços à comunidade.</w:t>
      </w:r>
    </w:p>
    <w:p w:rsidR="00C63467" w:rsidRPr="00C63467" w:rsidP="00C6346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C63467" w:rsidRPr="00C63467" w:rsidP="00C6346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63467">
        <w:rPr>
          <w:sz w:val="24"/>
          <w:szCs w:val="24"/>
        </w:rPr>
        <w:t xml:space="preserve">O Lar Infantil Aninha é referência em nosso município pelo trabalho sério, transparente e comprometido que desenvolve em favor das crianças e de suas famílias, razão pela qual iniciativas como o </w:t>
      </w:r>
      <w:r w:rsidRPr="00C63467">
        <w:rPr>
          <w:sz w:val="24"/>
          <w:szCs w:val="24"/>
        </w:rPr>
        <w:t>Arraiá</w:t>
      </w:r>
      <w:r w:rsidRPr="00C63467">
        <w:rPr>
          <w:sz w:val="24"/>
          <w:szCs w:val="24"/>
        </w:rPr>
        <w:t xml:space="preserve"> do Lar Infantil Aninha merecem o reconhecimento desta Casa de Leis, não apenas pelo sucesso do evento, mas, sobretudo, pelo impacto social positivo que proporcionam à comunidade.</w:t>
      </w:r>
    </w:p>
    <w:p w:rsidR="00C63467" w:rsidRPr="00C63467" w:rsidP="00C6346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C63467" w:rsidP="00C6346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C63467">
        <w:rPr>
          <w:sz w:val="24"/>
          <w:szCs w:val="24"/>
        </w:rPr>
        <w:t xml:space="preserve">Por todo o exposto, apresento a presente MOÇÃO DE CONGRATULAÇÕES E APLAUSOS ao Lar Infantil Aninha, em reconhecimento pela brilhante realização do </w:t>
      </w:r>
      <w:r w:rsidRPr="00C63467">
        <w:rPr>
          <w:sz w:val="24"/>
          <w:szCs w:val="24"/>
        </w:rPr>
        <w:t>Arraiá</w:t>
      </w:r>
      <w:r w:rsidRPr="00C63467">
        <w:rPr>
          <w:sz w:val="24"/>
          <w:szCs w:val="24"/>
        </w:rPr>
        <w:t xml:space="preserve"> do Lar Infantil Aninha 2026, estendendo esta homenagem à diretoria, à coordenação, aos colaboradores, aos funcionários, aos voluntários, aos patrocinadores e a todos que contribuíram para o sucesso de mais esta importante ação beneficente em prol das crianças atendidas pela instituição.</w:t>
      </w:r>
    </w:p>
    <w:p w:rsidR="00C63467" w:rsidP="00C63467">
      <w:pPr>
        <w:spacing w:line="360" w:lineRule="auto"/>
        <w:jc w:val="center"/>
        <w:rPr>
          <w:b/>
          <w:sz w:val="24"/>
          <w:szCs w:val="24"/>
        </w:rPr>
      </w:pPr>
    </w:p>
    <w:p w:rsidR="00C63467" w:rsidP="00C63467">
      <w:pPr>
        <w:spacing w:line="360" w:lineRule="auto"/>
        <w:jc w:val="center"/>
        <w:rPr>
          <w:b/>
          <w:sz w:val="24"/>
          <w:szCs w:val="24"/>
        </w:rPr>
      </w:pPr>
    </w:p>
    <w:p w:rsidR="00C63467" w:rsidP="00C63467">
      <w:pPr>
        <w:spacing w:line="360" w:lineRule="auto"/>
        <w:jc w:val="center"/>
        <w:rPr>
          <w:b/>
          <w:sz w:val="24"/>
          <w:szCs w:val="24"/>
        </w:rPr>
      </w:pPr>
    </w:p>
    <w:p w:rsidR="00C63467" w:rsidP="00C63467">
      <w:pPr>
        <w:spacing w:line="360" w:lineRule="auto"/>
        <w:jc w:val="center"/>
        <w:rPr>
          <w:b/>
          <w:sz w:val="24"/>
          <w:szCs w:val="24"/>
        </w:rPr>
      </w:pPr>
    </w:p>
    <w:p w:rsidR="00C63467" w:rsidP="00C63467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08 de jul</w:t>
      </w:r>
      <w:bookmarkStart w:id="0" w:name="_GoBack"/>
      <w:bookmarkEnd w:id="0"/>
      <w:r>
        <w:rPr>
          <w:b/>
          <w:sz w:val="24"/>
          <w:szCs w:val="24"/>
        </w:rPr>
        <w:t>ho de 2026</w:t>
      </w:r>
      <w:r w:rsidRPr="00C95F37">
        <w:rPr>
          <w:b/>
          <w:sz w:val="24"/>
          <w:szCs w:val="24"/>
        </w:rPr>
        <w:t>.</w:t>
      </w:r>
    </w:p>
    <w:p w:rsidR="00C63467" w:rsidRPr="005C130B" w:rsidP="00C63467">
      <w:pPr>
        <w:spacing w:line="360" w:lineRule="auto"/>
        <w:jc w:val="center"/>
        <w:rPr>
          <w:sz w:val="24"/>
          <w:szCs w:val="24"/>
        </w:rPr>
      </w:pPr>
    </w:p>
    <w:p w:rsidR="00C63467" w:rsidP="00C63467">
      <w:pPr>
        <w:spacing w:line="360" w:lineRule="auto"/>
        <w:jc w:val="center"/>
        <w:rPr>
          <w:b/>
          <w:sz w:val="24"/>
          <w:szCs w:val="24"/>
        </w:rPr>
      </w:pPr>
    </w:p>
    <w:p w:rsidR="00C63467" w:rsidP="00C63467">
      <w:pPr>
        <w:spacing w:line="360" w:lineRule="auto"/>
        <w:jc w:val="center"/>
        <w:rPr>
          <w:b/>
          <w:sz w:val="24"/>
          <w:szCs w:val="24"/>
        </w:rPr>
      </w:pPr>
    </w:p>
    <w:p w:rsidR="00C63467" w:rsidP="00C63467">
      <w:pPr>
        <w:spacing w:line="360" w:lineRule="auto"/>
        <w:jc w:val="center"/>
        <w:rPr>
          <w:b/>
          <w:sz w:val="24"/>
          <w:szCs w:val="24"/>
        </w:rPr>
      </w:pPr>
    </w:p>
    <w:p w:rsidR="00C63467" w:rsidP="00C63467">
      <w:pPr>
        <w:spacing w:line="360" w:lineRule="auto"/>
        <w:jc w:val="center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C63467" w:rsidRPr="005C130B" w:rsidP="00C63467">
      <w:pPr>
        <w:spacing w:line="360" w:lineRule="auto"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194945</wp:posOffset>
            </wp:positionV>
            <wp:extent cx="1103630" cy="487680"/>
            <wp:effectExtent l="0" t="0" r="1270" b="762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84226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47764F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63467" w:rsidRPr="00C95F37" w:rsidP="004776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63467" w:rsidP="00C63467"/>
    <w:p w:rsidR="00C63467" w:rsidP="00C63467"/>
    <w:p w:rsidR="00C63467" w:rsidP="00C63467"/>
    <w:p w:rsidR="00604556"/>
    <w:sectPr w:rsidSect="008909D2">
      <w:headerReference w:type="even" r:id="rId5"/>
      <w:headerReference w:type="default" r:id="rId6"/>
      <w:footerReference w:type="default" r:id="rId7"/>
      <w:pgSz w:w="11907" w:h="16840" w:code="9"/>
      <w:pgMar w:top="2268" w:right="1321" w:bottom="851" w:left="1418" w:header="720" w:footer="3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9D2" w:rsidRPr="00BA6B1F" w:rsidP="008909D2">
    <w:pPr>
      <w:pStyle w:val="Footer"/>
      <w:jc w:val="center"/>
    </w:pPr>
    <w:r w:rsidRPr="00AD2076">
      <w:t xml:space="preserve">Rua Dr. </w:t>
    </w:r>
    <w:r>
      <w:t>José Alves, 129 - Centro - Fone</w:t>
    </w:r>
    <w:r w:rsidRPr="00AD2076">
      <w:t xml:space="preserve">: (019) </w:t>
    </w:r>
    <w:r w:rsidRPr="00AD2076">
      <w:t>3814.1200 - Fax: (019) 3814.1206 – Mogi Mirim - SP</w:t>
    </w:r>
  </w:p>
  <w:p w:rsidR="009C7EB6" w:rsidRPr="008909D2" w:rsidP="008909D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DA6A33" w:rsidP="00DA6A3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DA6A33" w:rsidP="00DA6A33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DA6A33" w:rsidP="00DA6A33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DA6A33" w:rsidP="00DA6A33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14105355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255994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DA6A33" w:rsidP="00DA6A33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DA6A33" w:rsidP="00DA6A33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DA6A33" w:rsidP="00DA6A3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DA6A33" w:rsidRPr="006C6BA9" w:rsidP="00DA6A33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67"/>
    <w:rsid w:val="003E7A8B"/>
    <w:rsid w:val="0047764F"/>
    <w:rsid w:val="00522A34"/>
    <w:rsid w:val="005C130B"/>
    <w:rsid w:val="005F72DC"/>
    <w:rsid w:val="00604556"/>
    <w:rsid w:val="00606E59"/>
    <w:rsid w:val="006C6BA9"/>
    <w:rsid w:val="008909D2"/>
    <w:rsid w:val="009C7EB6"/>
    <w:rsid w:val="009D7D8E"/>
    <w:rsid w:val="00A20472"/>
    <w:rsid w:val="00AD2076"/>
    <w:rsid w:val="00AF60CF"/>
    <w:rsid w:val="00BA6B1F"/>
    <w:rsid w:val="00C63467"/>
    <w:rsid w:val="00C95F37"/>
    <w:rsid w:val="00CF5DAA"/>
    <w:rsid w:val="00DA6A33"/>
    <w:rsid w:val="00FF1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B8BCBD-C6E0-4FB2-BAB8-E7C59443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63467"/>
  </w:style>
  <w:style w:type="paragraph" w:styleId="Header">
    <w:name w:val="header"/>
    <w:basedOn w:val="Normal"/>
    <w:link w:val="CabealhoChar"/>
    <w:rsid w:val="00C6346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634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6346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634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C6346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2026-07-08T16:00:39Z</cp:lastPrinted>
  <dcterms:created xsi:type="dcterms:W3CDTF">2026-07-08T15:51:00Z</dcterms:created>
  <dcterms:modified xsi:type="dcterms:W3CDTF">2026-07-08T15:55:00Z</dcterms:modified>
</cp:coreProperties>
</file>