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028B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Indicação Nº 477/2026</w:t>
      </w:r>
      <w:r>
        <w:rPr>
          <w:rFonts w:ascii="Calibri" w:hAnsi="Calibri"/>
        </w:rPr>
        <w:t>Indicação Nº 477/2026</w:t>
      </w:r>
    </w:p>
    <w:p w:rsidR="00FC6C59" w:rsidP="007E148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08028B">
        <w:rPr>
          <w:b/>
          <w:sz w:val="24"/>
          <w:szCs w:val="24"/>
        </w:rPr>
        <w:t xml:space="preserve">EMENTA: INDICO </w:t>
      </w:r>
      <w:r w:rsidRPr="0008028B" w:rsidR="008F4FF0">
        <w:rPr>
          <w:sz w:val="24"/>
          <w:szCs w:val="24"/>
        </w:rPr>
        <w:t>a</w:t>
      </w:r>
      <w:r w:rsidRPr="0008028B" w:rsidR="00F258CF">
        <w:rPr>
          <w:sz w:val="24"/>
          <w:szCs w:val="24"/>
        </w:rPr>
        <w:t>o Exmo. Sr. Prefeito Municipal Dr. Paulo de Oliveira e Silva que providencie junto à secretaria competente</w:t>
      </w:r>
      <w:r w:rsidR="00B2183D">
        <w:rPr>
          <w:sz w:val="24"/>
          <w:szCs w:val="24"/>
        </w:rPr>
        <w:t xml:space="preserve">, a retomada da linha de transporte coletivo para atendimento do bairro rural </w:t>
      </w:r>
      <w:r w:rsidR="00B2183D">
        <w:rPr>
          <w:sz w:val="24"/>
          <w:szCs w:val="24"/>
        </w:rPr>
        <w:t>Pirapitingui</w:t>
      </w:r>
      <w:r w:rsidR="00B2183D">
        <w:rPr>
          <w:sz w:val="24"/>
          <w:szCs w:val="24"/>
        </w:rPr>
        <w:t xml:space="preserve"> e adjacentes com prioridade para os horários de 06h30, 12h30 e 18h30, nos dias úteis.</w:t>
      </w:r>
    </w:p>
    <w:p w:rsidR="008F4FF0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FC6C59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945864" w:rsidRPr="00A0734E" w:rsidP="00945864">
      <w:pPr>
        <w:pStyle w:val="isselectedend"/>
        <w:spacing w:line="276" w:lineRule="auto"/>
        <w:ind w:firstLine="708"/>
        <w:jc w:val="both"/>
      </w:pPr>
      <w:r w:rsidRPr="007E1484">
        <w:t>Apresento a V.Exa., nos termos do Art. 160 do Regimento Interno, a presente</w:t>
      </w:r>
      <w:r>
        <w:t xml:space="preserve"> Indicação </w:t>
      </w:r>
      <w:r w:rsidRPr="00A0734E">
        <w:t xml:space="preserve"> ao Excelentíssimo Senhor </w:t>
      </w:r>
      <w:r w:rsidRPr="00A0734E">
        <w:rPr>
          <w:rStyle w:val="Strong"/>
          <w:b w:val="0"/>
        </w:rPr>
        <w:t>Paulo de Oliveira e Silva</w:t>
      </w:r>
      <w:r w:rsidRPr="00A0734E">
        <w:t xml:space="preserve">, Prefeito Municipal de Mogi Mirim, que determine à Secretaria Municipal competente a realização dos estudos técnicos e administrativos necessários, visando à </w:t>
      </w:r>
      <w:r w:rsidRPr="00A0734E">
        <w:rPr>
          <w:rStyle w:val="Strong"/>
          <w:b w:val="0"/>
        </w:rPr>
        <w:t xml:space="preserve">retomada da linha de transporte coletivo urbano para atendimento ao Bairro </w:t>
      </w:r>
      <w:r w:rsidRPr="00A0734E">
        <w:rPr>
          <w:rStyle w:val="Strong"/>
          <w:b w:val="0"/>
        </w:rPr>
        <w:t>Pirapitingui</w:t>
      </w:r>
      <w:r w:rsidRPr="00A0734E">
        <w:rPr>
          <w:rStyle w:val="Strong"/>
          <w:b w:val="0"/>
        </w:rPr>
        <w:t xml:space="preserve"> e regiões adjacentes</w:t>
      </w:r>
      <w:r w:rsidRPr="00A0734E">
        <w:t xml:space="preserve">, com prioridade para os horários de </w:t>
      </w:r>
      <w:r w:rsidRPr="00A0734E">
        <w:rPr>
          <w:rStyle w:val="Strong"/>
          <w:b w:val="0"/>
        </w:rPr>
        <w:t>06h30, 12h30 e 18h30</w:t>
      </w:r>
      <w:r w:rsidRPr="00A0734E">
        <w:t>, nos dias úteis, ou em outros horários que se mostrarem mais adequados após análise técnica.</w:t>
      </w:r>
    </w:p>
    <w:p w:rsidR="00945864" w:rsidRPr="00A0734E" w:rsidP="00945864">
      <w:pPr>
        <w:pStyle w:val="isselectedend"/>
        <w:spacing w:line="276" w:lineRule="auto"/>
        <w:ind w:firstLine="708"/>
        <w:jc w:val="center"/>
      </w:pPr>
      <w:r w:rsidRPr="00A0734E">
        <w:rPr>
          <w:rStyle w:val="Strong"/>
          <w:b w:val="0"/>
        </w:rPr>
        <w:t>JUSTIFICATIVA</w:t>
      </w:r>
    </w:p>
    <w:p w:rsidR="00945864" w:rsidRPr="00A0734E" w:rsidP="00945864">
      <w:pPr>
        <w:pStyle w:val="isselectedend"/>
        <w:spacing w:line="276" w:lineRule="auto"/>
        <w:ind w:firstLine="708"/>
        <w:jc w:val="both"/>
      </w:pPr>
      <w:r w:rsidRPr="00A0734E">
        <w:t xml:space="preserve">A presente Indicação decorre de reivindicação apresentada pelos moradores do Bairro </w:t>
      </w:r>
      <w:r w:rsidRPr="00A0734E">
        <w:t>Pirapitingui</w:t>
      </w:r>
      <w:r w:rsidRPr="00A0734E">
        <w:t>, os quais relatam que a comunidade deixou de ser atendida pelo serviço de transporte coletivo urbano, embora essa prestação continue ocorrendo em outras localidades do município classificadas como zona rural, a exemplo da região da Usina Esmeralda.</w:t>
      </w:r>
    </w:p>
    <w:p w:rsidR="00945864" w:rsidRPr="00A0734E" w:rsidP="00945864">
      <w:pPr>
        <w:pStyle w:val="isselectedend"/>
        <w:spacing w:line="276" w:lineRule="auto"/>
        <w:ind w:firstLine="708"/>
        <w:jc w:val="both"/>
      </w:pPr>
      <w:r w:rsidRPr="00A0734E">
        <w:t xml:space="preserve">O Bairro </w:t>
      </w:r>
      <w:r w:rsidRPr="00A0734E">
        <w:t>Pirapitingui</w:t>
      </w:r>
      <w:r w:rsidRPr="00A0734E">
        <w:t xml:space="preserve"> abriga diversas famílias que dependem do transporte público para o deslocamento até a área urbana do município, especialmente para o acesso ao trabalho, aos serviços de saúde, às instituições de ensino, ao comércio e aos demais serviços públicos essenciais.</w:t>
      </w:r>
    </w:p>
    <w:p w:rsidR="00945864" w:rsidRPr="00A0734E" w:rsidP="00945864">
      <w:pPr>
        <w:pStyle w:val="isselectedend"/>
        <w:spacing w:line="276" w:lineRule="auto"/>
        <w:ind w:firstLine="708"/>
        <w:jc w:val="both"/>
      </w:pPr>
      <w:r w:rsidRPr="00A0734E">
        <w:t>A inexistência dessa linha de transporte tem imposto significativas dificuldades aos moradores, sobretudo àqueles que não dispõem de veículo próprio. Em muitos casos, a ausência do transporte coletivo obriga trabalhadores a perderem dias de serviço para acompanhar familiares em consultas médicas, resolver demandas administrativas ou realizar outras atividades indispensáveis na região central da cidade.</w:t>
      </w:r>
    </w:p>
    <w:p w:rsidR="00945864" w:rsidRPr="00A0734E" w:rsidP="00945864">
      <w:pPr>
        <w:pStyle w:val="isselectedend"/>
        <w:spacing w:line="276" w:lineRule="auto"/>
        <w:ind w:firstLine="708"/>
        <w:jc w:val="both"/>
      </w:pPr>
      <w:r w:rsidRPr="00A0734E">
        <w:t>Importante destacar que a mobilidade urbana constitui instrumento fundamental para assegurar o acesso da população aos direitos sociais e aos serviços públicos, promovendo inclusão, dignidade e igualdade de oportunidades.</w:t>
      </w:r>
    </w:p>
    <w:p w:rsidR="00945864" w:rsidRPr="00A0734E" w:rsidP="00945864">
      <w:pPr>
        <w:pStyle w:val="isselectedend"/>
        <w:spacing w:line="276" w:lineRule="auto"/>
        <w:ind w:firstLine="708"/>
        <w:jc w:val="both"/>
      </w:pPr>
      <w:r w:rsidRPr="00A0734E">
        <w:t xml:space="preserve">Dessa forma, considerando o relevante interesse público da matéria e a necessidade de garantir melhores condições de deslocamento aos moradores da comunidade, apresenta-se a presente Indicação para que o Poder Executivo promova os estudos necessários e adote as providências cabíveis visando restabelecer o atendimento por transporte coletivo urbano ao Bairro </w:t>
      </w:r>
      <w:r w:rsidRPr="00A0734E">
        <w:t>Pirapitingui</w:t>
      </w:r>
      <w:r w:rsidRPr="00A0734E">
        <w:t xml:space="preserve"> e localidades adjacentes, observando a viabilidade técnica, operacional e financeira do serviço.</w:t>
      </w:r>
    </w:p>
    <w:p w:rsidR="007E1484" w:rsidRPr="007E1484" w:rsidP="007E1484">
      <w:pPr>
        <w:spacing w:line="276" w:lineRule="auto"/>
        <w:ind w:firstLine="708"/>
        <w:jc w:val="both"/>
        <w:rPr>
          <w:sz w:val="24"/>
          <w:szCs w:val="24"/>
        </w:rPr>
      </w:pPr>
    </w:p>
    <w:p w:rsidR="00FC6C59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B2183D">
        <w:rPr>
          <w:rFonts w:ascii="Calibri" w:hAnsi="Calibri" w:cs="Arial"/>
          <w:b/>
          <w:sz w:val="24"/>
          <w:szCs w:val="24"/>
        </w:rPr>
        <w:t>08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B2183D">
        <w:rPr>
          <w:rFonts w:ascii="Calibri" w:hAnsi="Calibri" w:cs="Arial"/>
          <w:b/>
          <w:sz w:val="24"/>
          <w:szCs w:val="24"/>
        </w:rPr>
        <w:t>julho</w:t>
      </w:r>
      <w:r w:rsidR="00C22EEE">
        <w:rPr>
          <w:rFonts w:ascii="Calibri" w:hAnsi="Calibri" w:cs="Arial"/>
          <w:b/>
          <w:sz w:val="24"/>
          <w:szCs w:val="24"/>
        </w:rPr>
        <w:t xml:space="preserve"> de 202</w:t>
      </w:r>
      <w:r w:rsidR="00B26272">
        <w:rPr>
          <w:rFonts w:ascii="Calibri" w:hAnsi="Calibri" w:cs="Arial"/>
          <w:b/>
          <w:sz w:val="24"/>
          <w:szCs w:val="24"/>
        </w:rPr>
        <w:t>6</w:t>
      </w:r>
    </w:p>
    <w:p w:rsidR="008F4FF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B2183D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B2183D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</w:p>
    <w:p w:rsidR="00B26272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FC6C59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 SARGENTO CORAN</w:t>
      </w:r>
    </w:p>
    <w:p w:rsidR="00B802EF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F12771">
        <w:rPr>
          <w:rFonts w:ascii="Calibri" w:hAnsi="Calibri"/>
          <w:b/>
          <w:sz w:val="24"/>
          <w:szCs w:val="24"/>
        </w:rPr>
        <w:t>LIDER DE BANCADA DO PROGRESSISTAS</w:t>
      </w:r>
    </w:p>
    <w:p w:rsidR="0008028B" w:rsidRPr="00F12771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965FB6">
        <w:rPr>
          <w:noProof/>
        </w:rPr>
        <w:drawing>
          <wp:inline distT="0" distB="0" distL="0" distR="0">
            <wp:extent cx="1367790" cy="986155"/>
            <wp:effectExtent l="0" t="0" r="3810" b="4445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432249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EF">
      <w:pPr>
        <w:spacing w:line="360" w:lineRule="auto"/>
        <w:jc w:val="center"/>
        <w:rPr>
          <w:rFonts w:ascii="Calibri" w:hAnsi="Calibri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  <w:p w:rsidR="00B957A1" w:rsidP="00B957A1">
    <w:pPr>
      <w:pStyle w:val="Footer"/>
      <w:jc w:val="center"/>
      <w:rPr>
        <w:sz w:val="18"/>
      </w:rPr>
    </w:pPr>
    <w:r>
      <w:rPr>
        <w:sz w:val="18"/>
      </w:rPr>
      <w:t>E-mail: vereadorsgtcoran@camaramogimirim.sp.gov.br</w:t>
    </w:r>
  </w:p>
  <w:p w:rsidR="00B957A1">
    <w:pPr>
      <w:pStyle w:val="Footer"/>
      <w:rPr>
        <w:rFonts w:ascii="Bookman Old Style" w:hAnsi="Bookman Old Style"/>
        <w:b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2E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78418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B802E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Gabinete do Vereador Sargento Coran</w:t>
    </w:r>
  </w:p>
  <w:p w:rsidR="00B957A1" w:rsidRPr="00C1733F" w:rsidP="00B957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B957A1" w:rsidRPr="00C1733F" w:rsidP="00B957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B957A1" w:rsidRPr="00C1733F" w:rsidP="00B957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B957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41150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AB3EAF"/>
    <w:multiLevelType w:val="hybridMultilevel"/>
    <w:tmpl w:val="220A2BF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02185"/>
    <w:rsid w:val="00050C76"/>
    <w:rsid w:val="000757D5"/>
    <w:rsid w:val="0008028B"/>
    <w:rsid w:val="000B1F8B"/>
    <w:rsid w:val="000B36E5"/>
    <w:rsid w:val="000C172E"/>
    <w:rsid w:val="000D1935"/>
    <w:rsid w:val="000F15AB"/>
    <w:rsid w:val="000F34F2"/>
    <w:rsid w:val="00117963"/>
    <w:rsid w:val="00162556"/>
    <w:rsid w:val="001A008D"/>
    <w:rsid w:val="001F07CC"/>
    <w:rsid w:val="002939A6"/>
    <w:rsid w:val="002A12DF"/>
    <w:rsid w:val="002A3487"/>
    <w:rsid w:val="003365F2"/>
    <w:rsid w:val="00351953"/>
    <w:rsid w:val="00391BB5"/>
    <w:rsid w:val="004D4E87"/>
    <w:rsid w:val="00556108"/>
    <w:rsid w:val="0056460A"/>
    <w:rsid w:val="0059197D"/>
    <w:rsid w:val="005A4CB4"/>
    <w:rsid w:val="00604101"/>
    <w:rsid w:val="006B12C7"/>
    <w:rsid w:val="006C2C1B"/>
    <w:rsid w:val="006C67F3"/>
    <w:rsid w:val="007B579F"/>
    <w:rsid w:val="007E1484"/>
    <w:rsid w:val="007E4D2E"/>
    <w:rsid w:val="00810A5D"/>
    <w:rsid w:val="008272A1"/>
    <w:rsid w:val="00842FE4"/>
    <w:rsid w:val="008D61BF"/>
    <w:rsid w:val="008F4FF0"/>
    <w:rsid w:val="008F5703"/>
    <w:rsid w:val="00945864"/>
    <w:rsid w:val="00947159"/>
    <w:rsid w:val="009A1610"/>
    <w:rsid w:val="009D5EE2"/>
    <w:rsid w:val="009F3349"/>
    <w:rsid w:val="00A0734E"/>
    <w:rsid w:val="00A568DF"/>
    <w:rsid w:val="00A920DA"/>
    <w:rsid w:val="00AE4CD9"/>
    <w:rsid w:val="00AF5FFF"/>
    <w:rsid w:val="00B2183D"/>
    <w:rsid w:val="00B26272"/>
    <w:rsid w:val="00B802EF"/>
    <w:rsid w:val="00B957A1"/>
    <w:rsid w:val="00C1733F"/>
    <w:rsid w:val="00C22EEE"/>
    <w:rsid w:val="00D51FC4"/>
    <w:rsid w:val="00D53C24"/>
    <w:rsid w:val="00DA02ED"/>
    <w:rsid w:val="00DA2284"/>
    <w:rsid w:val="00DD513C"/>
    <w:rsid w:val="00E30405"/>
    <w:rsid w:val="00E60428"/>
    <w:rsid w:val="00F12771"/>
    <w:rsid w:val="00F258CF"/>
    <w:rsid w:val="00F30826"/>
    <w:rsid w:val="00F93463"/>
    <w:rsid w:val="00FC6C59"/>
    <w:rsid w:val="00FE57CC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304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2185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isselectedend">
    <w:name w:val="isselectedend"/>
    <w:basedOn w:val="Normal"/>
    <w:rsid w:val="00945864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45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77389-AEB4-4D10-94D0-443018A5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2026-07-08T18:54:42Z</cp:lastPrinted>
  <dcterms:created xsi:type="dcterms:W3CDTF">2026-07-08T14:37:00Z</dcterms:created>
  <dcterms:modified xsi:type="dcterms:W3CDTF">2026-07-08T14:37:00Z</dcterms:modified>
  <dc:language>pt-BR</dc:language>
</cp:coreProperties>
</file>