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E75779" w14:textId="6E7A03AD" w:rsidR="00873D00" w:rsidRPr="007825C4" w:rsidRDefault="00000000" w:rsidP="007825C4">
      <w:pPr>
        <w:pStyle w:val="Ttulo4"/>
        <w:keepLines w:val="0"/>
        <w:pageBreakBefore/>
        <w:numPr>
          <w:ilvl w:val="3"/>
          <w:numId w:val="1"/>
        </w:numPr>
        <w:suppressAutoHyphens/>
        <w:spacing w:before="0"/>
        <w:ind w:left="0" w:firstLine="0"/>
        <w:jc w:val="center"/>
        <w:rPr>
          <w:rFonts w:ascii="Times New Roman" w:eastAsia="Times New Roman" w:hAnsi="Times New Roman" w:cs="Times New Roman"/>
          <w:bCs w:val="0"/>
          <w:i w:val="0"/>
          <w:iCs w:val="0"/>
          <w:color w:val="auto"/>
          <w:sz w:val="24"/>
          <w:szCs w:val="24"/>
          <w:u w:val="single"/>
          <w:lang w:eastAsia="zh-CN"/>
        </w:rPr>
      </w:pPr>
      <w:r w:rsidRPr="007825C4">
        <w:rPr>
          <w:rFonts w:ascii="Times New Roman" w:eastAsia="Times New Roman" w:hAnsi="Times New Roman" w:cs="Times New Roman"/>
          <w:bCs w:val="0"/>
          <w:i w:val="0"/>
          <w:iCs w:val="0"/>
          <w:color w:val="auto"/>
          <w:sz w:val="24"/>
          <w:szCs w:val="24"/>
          <w:u w:val="single"/>
          <w:lang w:eastAsia="zh-CN"/>
        </w:rPr>
        <w:t>PROJETO DE LEI Nº 62 DE 2026</w:t>
      </w:r>
    </w:p>
    <w:p w14:paraId="4A6D8632" w14:textId="433CCE95" w:rsidR="007825C4" w:rsidRPr="007825C4" w:rsidRDefault="007825C4" w:rsidP="007825C4">
      <w:pPr>
        <w:jc w:val="center"/>
        <w:rPr>
          <w:rFonts w:ascii="Times New Roman" w:hAnsi="Times New Roman" w:cs="Times New Roman"/>
          <w:b/>
          <w:sz w:val="24"/>
          <w:szCs w:val="24"/>
          <w:u w:val="single"/>
          <w:lang w:eastAsia="zh-CN"/>
        </w:rPr>
      </w:pPr>
      <w:r w:rsidRPr="007825C4">
        <w:rPr>
          <w:rFonts w:ascii="Times New Roman" w:hAnsi="Times New Roman" w:cs="Times New Roman"/>
          <w:b/>
          <w:sz w:val="24"/>
          <w:szCs w:val="24"/>
          <w:u w:val="single"/>
          <w:lang w:eastAsia="zh-CN"/>
        </w:rPr>
        <w:t>AUTÓGRAFO Nº 76 DE 2026</w:t>
      </w:r>
    </w:p>
    <w:p w14:paraId="0B137D2D" w14:textId="77777777" w:rsidR="00873D00" w:rsidRPr="00873D00" w:rsidRDefault="00873D00" w:rsidP="00873D00">
      <w:pPr>
        <w:suppressAutoHyphens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zh-CN"/>
        </w:rPr>
      </w:pPr>
    </w:p>
    <w:p w14:paraId="05B5CE04" w14:textId="77777777" w:rsidR="00873D00" w:rsidRPr="00873D00" w:rsidRDefault="00000000" w:rsidP="007825C4">
      <w:pPr>
        <w:suppressAutoHyphens/>
        <w:ind w:left="3969"/>
        <w:jc w:val="both"/>
        <w:rPr>
          <w:rFonts w:ascii="Times New Roman" w:eastAsia="MS Mincho" w:hAnsi="Times New Roman" w:cs="Times New Roman"/>
          <w:b/>
          <w:caps/>
          <w:sz w:val="24"/>
          <w:szCs w:val="24"/>
          <w:lang w:eastAsia="pt-BR"/>
        </w:rPr>
      </w:pPr>
      <w:r w:rsidRPr="00873D00">
        <w:rPr>
          <w:rFonts w:ascii="Times New Roman" w:eastAsia="MS Mincho" w:hAnsi="Times New Roman" w:cs="Times New Roman"/>
          <w:b/>
          <w:caps/>
          <w:sz w:val="24"/>
          <w:szCs w:val="24"/>
          <w:lang w:eastAsia="pt-BR"/>
        </w:rPr>
        <w:t>DISPÕE SOBRE A REESTRUTURAÇÃO DO CONSELHO MUNICIPAL DOS DIREITOS DA PESSOA IDOSA (CMDPI), NO ÂMBITO DO MUNICÍPIO DE MOGI MIRIM, E DÁ OUTRAS PROVIDÊNCIAS.</w:t>
      </w:r>
    </w:p>
    <w:p w14:paraId="2AAD1871" w14:textId="77777777" w:rsidR="00873D00" w:rsidRPr="00873D00" w:rsidRDefault="00873D00" w:rsidP="00873D00">
      <w:pPr>
        <w:suppressAutoHyphens/>
        <w:ind w:left="3828"/>
        <w:jc w:val="both"/>
        <w:rPr>
          <w:rFonts w:ascii="Times New Roman" w:eastAsia="MS Mincho" w:hAnsi="Times New Roman" w:cs="Times New Roman"/>
          <w:b/>
          <w:caps/>
          <w:sz w:val="24"/>
          <w:szCs w:val="24"/>
          <w:lang w:eastAsia="pt-BR"/>
        </w:rPr>
      </w:pPr>
    </w:p>
    <w:p w14:paraId="4D8F683D" w14:textId="6F18BB73" w:rsidR="00873D00" w:rsidRPr="00873D00" w:rsidRDefault="00000000" w:rsidP="007825C4">
      <w:pPr>
        <w:widowControl w:val="0"/>
        <w:suppressAutoHyphens/>
        <w:ind w:firstLine="709"/>
        <w:jc w:val="both"/>
        <w:rPr>
          <w:rFonts w:ascii="Times New Roman" w:eastAsia="Arial Unicode MS" w:hAnsi="Times New Roman" w:cs="Times New Roman"/>
          <w:bCs/>
          <w:sz w:val="24"/>
          <w:szCs w:val="24"/>
          <w:lang w:eastAsia="pt-BR"/>
        </w:rPr>
      </w:pPr>
      <w:r w:rsidRPr="00873D00">
        <w:rPr>
          <w:rFonts w:ascii="Times New Roman" w:eastAsia="Arial Unicode MS" w:hAnsi="Times New Roman" w:cs="Times New Roman"/>
          <w:sz w:val="24"/>
          <w:szCs w:val="24"/>
          <w:lang w:eastAsia="pt-BR"/>
        </w:rPr>
        <w:t>A</w:t>
      </w:r>
      <w:r w:rsidRPr="00873D00">
        <w:rPr>
          <w:rFonts w:ascii="Times New Roman" w:eastAsia="Arial Unicode MS" w:hAnsi="Times New Roman" w:cs="Times New Roman"/>
          <w:b/>
          <w:sz w:val="24"/>
          <w:szCs w:val="24"/>
          <w:lang w:eastAsia="pt-BR"/>
        </w:rPr>
        <w:t xml:space="preserve"> Câmara Municipal de Mogi Mirim </w:t>
      </w:r>
      <w:r w:rsidRPr="00873D00">
        <w:rPr>
          <w:rFonts w:ascii="Times New Roman" w:eastAsia="Arial Unicode MS" w:hAnsi="Times New Roman" w:cs="Times New Roman"/>
          <w:sz w:val="24"/>
          <w:szCs w:val="24"/>
          <w:lang w:eastAsia="pt-BR"/>
        </w:rPr>
        <w:t>aprov</w:t>
      </w:r>
      <w:r w:rsidR="007825C4">
        <w:rPr>
          <w:rFonts w:ascii="Times New Roman" w:eastAsia="Arial Unicode MS" w:hAnsi="Times New Roman" w:cs="Times New Roman"/>
          <w:sz w:val="24"/>
          <w:szCs w:val="24"/>
          <w:lang w:eastAsia="pt-BR"/>
        </w:rPr>
        <w:t>a:</w:t>
      </w:r>
    </w:p>
    <w:p w14:paraId="119EC70D" w14:textId="77777777" w:rsidR="00873D00" w:rsidRPr="00873D00" w:rsidRDefault="00873D00" w:rsidP="00873D00">
      <w:pPr>
        <w:ind w:firstLine="3828"/>
        <w:rPr>
          <w:rFonts w:ascii="Times New Roman" w:eastAsia="Times New Roman" w:hAnsi="Times New Roman" w:cs="Times New Roman"/>
          <w:sz w:val="16"/>
          <w:szCs w:val="16"/>
          <w:lang w:eastAsia="pt-BR"/>
        </w:rPr>
      </w:pPr>
    </w:p>
    <w:p w14:paraId="1346FDDD" w14:textId="2C8AB83B" w:rsidR="00873D00" w:rsidRPr="00873D00" w:rsidRDefault="00000000" w:rsidP="007825C4">
      <w:pPr>
        <w:jc w:val="center"/>
        <w:rPr>
          <w:rFonts w:ascii="Times New Roman" w:eastAsia="MS Mincho" w:hAnsi="Times New Roman" w:cs="Times New Roman"/>
          <w:b/>
          <w:bCs/>
          <w:sz w:val="24"/>
          <w:szCs w:val="24"/>
          <w:lang w:eastAsia="pt-BR"/>
        </w:rPr>
      </w:pPr>
      <w:r w:rsidRPr="00873D00">
        <w:rPr>
          <w:rFonts w:ascii="Times New Roman" w:eastAsia="MS Mincho" w:hAnsi="Times New Roman" w:cs="Times New Roman"/>
          <w:b/>
          <w:bCs/>
          <w:sz w:val="24"/>
          <w:szCs w:val="24"/>
          <w:lang w:eastAsia="pt-BR"/>
        </w:rPr>
        <w:t>CAPÍTULO I</w:t>
      </w:r>
    </w:p>
    <w:p w14:paraId="2585CD58" w14:textId="77777777" w:rsidR="00873D00" w:rsidRPr="00873D00" w:rsidRDefault="00000000" w:rsidP="007825C4">
      <w:pPr>
        <w:jc w:val="center"/>
        <w:rPr>
          <w:rFonts w:ascii="Times New Roman" w:eastAsia="MS Mincho" w:hAnsi="Times New Roman" w:cs="Times New Roman"/>
          <w:b/>
          <w:bCs/>
          <w:sz w:val="24"/>
          <w:szCs w:val="24"/>
          <w:lang w:eastAsia="pt-BR"/>
        </w:rPr>
      </w:pPr>
      <w:r w:rsidRPr="00873D00">
        <w:rPr>
          <w:rFonts w:ascii="Times New Roman" w:eastAsia="MS Mincho" w:hAnsi="Times New Roman" w:cs="Times New Roman"/>
          <w:b/>
          <w:bCs/>
          <w:sz w:val="24"/>
          <w:szCs w:val="24"/>
          <w:lang w:eastAsia="pt-BR"/>
        </w:rPr>
        <w:t>DA INSTITUIÇÃO, DAS ATRIBUIÇÕES E COMPETÊNCIAS</w:t>
      </w:r>
    </w:p>
    <w:p w14:paraId="19237C71" w14:textId="77777777" w:rsidR="00873D00" w:rsidRPr="00873D00" w:rsidRDefault="00873D00" w:rsidP="00873D00">
      <w:pPr>
        <w:ind w:firstLine="3828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0169BBDE" w14:textId="77777777" w:rsidR="00873D00" w:rsidRPr="00873D00" w:rsidRDefault="00000000" w:rsidP="007825C4">
      <w:pPr>
        <w:ind w:firstLine="709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  <w:r w:rsidRPr="007825C4">
        <w:rPr>
          <w:rFonts w:ascii="Times New Roman" w:eastAsia="MS Mincho" w:hAnsi="Times New Roman" w:cs="Times New Roman"/>
          <w:b/>
          <w:sz w:val="24"/>
          <w:szCs w:val="24"/>
          <w:lang w:eastAsia="pt-BR"/>
        </w:rPr>
        <w:t>Art. 1º</w:t>
      </w:r>
      <w:r w:rsidRPr="00873D00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 xml:space="preserve"> Fica reestruturado, no âmbito do Município de Mogi Mirim, o </w:t>
      </w:r>
      <w:r w:rsidRPr="00873D00">
        <w:rPr>
          <w:rFonts w:ascii="Times New Roman" w:eastAsia="MS Mincho" w:hAnsi="Times New Roman" w:cs="Times New Roman"/>
          <w:b/>
          <w:bCs/>
          <w:sz w:val="24"/>
          <w:szCs w:val="24"/>
          <w:lang w:eastAsia="pt-BR"/>
        </w:rPr>
        <w:t>CONSELHO MUNICIPAL DOS DIREITOS DA PESSOA IDOSA (CMDPI)</w:t>
      </w:r>
      <w:r w:rsidRPr="00873D00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 xml:space="preserve">, órgão permanente, de caráter deliberativo, normativo, fiscalizador, consultivo e avaliativo, constituindo-se colegiado máximo de composição paritária, entre o Poder Público e a sociedade organizada, vinculado à Secretaria Municipal de Cidadania e Direitos da Pessoa com Deficiência, órgão responsável pela formulação, coordenação e acompanhamento da Política Municipal dos Direitos da Pessoa Idosa. </w:t>
      </w:r>
    </w:p>
    <w:p w14:paraId="5058EBB2" w14:textId="77777777" w:rsidR="00873D00" w:rsidRPr="00873D00" w:rsidRDefault="00873D00" w:rsidP="007825C4">
      <w:pPr>
        <w:ind w:firstLine="709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7E56E068" w14:textId="279E370E" w:rsidR="00873D00" w:rsidRPr="00873D00" w:rsidRDefault="00000000" w:rsidP="007825C4">
      <w:pPr>
        <w:ind w:firstLine="709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  <w:r w:rsidRPr="007825C4">
        <w:rPr>
          <w:rFonts w:ascii="Times New Roman" w:eastAsia="MS Mincho" w:hAnsi="Times New Roman" w:cs="Times New Roman"/>
          <w:b/>
          <w:sz w:val="24"/>
          <w:szCs w:val="24"/>
          <w:lang w:eastAsia="pt-BR"/>
        </w:rPr>
        <w:t>Art. 2º</w:t>
      </w:r>
      <w:r w:rsidRPr="00873D00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 xml:space="preserve"> Considera-se pessoa idosa para efeito desta </w:t>
      </w:r>
      <w:r w:rsidR="003420FD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>L</w:t>
      </w:r>
      <w:r w:rsidRPr="00873D00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 xml:space="preserve">ei, a pessoa com idade igual ou superior a 60 (sessenta) anos. </w:t>
      </w:r>
    </w:p>
    <w:p w14:paraId="65EBEBCB" w14:textId="77777777" w:rsidR="00873D00" w:rsidRPr="00873D00" w:rsidRDefault="00873D00" w:rsidP="00873D00">
      <w:pPr>
        <w:ind w:firstLine="3828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26C1A7E2" w14:textId="19AC5DAB" w:rsidR="00873D00" w:rsidRPr="00873D00" w:rsidRDefault="00000000" w:rsidP="007825C4">
      <w:pPr>
        <w:jc w:val="center"/>
        <w:rPr>
          <w:rFonts w:ascii="Times New Roman" w:eastAsia="MS Mincho" w:hAnsi="Times New Roman" w:cs="Times New Roman"/>
          <w:b/>
          <w:bCs/>
          <w:sz w:val="24"/>
          <w:szCs w:val="24"/>
          <w:lang w:eastAsia="pt-BR"/>
        </w:rPr>
      </w:pPr>
      <w:r w:rsidRPr="00873D00">
        <w:rPr>
          <w:rFonts w:ascii="Times New Roman" w:eastAsia="MS Mincho" w:hAnsi="Times New Roman" w:cs="Times New Roman"/>
          <w:b/>
          <w:bCs/>
          <w:sz w:val="24"/>
          <w:szCs w:val="24"/>
          <w:lang w:eastAsia="pt-BR"/>
        </w:rPr>
        <w:t>SEÇÃO I</w:t>
      </w:r>
    </w:p>
    <w:p w14:paraId="6E525A79" w14:textId="0492236B" w:rsidR="00873D00" w:rsidRPr="00873D00" w:rsidRDefault="00000000" w:rsidP="007825C4">
      <w:pPr>
        <w:jc w:val="center"/>
        <w:rPr>
          <w:rFonts w:ascii="Times New Roman" w:eastAsia="MS Mincho" w:hAnsi="Times New Roman" w:cs="Times New Roman"/>
          <w:b/>
          <w:bCs/>
          <w:sz w:val="24"/>
          <w:szCs w:val="24"/>
          <w:lang w:eastAsia="pt-BR"/>
        </w:rPr>
      </w:pPr>
      <w:r w:rsidRPr="00873D00">
        <w:rPr>
          <w:rFonts w:ascii="Times New Roman" w:eastAsia="MS Mincho" w:hAnsi="Times New Roman" w:cs="Times New Roman"/>
          <w:b/>
          <w:bCs/>
          <w:sz w:val="24"/>
          <w:szCs w:val="24"/>
          <w:lang w:eastAsia="pt-BR"/>
        </w:rPr>
        <w:t>DA COMPETÊNCIA</w:t>
      </w:r>
    </w:p>
    <w:p w14:paraId="6865B7D6" w14:textId="77777777" w:rsidR="00873D00" w:rsidRPr="00873D00" w:rsidRDefault="00873D00" w:rsidP="00873D00">
      <w:pPr>
        <w:ind w:firstLine="3828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214A6B87" w14:textId="77777777" w:rsidR="00873D00" w:rsidRPr="00873D00" w:rsidRDefault="00000000" w:rsidP="007825C4">
      <w:pPr>
        <w:ind w:firstLine="709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  <w:r w:rsidRPr="007825C4">
        <w:rPr>
          <w:rFonts w:ascii="Times New Roman" w:eastAsia="MS Mincho" w:hAnsi="Times New Roman" w:cs="Times New Roman"/>
          <w:b/>
          <w:sz w:val="24"/>
          <w:szCs w:val="24"/>
          <w:lang w:eastAsia="pt-BR"/>
        </w:rPr>
        <w:t>Art. 3º</w:t>
      </w:r>
      <w:r w:rsidRPr="00873D00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 xml:space="preserve"> Compete ao CMDPI: </w:t>
      </w:r>
    </w:p>
    <w:p w14:paraId="3F0BEB44" w14:textId="77777777" w:rsidR="00873D00" w:rsidRPr="00873D00" w:rsidRDefault="00873D00" w:rsidP="007825C4">
      <w:pPr>
        <w:ind w:firstLine="709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474D65A5" w14:textId="77777777" w:rsidR="00873D00" w:rsidRPr="00873D00" w:rsidRDefault="00000000" w:rsidP="007825C4">
      <w:pPr>
        <w:ind w:firstLine="709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  <w:r w:rsidRPr="00873D00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 xml:space="preserve">I - </w:t>
      </w:r>
      <w:proofErr w:type="gramStart"/>
      <w:r w:rsidRPr="00873D00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>formular</w:t>
      </w:r>
      <w:proofErr w:type="gramEnd"/>
      <w:r w:rsidRPr="00873D00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 xml:space="preserve">, analisar, aprovar, deliberar, acompanhar e fiscalizar a Política Municipal da pessoa idosa, em consonância com a Política Estadual e Federal, cumprindo e zelando pela sua execução; </w:t>
      </w:r>
    </w:p>
    <w:p w14:paraId="7F4151E4" w14:textId="77777777" w:rsidR="00873D00" w:rsidRPr="00873D00" w:rsidRDefault="00873D00" w:rsidP="007825C4">
      <w:pPr>
        <w:ind w:firstLine="709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07EF87B3" w14:textId="77777777" w:rsidR="00873D00" w:rsidRPr="00873D00" w:rsidRDefault="00000000" w:rsidP="007825C4">
      <w:pPr>
        <w:ind w:firstLine="709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  <w:r w:rsidRPr="00873D00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 xml:space="preserve">II - </w:t>
      </w:r>
      <w:proofErr w:type="gramStart"/>
      <w:r w:rsidRPr="00873D00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>formular</w:t>
      </w:r>
      <w:proofErr w:type="gramEnd"/>
      <w:r w:rsidRPr="00873D00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 xml:space="preserve"> diretrizes, em consonância com a Lei Federal nº 8.842, de 4 de janeiro de 1994, e com a Lei Federal nº 10.741, de 1º de outubro de 2003, para o desenvolvimento de ações de promoção e proteção da pessoa idosa no Município, estabelecendo prioridades de atuação e sugerindo a aplicação dos recursos públicos federais, estaduais e municipais destinados à política municipal da pessoa idosa em suas diversas áreas; </w:t>
      </w:r>
    </w:p>
    <w:p w14:paraId="0B3598D9" w14:textId="77777777" w:rsidR="00873D00" w:rsidRPr="00873D00" w:rsidRDefault="00873D00" w:rsidP="007825C4">
      <w:pPr>
        <w:ind w:firstLine="709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223586DD" w14:textId="7D735D47" w:rsidR="00873D00" w:rsidRPr="00873D00" w:rsidRDefault="00000000" w:rsidP="007825C4">
      <w:pPr>
        <w:ind w:firstLine="709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  <w:r w:rsidRPr="00873D00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>III - estabelecer critérios para inscrição das organizações governamentais e não governamentais prestadoras de serviços à pessoa idosa, nos termos do art. 48, parágrafo único, da Lei Federal nº 10.741</w:t>
      </w:r>
      <w:r w:rsidR="003420FD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 xml:space="preserve"> </w:t>
      </w:r>
      <w:r w:rsidRPr="00873D00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>de 2003, mantendo cadastro atualizado dessas entidades e fiscalizando suas atividades, nos termos do art. 52 do mesmo diploma legal;</w:t>
      </w:r>
    </w:p>
    <w:p w14:paraId="7A839171" w14:textId="77777777" w:rsidR="00873D00" w:rsidRPr="00873D00" w:rsidRDefault="00873D00" w:rsidP="007825C4">
      <w:pPr>
        <w:ind w:firstLine="709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246F8EFE" w14:textId="43E1E5C0" w:rsidR="00873D00" w:rsidRPr="00873D00" w:rsidRDefault="00000000" w:rsidP="007825C4">
      <w:pPr>
        <w:ind w:firstLine="709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  <w:r w:rsidRPr="00873D00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 xml:space="preserve">IV </w:t>
      </w:r>
      <w:r w:rsidR="007825C4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>-</w:t>
      </w:r>
      <w:r w:rsidRPr="00873D00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 xml:space="preserve"> </w:t>
      </w:r>
      <w:proofErr w:type="gramStart"/>
      <w:r w:rsidRPr="00873D00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>supervisionar</w:t>
      </w:r>
      <w:proofErr w:type="gramEnd"/>
      <w:r w:rsidRPr="00873D00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 xml:space="preserve"> a execução da Política Municipal dos Direitos da Pessoa Idosa, visando a qualidade, a participação e o acesso da pessoa idosa na prestação deste serviço; </w:t>
      </w:r>
    </w:p>
    <w:p w14:paraId="66CD7253" w14:textId="77777777" w:rsidR="00873D00" w:rsidRPr="00873D00" w:rsidRDefault="00873D00" w:rsidP="007825C4">
      <w:pPr>
        <w:ind w:firstLine="709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72A7C200" w14:textId="77777777" w:rsidR="00873D00" w:rsidRPr="00873D00" w:rsidRDefault="00000000" w:rsidP="007825C4">
      <w:pPr>
        <w:ind w:firstLine="709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  <w:r w:rsidRPr="00873D00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 xml:space="preserve">V - </w:t>
      </w:r>
      <w:proofErr w:type="gramStart"/>
      <w:r w:rsidRPr="00873D00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>estimular</w:t>
      </w:r>
      <w:proofErr w:type="gramEnd"/>
      <w:r w:rsidRPr="00873D00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 xml:space="preserve"> estudos, debates e pesquisas, realização de eventos, objetivando prestigiar, valorizar e promover a proteção e defesa dos direitos da pessoa idosa; </w:t>
      </w:r>
    </w:p>
    <w:p w14:paraId="28CA70C3" w14:textId="77777777" w:rsidR="00873D00" w:rsidRPr="00873D00" w:rsidRDefault="00873D00" w:rsidP="007825C4">
      <w:pPr>
        <w:ind w:firstLine="709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7954BEEE" w14:textId="01C57525" w:rsidR="00873D00" w:rsidRPr="00873D00" w:rsidRDefault="00000000" w:rsidP="007825C4">
      <w:pPr>
        <w:ind w:firstLine="709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  <w:r w:rsidRPr="00873D00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 xml:space="preserve">VI - </w:t>
      </w:r>
      <w:proofErr w:type="gramStart"/>
      <w:r w:rsidRPr="00873D00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>propor</w:t>
      </w:r>
      <w:proofErr w:type="gramEnd"/>
      <w:r w:rsidRPr="00873D00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 xml:space="preserve"> medidas que visem garantir, ampliar e aperfeiçoar a legislação pertinente à Política Municipal dos direitos da pessoa idosa, eliminando toda e qualquer forma de discriminação, e subsidiar a elaboração de leis atinentes aos interesses da pessoa idosa em todos os níveis</w:t>
      </w:r>
      <w:r w:rsidR="003420FD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>;</w:t>
      </w:r>
      <w:r w:rsidRPr="00873D00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 xml:space="preserve"> </w:t>
      </w:r>
    </w:p>
    <w:p w14:paraId="432DA559" w14:textId="77777777" w:rsidR="00873D00" w:rsidRPr="00873D00" w:rsidRDefault="00873D00" w:rsidP="007825C4">
      <w:pPr>
        <w:ind w:firstLine="709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492D2EF5" w14:textId="77777777" w:rsidR="00873D00" w:rsidRPr="00873D00" w:rsidRDefault="00000000" w:rsidP="007825C4">
      <w:pPr>
        <w:ind w:firstLine="709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  <w:r w:rsidRPr="00873D00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 xml:space="preserve">VII estimular a criação de formas alternativas de atendimento não asilar que visem à promoção e à integração da pessoa idosa na família e na sociedade; </w:t>
      </w:r>
    </w:p>
    <w:p w14:paraId="656F4EDC" w14:textId="77777777" w:rsidR="00873D00" w:rsidRPr="00873D00" w:rsidRDefault="00873D00" w:rsidP="007825C4">
      <w:pPr>
        <w:ind w:firstLine="709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7A31304D" w14:textId="1DA1FE36" w:rsidR="00873D00" w:rsidRPr="00873D00" w:rsidRDefault="00000000" w:rsidP="007825C4">
      <w:pPr>
        <w:ind w:firstLine="709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  <w:r w:rsidRPr="00873D00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 xml:space="preserve">VIII - estabelecer a forma de participação em regime Institucional de Longa Permanência para Idoso (ILPI), filantrópica ou </w:t>
      </w:r>
      <w:proofErr w:type="spellStart"/>
      <w:r w:rsidRPr="00873D00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>casa-lar</w:t>
      </w:r>
      <w:proofErr w:type="spellEnd"/>
      <w:r w:rsidRPr="00873D00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 xml:space="preserve">, cuja cobrança é facultada, não podendo exceder a 70% (setenta por cento) de qualquer </w:t>
      </w:r>
      <w:r w:rsidR="003420FD" w:rsidRPr="00873D00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>benefício</w:t>
      </w:r>
      <w:r w:rsidRPr="00873D00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 xml:space="preserve"> previdenciário ou de assistência social recebido pelo idoso; </w:t>
      </w:r>
    </w:p>
    <w:p w14:paraId="4C16E6C5" w14:textId="77777777" w:rsidR="00873D00" w:rsidRPr="00873D00" w:rsidRDefault="00873D00" w:rsidP="007825C4">
      <w:pPr>
        <w:ind w:firstLine="709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259FE384" w14:textId="18A54438" w:rsidR="00873D00" w:rsidRPr="00873D00" w:rsidRDefault="00000000" w:rsidP="007825C4">
      <w:pPr>
        <w:ind w:firstLine="709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  <w:r w:rsidRPr="00873D00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 xml:space="preserve">IX - </w:t>
      </w:r>
      <w:proofErr w:type="gramStart"/>
      <w:r w:rsidRPr="00873D00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>acompanhar</w:t>
      </w:r>
      <w:proofErr w:type="gramEnd"/>
      <w:r w:rsidRPr="00873D00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 xml:space="preserve"> o Plano Plurianual, a </w:t>
      </w:r>
      <w:r w:rsidR="003420FD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>L</w:t>
      </w:r>
      <w:r w:rsidRPr="00873D00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 xml:space="preserve">ei de </w:t>
      </w:r>
      <w:r w:rsidR="003420FD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>D</w:t>
      </w:r>
      <w:r w:rsidRPr="00873D00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 xml:space="preserve">iretrizes </w:t>
      </w:r>
      <w:r w:rsidR="003420FD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>O</w:t>
      </w:r>
      <w:r w:rsidRPr="00873D00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 xml:space="preserve">rçamentárias, a proposta </w:t>
      </w:r>
      <w:r w:rsidR="003420FD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>O</w:t>
      </w:r>
      <w:r w:rsidRPr="00873D00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 xml:space="preserve">rçamentária </w:t>
      </w:r>
      <w:r w:rsidR="003420FD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>A</w:t>
      </w:r>
      <w:r w:rsidRPr="00873D00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 xml:space="preserve">nual e demais propostas, assim como a sua elaboração, avaliar os instrumentos de planejamento orçamentário com suas eventuais alterações, solicitar as modificações necessárias à consecução da política municipal da pessoa idosa, bem como analisar e fiscalizar a aplicação de recursos relativos à competência deste Conselho; </w:t>
      </w:r>
    </w:p>
    <w:p w14:paraId="01E81187" w14:textId="77777777" w:rsidR="00873D00" w:rsidRPr="00873D00" w:rsidRDefault="00873D00" w:rsidP="007825C4">
      <w:pPr>
        <w:ind w:firstLine="709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3EF521F7" w14:textId="2B55D30D" w:rsidR="00873D00" w:rsidRPr="00873D00" w:rsidRDefault="00000000" w:rsidP="007825C4">
      <w:pPr>
        <w:ind w:firstLine="709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  <w:r w:rsidRPr="00873D00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 xml:space="preserve">X - </w:t>
      </w:r>
      <w:proofErr w:type="gramStart"/>
      <w:r w:rsidRPr="00873D00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>deliberar</w:t>
      </w:r>
      <w:proofErr w:type="gramEnd"/>
      <w:r w:rsidRPr="00873D00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 xml:space="preserve"> sobre a movimentação de recursos financeiros do Fundo Municipal dos Direitos da Pessoa Idosa, indicando prioridades para a destinação dos valores depositados, apreciando e aprovando Programas, </w:t>
      </w:r>
      <w:r w:rsidR="003420FD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>P</w:t>
      </w:r>
      <w:r w:rsidRPr="00873D00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 xml:space="preserve">rojetos e Ações das Organizações governamentais ou não-governamentais de apoio à pessoa idosa; </w:t>
      </w:r>
    </w:p>
    <w:p w14:paraId="5D24C3DE" w14:textId="77777777" w:rsidR="00873D00" w:rsidRPr="00873D00" w:rsidRDefault="00873D00" w:rsidP="007825C4">
      <w:pPr>
        <w:ind w:firstLine="709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667B02E6" w14:textId="77777777" w:rsidR="00873D00" w:rsidRPr="00873D00" w:rsidRDefault="00000000" w:rsidP="007825C4">
      <w:pPr>
        <w:ind w:firstLine="709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  <w:r w:rsidRPr="00873D00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 xml:space="preserve">XI - zelar pela efetiva descentralização político-administrativa e pela participação das organizações representativas da pessoa idosa na implementação de política, planos, programas e projetos de atendimento à pessoa idosa; </w:t>
      </w:r>
    </w:p>
    <w:p w14:paraId="182B16EF" w14:textId="77777777" w:rsidR="00873D00" w:rsidRPr="00873D00" w:rsidRDefault="00873D00" w:rsidP="007825C4">
      <w:pPr>
        <w:ind w:firstLine="709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481B9F72" w14:textId="6E50D6E2" w:rsidR="00873D00" w:rsidRPr="00873D00" w:rsidRDefault="00000000" w:rsidP="007825C4">
      <w:pPr>
        <w:ind w:firstLine="709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  <w:r w:rsidRPr="00873D00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 xml:space="preserve">XII - convocar a Conferência Municipal dos Direitos da Pessoa Idosa, junto </w:t>
      </w:r>
      <w:r w:rsidR="003420FD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>à</w:t>
      </w:r>
      <w:r w:rsidRPr="00873D00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 xml:space="preserve"> Secretaria Municipal de Cidadania e Direitos da Pessoa com Deficiência, e estabelecer normas para seu funcionamento em regimento próprio; </w:t>
      </w:r>
    </w:p>
    <w:p w14:paraId="66C0C356" w14:textId="77777777" w:rsidR="00873D00" w:rsidRPr="00873D00" w:rsidRDefault="00873D00" w:rsidP="007825C4">
      <w:pPr>
        <w:ind w:firstLine="709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0C129BCD" w14:textId="77777777" w:rsidR="00873D00" w:rsidRPr="00873D00" w:rsidRDefault="00000000" w:rsidP="007825C4">
      <w:pPr>
        <w:ind w:firstLine="709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  <w:r w:rsidRPr="00873D00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 xml:space="preserve">XIII - elaborar, aprovar e alterar o Regimento Interno deste Conselho; </w:t>
      </w:r>
    </w:p>
    <w:p w14:paraId="40EFCDFB" w14:textId="77777777" w:rsidR="00873D00" w:rsidRPr="00873D00" w:rsidRDefault="00873D00" w:rsidP="007825C4">
      <w:pPr>
        <w:ind w:firstLine="709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4ABDED1A" w14:textId="77777777" w:rsidR="00873D00" w:rsidRPr="00873D00" w:rsidRDefault="00000000" w:rsidP="007825C4">
      <w:pPr>
        <w:ind w:firstLine="709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  <w:r w:rsidRPr="00873D00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>XIV - deliberar e propor ao órgão executivo a capacitação de seus conselheiros membros;</w:t>
      </w:r>
    </w:p>
    <w:p w14:paraId="733DCCE4" w14:textId="77777777" w:rsidR="00873D00" w:rsidRPr="00873D00" w:rsidRDefault="00873D00" w:rsidP="00873D00">
      <w:pPr>
        <w:ind w:firstLine="3828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24EA4DDA" w14:textId="3136AC10" w:rsidR="00873D00" w:rsidRPr="00873D00" w:rsidRDefault="00000000" w:rsidP="007825C4">
      <w:pPr>
        <w:ind w:firstLine="709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  <w:r w:rsidRPr="00873D00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 xml:space="preserve">XV - </w:t>
      </w:r>
      <w:proofErr w:type="gramStart"/>
      <w:r w:rsidRPr="00873D00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>exercer</w:t>
      </w:r>
      <w:proofErr w:type="gramEnd"/>
      <w:r w:rsidRPr="00873D00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 xml:space="preserve"> a fiscalização das Organizações governamentais e não-governamentais de atendimento à pessoa idosa, conforme o disposto nos </w:t>
      </w:r>
      <w:proofErr w:type="spellStart"/>
      <w:r w:rsidRPr="00873D00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>Arts</w:t>
      </w:r>
      <w:proofErr w:type="spellEnd"/>
      <w:r w:rsidR="003420FD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>.</w:t>
      </w:r>
      <w:r w:rsidRPr="00873D00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 xml:space="preserve"> 52 a 55 da Lei n</w:t>
      </w:r>
      <w:r w:rsidR="00B17470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>º</w:t>
      </w:r>
      <w:r w:rsidRPr="00873D00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 xml:space="preserve"> 10.741/03; </w:t>
      </w:r>
    </w:p>
    <w:p w14:paraId="4BB963F5" w14:textId="77777777" w:rsidR="00873D00" w:rsidRPr="00873D00" w:rsidRDefault="00873D00" w:rsidP="00873D00">
      <w:pPr>
        <w:ind w:firstLine="3828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223C9DF3" w14:textId="77777777" w:rsidR="00873D00" w:rsidRPr="00873D00" w:rsidRDefault="00000000" w:rsidP="007825C4">
      <w:pPr>
        <w:ind w:firstLine="709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  <w:r w:rsidRPr="00873D00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 xml:space="preserve">XVI - </w:t>
      </w:r>
      <w:r w:rsidRPr="00873D00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receber petições, denúncias, reclamações, representações ou notícias de violação dos direitos da pessoa idosa, encaminhando-as às autoridades competentes e ao Ministério Público para adoção das medidas cabíveis</w:t>
      </w:r>
      <w:r w:rsidRPr="00873D00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 xml:space="preserve">; </w:t>
      </w:r>
    </w:p>
    <w:p w14:paraId="0A8434FE" w14:textId="77777777" w:rsidR="00873D00" w:rsidRPr="00873D00" w:rsidRDefault="00873D00" w:rsidP="00873D00">
      <w:pPr>
        <w:ind w:firstLine="3828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0CF1B337" w14:textId="77777777" w:rsidR="00873D00" w:rsidRPr="00873D00" w:rsidRDefault="00000000" w:rsidP="007825C4">
      <w:pPr>
        <w:ind w:firstLine="709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  <w:r w:rsidRPr="00873D00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>XVII - articular com todas as políticas a integração entre os Conselhos Municipais e outras instâncias existentes para a priorização e efetivação de serviços, programas e ações conjuntas que visem a melhoria da qualidade de vida da pessoa idosa.</w:t>
      </w:r>
    </w:p>
    <w:p w14:paraId="2F750EA3" w14:textId="77777777" w:rsidR="00873D00" w:rsidRPr="00873D00" w:rsidRDefault="00873D00" w:rsidP="00873D00">
      <w:pPr>
        <w:ind w:firstLine="3828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38BF4BE5" w14:textId="123A65C7" w:rsidR="00873D00" w:rsidRPr="00873D00" w:rsidRDefault="00000000" w:rsidP="007825C4">
      <w:pPr>
        <w:jc w:val="center"/>
        <w:rPr>
          <w:rFonts w:ascii="Times New Roman" w:eastAsia="MS Mincho" w:hAnsi="Times New Roman" w:cs="Times New Roman"/>
          <w:b/>
          <w:bCs/>
          <w:sz w:val="24"/>
          <w:szCs w:val="24"/>
          <w:lang w:eastAsia="pt-BR"/>
        </w:rPr>
      </w:pPr>
      <w:r w:rsidRPr="00873D00">
        <w:rPr>
          <w:rFonts w:ascii="Times New Roman" w:eastAsia="MS Mincho" w:hAnsi="Times New Roman" w:cs="Times New Roman"/>
          <w:b/>
          <w:bCs/>
          <w:sz w:val="24"/>
          <w:szCs w:val="24"/>
          <w:lang w:eastAsia="pt-BR"/>
        </w:rPr>
        <w:t>CAPÍTULO II</w:t>
      </w:r>
    </w:p>
    <w:p w14:paraId="1DCF7160" w14:textId="655F39C4" w:rsidR="00873D00" w:rsidRPr="00873D00" w:rsidRDefault="00000000" w:rsidP="007825C4">
      <w:pPr>
        <w:jc w:val="center"/>
        <w:rPr>
          <w:rFonts w:ascii="Times New Roman" w:eastAsia="MS Mincho" w:hAnsi="Times New Roman" w:cs="Times New Roman"/>
          <w:b/>
          <w:bCs/>
          <w:sz w:val="24"/>
          <w:szCs w:val="24"/>
          <w:lang w:eastAsia="pt-BR"/>
        </w:rPr>
      </w:pPr>
      <w:r w:rsidRPr="00873D00">
        <w:rPr>
          <w:rFonts w:ascii="Times New Roman" w:eastAsia="MS Mincho" w:hAnsi="Times New Roman" w:cs="Times New Roman"/>
          <w:b/>
          <w:bCs/>
          <w:sz w:val="24"/>
          <w:szCs w:val="24"/>
          <w:lang w:eastAsia="pt-BR"/>
        </w:rPr>
        <w:t>DA COMPOSIÇÃO, ORGANIZAÇÃO E GESTÃO</w:t>
      </w:r>
    </w:p>
    <w:p w14:paraId="3A3D39E8" w14:textId="77777777" w:rsidR="00873D00" w:rsidRPr="00873D00" w:rsidRDefault="00873D00" w:rsidP="007825C4">
      <w:pPr>
        <w:jc w:val="center"/>
        <w:rPr>
          <w:rFonts w:ascii="Times New Roman" w:eastAsia="MS Mincho" w:hAnsi="Times New Roman" w:cs="Times New Roman"/>
          <w:b/>
          <w:bCs/>
          <w:sz w:val="24"/>
          <w:szCs w:val="24"/>
          <w:lang w:eastAsia="pt-BR"/>
        </w:rPr>
      </w:pPr>
    </w:p>
    <w:p w14:paraId="59E33E70" w14:textId="77777777" w:rsidR="00873D00" w:rsidRPr="00873D00" w:rsidRDefault="00000000" w:rsidP="007825C4">
      <w:pPr>
        <w:jc w:val="center"/>
        <w:rPr>
          <w:rFonts w:ascii="Times New Roman" w:eastAsia="MS Mincho" w:hAnsi="Times New Roman" w:cs="Times New Roman"/>
          <w:b/>
          <w:bCs/>
          <w:sz w:val="24"/>
          <w:szCs w:val="24"/>
          <w:lang w:eastAsia="pt-BR"/>
        </w:rPr>
      </w:pPr>
      <w:r w:rsidRPr="00873D00">
        <w:rPr>
          <w:rFonts w:ascii="Times New Roman" w:eastAsia="MS Mincho" w:hAnsi="Times New Roman" w:cs="Times New Roman"/>
          <w:b/>
          <w:bCs/>
          <w:sz w:val="24"/>
          <w:szCs w:val="24"/>
          <w:lang w:eastAsia="pt-BR"/>
        </w:rPr>
        <w:t>SEÇÃO I</w:t>
      </w:r>
    </w:p>
    <w:p w14:paraId="7DDF41A0" w14:textId="77777777" w:rsidR="00873D00" w:rsidRPr="00873D00" w:rsidRDefault="00000000" w:rsidP="007825C4">
      <w:pPr>
        <w:jc w:val="center"/>
        <w:rPr>
          <w:rFonts w:ascii="Times New Roman" w:eastAsia="MS Mincho" w:hAnsi="Times New Roman" w:cs="Times New Roman"/>
          <w:b/>
          <w:bCs/>
          <w:sz w:val="24"/>
          <w:szCs w:val="24"/>
          <w:lang w:eastAsia="pt-BR"/>
        </w:rPr>
      </w:pPr>
      <w:r w:rsidRPr="00873D00">
        <w:rPr>
          <w:rFonts w:ascii="Times New Roman" w:eastAsia="MS Mincho" w:hAnsi="Times New Roman" w:cs="Times New Roman"/>
          <w:b/>
          <w:bCs/>
          <w:sz w:val="24"/>
          <w:szCs w:val="24"/>
          <w:lang w:eastAsia="pt-BR"/>
        </w:rPr>
        <w:t>DA COMPOSIÇÃO</w:t>
      </w:r>
    </w:p>
    <w:p w14:paraId="78E58963" w14:textId="77777777" w:rsidR="00873D00" w:rsidRPr="00873D00" w:rsidRDefault="00873D00" w:rsidP="007825C4">
      <w:pPr>
        <w:jc w:val="center"/>
        <w:rPr>
          <w:rFonts w:ascii="Times New Roman" w:eastAsia="MS Mincho" w:hAnsi="Times New Roman" w:cs="Times New Roman"/>
          <w:b/>
          <w:bCs/>
          <w:sz w:val="24"/>
          <w:szCs w:val="24"/>
          <w:lang w:eastAsia="pt-BR"/>
        </w:rPr>
      </w:pPr>
    </w:p>
    <w:p w14:paraId="18D49B52" w14:textId="77777777" w:rsidR="00873D00" w:rsidRPr="00873D00" w:rsidRDefault="00000000" w:rsidP="007825C4">
      <w:pPr>
        <w:ind w:firstLine="709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  <w:r w:rsidRPr="007825C4">
        <w:rPr>
          <w:rFonts w:ascii="Times New Roman" w:eastAsia="MS Mincho" w:hAnsi="Times New Roman" w:cs="Times New Roman"/>
          <w:b/>
          <w:sz w:val="24"/>
          <w:szCs w:val="24"/>
          <w:lang w:eastAsia="pt-BR"/>
        </w:rPr>
        <w:t>Art. 4º</w:t>
      </w:r>
      <w:r w:rsidRPr="00873D00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 xml:space="preserve"> O CMDPI, será composto por 18 (dezoito) membros e respectivos suplentes de forma paritária, sendo:</w:t>
      </w:r>
    </w:p>
    <w:p w14:paraId="2F57521C" w14:textId="77777777" w:rsidR="00873D00" w:rsidRPr="00873D00" w:rsidRDefault="00873D00" w:rsidP="007825C4">
      <w:pPr>
        <w:ind w:firstLine="709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43F5D44A" w14:textId="77777777" w:rsidR="00873D00" w:rsidRPr="00873D00" w:rsidRDefault="00000000" w:rsidP="007825C4">
      <w:pPr>
        <w:ind w:firstLine="709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  <w:r w:rsidRPr="00873D00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 xml:space="preserve">I - 09 (nove) representantes do Poder Público: </w:t>
      </w:r>
    </w:p>
    <w:p w14:paraId="48DDE5BC" w14:textId="77777777" w:rsidR="00873D00" w:rsidRPr="00873D00" w:rsidRDefault="00873D00" w:rsidP="007825C4">
      <w:pPr>
        <w:ind w:firstLine="709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03C348BF" w14:textId="77777777" w:rsidR="00873D00" w:rsidRPr="00873D00" w:rsidRDefault="00000000" w:rsidP="007825C4">
      <w:pPr>
        <w:ind w:firstLine="709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  <w:r w:rsidRPr="00873D00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>a) 01 representante da Secretaria Municipal de Cidadania e Direitos da Pessoa com Deficiência;</w:t>
      </w:r>
    </w:p>
    <w:p w14:paraId="75CA8CFE" w14:textId="77777777" w:rsidR="00873D00" w:rsidRPr="00873D00" w:rsidRDefault="00873D00" w:rsidP="007825C4">
      <w:pPr>
        <w:ind w:firstLine="709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768FE2A8" w14:textId="77777777" w:rsidR="00873D00" w:rsidRPr="00873D00" w:rsidRDefault="00000000" w:rsidP="007825C4">
      <w:pPr>
        <w:ind w:firstLine="709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  <w:r w:rsidRPr="00873D00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>b) 01 representante da Secretaria Municipal de Assistência Social;</w:t>
      </w:r>
    </w:p>
    <w:p w14:paraId="08F746F0" w14:textId="77777777" w:rsidR="00873D00" w:rsidRPr="00873D00" w:rsidRDefault="00873D00" w:rsidP="007825C4">
      <w:pPr>
        <w:ind w:firstLine="709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11691B10" w14:textId="77777777" w:rsidR="00873D00" w:rsidRPr="00873D00" w:rsidRDefault="00000000" w:rsidP="007825C4">
      <w:pPr>
        <w:ind w:firstLine="709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  <w:r w:rsidRPr="00873D00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>c) 01 representante da Secretaria Municipal de Saúde;</w:t>
      </w:r>
    </w:p>
    <w:p w14:paraId="083FFF4C" w14:textId="77777777" w:rsidR="00873D00" w:rsidRPr="00873D00" w:rsidRDefault="00873D00" w:rsidP="007825C4">
      <w:pPr>
        <w:ind w:firstLine="709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1A31A8DB" w14:textId="77777777" w:rsidR="00873D00" w:rsidRPr="00873D00" w:rsidRDefault="00000000" w:rsidP="007825C4">
      <w:pPr>
        <w:ind w:firstLine="709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  <w:r w:rsidRPr="00873D00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>d) 01 representante da Secretaria Municipal de Educação;</w:t>
      </w:r>
    </w:p>
    <w:p w14:paraId="7E278D68" w14:textId="77777777" w:rsidR="00873D00" w:rsidRPr="00873D00" w:rsidRDefault="00873D00" w:rsidP="007825C4">
      <w:pPr>
        <w:ind w:firstLine="709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4E68C34B" w14:textId="77777777" w:rsidR="00873D00" w:rsidRPr="00873D00" w:rsidRDefault="00000000" w:rsidP="007825C4">
      <w:pPr>
        <w:ind w:firstLine="709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  <w:r w:rsidRPr="00873D00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 xml:space="preserve">e) 01 representante da Secretaria Municipal de Esporte e Lazer; </w:t>
      </w:r>
    </w:p>
    <w:p w14:paraId="2418FF78" w14:textId="77777777" w:rsidR="00873D00" w:rsidRPr="00873D00" w:rsidRDefault="00873D00" w:rsidP="007825C4">
      <w:pPr>
        <w:ind w:firstLine="709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6E0D75A8" w14:textId="77777777" w:rsidR="00873D00" w:rsidRPr="00873D00" w:rsidRDefault="00000000" w:rsidP="007825C4">
      <w:pPr>
        <w:ind w:firstLine="709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  <w:r w:rsidRPr="00873D00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 xml:space="preserve">f) 01 representante da Secretaria Municipal de Negócios Jurídicos; </w:t>
      </w:r>
    </w:p>
    <w:p w14:paraId="1567B0C9" w14:textId="77777777" w:rsidR="00873D00" w:rsidRPr="00873D00" w:rsidRDefault="00873D00" w:rsidP="007825C4">
      <w:pPr>
        <w:ind w:firstLine="709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45F5C126" w14:textId="77777777" w:rsidR="00873D00" w:rsidRPr="00873D00" w:rsidRDefault="00000000" w:rsidP="007825C4">
      <w:pPr>
        <w:ind w:firstLine="709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  <w:r w:rsidRPr="00873D00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>g) 01 representante da Secretaria Municipal de Mobilidade Urbana;</w:t>
      </w:r>
    </w:p>
    <w:p w14:paraId="7FFF9622" w14:textId="77777777" w:rsidR="00873D00" w:rsidRPr="00873D00" w:rsidRDefault="00873D00" w:rsidP="007825C4">
      <w:pPr>
        <w:ind w:firstLine="709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0B2F938F" w14:textId="77777777" w:rsidR="00873D00" w:rsidRPr="00873D00" w:rsidRDefault="00000000" w:rsidP="007825C4">
      <w:pPr>
        <w:ind w:firstLine="709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  <w:r w:rsidRPr="00873D00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>h) 01 representante da Secretaria Municipal de Segurança Pública e Defesa Civil;</w:t>
      </w:r>
    </w:p>
    <w:p w14:paraId="3B3C9C82" w14:textId="77777777" w:rsidR="00873D00" w:rsidRPr="00873D00" w:rsidRDefault="00873D00" w:rsidP="007825C4">
      <w:pPr>
        <w:ind w:firstLine="709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1F4CEC9D" w14:textId="77777777" w:rsidR="00873D00" w:rsidRPr="00873D00" w:rsidRDefault="00000000" w:rsidP="007825C4">
      <w:pPr>
        <w:ind w:firstLine="709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  <w:r w:rsidRPr="00873D00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>i) 01 representante da Secretaria Municipal de Cultura.</w:t>
      </w:r>
    </w:p>
    <w:p w14:paraId="651DFE27" w14:textId="77777777" w:rsidR="00873D00" w:rsidRPr="00873D00" w:rsidRDefault="00873D00" w:rsidP="007825C4">
      <w:pPr>
        <w:ind w:firstLine="709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4AAC0412" w14:textId="77777777" w:rsidR="00873D00" w:rsidRPr="00873D00" w:rsidRDefault="00000000" w:rsidP="007825C4">
      <w:pPr>
        <w:ind w:firstLine="709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  <w:r w:rsidRPr="00873D00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>II - 09 (nove) representantes da sociedade civil organizada, vinculados à promoção, proteção, atendimento ou defesa dos direitos da pessoa idosa:</w:t>
      </w:r>
    </w:p>
    <w:p w14:paraId="44250194" w14:textId="77777777" w:rsidR="00873D00" w:rsidRPr="00873D00" w:rsidRDefault="00873D00" w:rsidP="007825C4">
      <w:pPr>
        <w:ind w:firstLine="709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5ABA58D7" w14:textId="03BFB7B6" w:rsidR="00873D00" w:rsidRPr="00873D00" w:rsidRDefault="00000000" w:rsidP="007825C4">
      <w:pPr>
        <w:ind w:firstLine="709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  <w:r w:rsidRPr="00873D00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 xml:space="preserve">a) 06 representantes de Organizações de Promoção, Atendimento ou </w:t>
      </w:r>
      <w:r w:rsidR="00B17470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>D</w:t>
      </w:r>
      <w:r w:rsidRPr="00873D00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 xml:space="preserve">efesa a pessoa idosa legalmente instituídas e em regular funcionamento; </w:t>
      </w:r>
    </w:p>
    <w:p w14:paraId="39EF1449" w14:textId="77777777" w:rsidR="00873D00" w:rsidRPr="00873D00" w:rsidRDefault="00873D00" w:rsidP="007825C4">
      <w:pPr>
        <w:ind w:firstLine="709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23EA08BE" w14:textId="6CF77AE2" w:rsidR="00873D00" w:rsidRPr="00873D00" w:rsidRDefault="00000000" w:rsidP="007825C4">
      <w:pPr>
        <w:ind w:firstLine="709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  <w:r w:rsidRPr="00873D00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>b) 02 representantes da sociedade civil com idade igual ou superior a 60</w:t>
      </w:r>
      <w:r w:rsidR="00B17470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 xml:space="preserve"> </w:t>
      </w:r>
      <w:r w:rsidRPr="00873D00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 xml:space="preserve">(sessenta) anos; </w:t>
      </w:r>
    </w:p>
    <w:p w14:paraId="645E1ACB" w14:textId="77777777" w:rsidR="00873D00" w:rsidRPr="00873D00" w:rsidRDefault="00873D00" w:rsidP="007825C4">
      <w:pPr>
        <w:ind w:firstLine="709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0936B950" w14:textId="39B60F2F" w:rsidR="00873D00" w:rsidRPr="00873D00" w:rsidRDefault="00000000" w:rsidP="007825C4">
      <w:pPr>
        <w:ind w:firstLine="709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  <w:r w:rsidRPr="00873D00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>c) 01 representante de prestadores de serviço ou profissionais que trabalhem diretamente com a pessoa idosa</w:t>
      </w:r>
      <w:r w:rsidR="00B17470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>.</w:t>
      </w:r>
    </w:p>
    <w:p w14:paraId="136FE431" w14:textId="77777777" w:rsidR="00873D00" w:rsidRPr="00873D00" w:rsidRDefault="00873D00" w:rsidP="007825C4">
      <w:pPr>
        <w:ind w:firstLine="709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4691F322" w14:textId="77777777" w:rsidR="00873D00" w:rsidRPr="00873D00" w:rsidRDefault="00000000" w:rsidP="007825C4">
      <w:pPr>
        <w:ind w:firstLine="709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  <w:r w:rsidRPr="007825C4">
        <w:rPr>
          <w:rFonts w:ascii="Times New Roman" w:eastAsia="MS Mincho" w:hAnsi="Times New Roman" w:cs="Times New Roman"/>
          <w:b/>
          <w:sz w:val="24"/>
          <w:szCs w:val="24"/>
          <w:lang w:eastAsia="pt-BR"/>
        </w:rPr>
        <w:lastRenderedPageBreak/>
        <w:t>§ 1º</w:t>
      </w:r>
      <w:r w:rsidRPr="00873D00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 xml:space="preserve"> Para fins de indicação para composição do Conselho, são consideradas Organizações não-governamentais: </w:t>
      </w:r>
    </w:p>
    <w:p w14:paraId="68293631" w14:textId="77777777" w:rsidR="00873D00" w:rsidRPr="00873D00" w:rsidRDefault="00873D00" w:rsidP="007825C4">
      <w:pPr>
        <w:ind w:firstLine="709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1010E3A6" w14:textId="134A2E0A" w:rsidR="00873D00" w:rsidRPr="00873D00" w:rsidRDefault="00000000" w:rsidP="007825C4">
      <w:pPr>
        <w:ind w:firstLine="709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  <w:r w:rsidRPr="00873D00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 xml:space="preserve">I </w:t>
      </w:r>
      <w:r w:rsidR="007825C4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>-</w:t>
      </w:r>
      <w:r w:rsidRPr="00873D00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 xml:space="preserve"> órgãos de classe e sindicatos de profissionais com políticas e ações explícitas e regulares de atendimento e promoção de direitos do idoso; </w:t>
      </w:r>
    </w:p>
    <w:p w14:paraId="72FA15B8" w14:textId="77777777" w:rsidR="00873D00" w:rsidRPr="00873D00" w:rsidRDefault="00873D00" w:rsidP="007825C4">
      <w:pPr>
        <w:ind w:firstLine="709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7F201971" w14:textId="49276481" w:rsidR="00873D00" w:rsidRPr="00873D00" w:rsidRDefault="00000000" w:rsidP="007825C4">
      <w:pPr>
        <w:ind w:firstLine="709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  <w:r w:rsidRPr="00873D00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 xml:space="preserve">II </w:t>
      </w:r>
      <w:r w:rsidR="007825C4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>-</w:t>
      </w:r>
      <w:r w:rsidRPr="00873D00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 xml:space="preserve"> </w:t>
      </w:r>
      <w:proofErr w:type="gramStart"/>
      <w:r w:rsidRPr="00873D00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>as</w:t>
      </w:r>
      <w:proofErr w:type="gramEnd"/>
      <w:r w:rsidRPr="00873D00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 xml:space="preserve"> associações de aposentados; </w:t>
      </w:r>
    </w:p>
    <w:p w14:paraId="0D7D0FF2" w14:textId="77777777" w:rsidR="00873D00" w:rsidRPr="00873D00" w:rsidRDefault="00873D00" w:rsidP="007825C4">
      <w:pPr>
        <w:ind w:firstLine="709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11D96F30" w14:textId="5C4BB21F" w:rsidR="00873D00" w:rsidRPr="00873D00" w:rsidRDefault="00000000" w:rsidP="007825C4">
      <w:pPr>
        <w:ind w:firstLine="709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  <w:r w:rsidRPr="00873D00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 xml:space="preserve">III </w:t>
      </w:r>
      <w:r w:rsidR="007825C4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>-</w:t>
      </w:r>
      <w:r w:rsidRPr="00873D00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 xml:space="preserve"> organizações de grupo ou movimento de idosos, devidamente legalizado e em atividade a mais de 01 (um) ano; </w:t>
      </w:r>
    </w:p>
    <w:p w14:paraId="5D8B47B9" w14:textId="77777777" w:rsidR="00873D00" w:rsidRPr="00873D00" w:rsidRDefault="00873D00" w:rsidP="007825C4">
      <w:pPr>
        <w:ind w:firstLine="709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434B6264" w14:textId="35EFC4A3" w:rsidR="00873D00" w:rsidRPr="00873D00" w:rsidRDefault="00000000" w:rsidP="007825C4">
      <w:pPr>
        <w:ind w:firstLine="709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  <w:r w:rsidRPr="00873D00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 xml:space="preserve">IV </w:t>
      </w:r>
      <w:r w:rsidR="007825C4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>-</w:t>
      </w:r>
      <w:r w:rsidRPr="00873D00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 xml:space="preserve"> </w:t>
      </w:r>
      <w:proofErr w:type="gramStart"/>
      <w:r w:rsidRPr="00873D00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>organizações</w:t>
      </w:r>
      <w:proofErr w:type="gramEnd"/>
      <w:r w:rsidRPr="00873D00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 xml:space="preserve"> de credo religioso com políticas explícitas e regulares de atendimento e promoção de direitos do idoso; </w:t>
      </w:r>
    </w:p>
    <w:p w14:paraId="3E0A7C88" w14:textId="77777777" w:rsidR="00873D00" w:rsidRPr="00873D00" w:rsidRDefault="00873D00" w:rsidP="007825C4">
      <w:pPr>
        <w:ind w:firstLine="709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33583DF5" w14:textId="14F438F1" w:rsidR="00873D00" w:rsidRPr="00873D00" w:rsidRDefault="00000000" w:rsidP="007825C4">
      <w:pPr>
        <w:ind w:firstLine="709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  <w:r w:rsidRPr="00873D00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 xml:space="preserve">V </w:t>
      </w:r>
      <w:r w:rsidR="007825C4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>-</w:t>
      </w:r>
      <w:r w:rsidRPr="00873D00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 xml:space="preserve"> Instituições de Longa Permanência para Idosos </w:t>
      </w:r>
      <w:r w:rsidR="007825C4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>-</w:t>
      </w:r>
      <w:r w:rsidRPr="00873D00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 xml:space="preserve"> </w:t>
      </w:r>
      <w:proofErr w:type="spellStart"/>
      <w:r w:rsidRPr="00873D00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>ILPIs</w:t>
      </w:r>
      <w:proofErr w:type="spellEnd"/>
      <w:r w:rsidRPr="00873D00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 xml:space="preserve">; </w:t>
      </w:r>
    </w:p>
    <w:p w14:paraId="5B4D9D98" w14:textId="77777777" w:rsidR="00873D00" w:rsidRPr="00873D00" w:rsidRDefault="00873D00" w:rsidP="007825C4">
      <w:pPr>
        <w:ind w:firstLine="709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4BA3B5E5" w14:textId="44A85A8D" w:rsidR="00873D00" w:rsidRPr="00873D00" w:rsidRDefault="00000000" w:rsidP="007825C4">
      <w:pPr>
        <w:ind w:firstLine="709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  <w:r w:rsidRPr="00873D00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 xml:space="preserve">VI </w:t>
      </w:r>
      <w:r w:rsidR="007825C4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>-</w:t>
      </w:r>
      <w:r w:rsidRPr="00873D00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 xml:space="preserve"> Instituições de Ensino Superior; </w:t>
      </w:r>
    </w:p>
    <w:p w14:paraId="6285FEB0" w14:textId="77777777" w:rsidR="00873D00" w:rsidRPr="00873D00" w:rsidRDefault="00873D00" w:rsidP="007825C4">
      <w:pPr>
        <w:ind w:firstLine="709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49888060" w14:textId="59195E31" w:rsidR="00873D00" w:rsidRPr="00873D00" w:rsidRDefault="00000000" w:rsidP="007825C4">
      <w:pPr>
        <w:ind w:firstLine="709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  <w:r w:rsidRPr="00873D00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 xml:space="preserve">VII </w:t>
      </w:r>
      <w:r w:rsidR="007825C4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>-</w:t>
      </w:r>
      <w:r w:rsidRPr="00873D00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 xml:space="preserve"> outras Organizações legalmente constituídas, com funcionamento regular por tempo não inferior a 02 (dois) anos, desde que atuantes no campo da promoção e defesa dos direitos das pessoas idosas;</w:t>
      </w:r>
    </w:p>
    <w:p w14:paraId="14B1C5EF" w14:textId="77777777" w:rsidR="00873D00" w:rsidRPr="00873D00" w:rsidRDefault="00873D00" w:rsidP="007825C4">
      <w:pPr>
        <w:ind w:firstLine="709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03031A40" w14:textId="77777777" w:rsidR="00873D00" w:rsidRPr="00873D00" w:rsidRDefault="00000000" w:rsidP="007825C4">
      <w:pPr>
        <w:ind w:firstLine="709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  <w:r w:rsidRPr="00873D00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 xml:space="preserve">VIII - associações que prestam serviços de assistência, saúde ou habitação; </w:t>
      </w:r>
    </w:p>
    <w:p w14:paraId="2912B41C" w14:textId="77777777" w:rsidR="00873D00" w:rsidRPr="00873D00" w:rsidRDefault="00873D00" w:rsidP="007825C4">
      <w:pPr>
        <w:ind w:firstLine="709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4D946C1E" w14:textId="77777777" w:rsidR="00873D00" w:rsidRPr="00873D00" w:rsidRDefault="00000000" w:rsidP="007825C4">
      <w:pPr>
        <w:ind w:firstLine="709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  <w:r w:rsidRPr="00873D00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 xml:space="preserve">IX - </w:t>
      </w:r>
      <w:proofErr w:type="gramStart"/>
      <w:r w:rsidRPr="00873D00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>associações</w:t>
      </w:r>
      <w:proofErr w:type="gramEnd"/>
      <w:r w:rsidRPr="00873D00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 xml:space="preserve"> ou conselhos profissionais (OAB, CRESS, sindicatos etc.) que atuam na defesa dos direitos humanos e do Estatuto da Pessoa Idosa. </w:t>
      </w:r>
    </w:p>
    <w:p w14:paraId="5204927D" w14:textId="77777777" w:rsidR="00873D00" w:rsidRPr="00873D00" w:rsidRDefault="00873D00" w:rsidP="007825C4">
      <w:pPr>
        <w:ind w:firstLine="709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1474AC37" w14:textId="77777777" w:rsidR="00873D00" w:rsidRPr="00873D00" w:rsidRDefault="00000000" w:rsidP="007825C4">
      <w:pPr>
        <w:ind w:firstLine="709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  <w:r w:rsidRPr="00B17470">
        <w:rPr>
          <w:rFonts w:ascii="Times New Roman" w:eastAsia="MS Mincho" w:hAnsi="Times New Roman" w:cs="Times New Roman"/>
          <w:b/>
          <w:sz w:val="24"/>
          <w:szCs w:val="24"/>
          <w:lang w:eastAsia="pt-BR"/>
        </w:rPr>
        <w:t>§ 2º</w:t>
      </w:r>
      <w:r w:rsidRPr="00873D00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 xml:space="preserve"> Aos membros do Conselho Municipal dos Direitos da Pessoa Idosa será facilitado o acesso a todos os setores da administração pública municipal, especialmente às Secretarias e aos programas prestados à população, a fim de possibilitar a apresentação de sugestões e propostas de medidas de atuação, subsidiando as políticas de ação em cada área de interesse do idoso. </w:t>
      </w:r>
    </w:p>
    <w:p w14:paraId="5AFF758C" w14:textId="77777777" w:rsidR="00873D00" w:rsidRPr="00873D00" w:rsidRDefault="00873D00" w:rsidP="00873D00">
      <w:pPr>
        <w:ind w:firstLine="3828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154D6536" w14:textId="77777777" w:rsidR="00873D00" w:rsidRPr="00873D00" w:rsidRDefault="00000000" w:rsidP="007825C4">
      <w:pPr>
        <w:jc w:val="center"/>
        <w:rPr>
          <w:rFonts w:ascii="Times New Roman" w:eastAsia="MS Mincho" w:hAnsi="Times New Roman" w:cs="Times New Roman"/>
          <w:b/>
          <w:bCs/>
          <w:sz w:val="24"/>
          <w:szCs w:val="24"/>
          <w:lang w:eastAsia="pt-BR"/>
        </w:rPr>
      </w:pPr>
      <w:r w:rsidRPr="00873D00">
        <w:rPr>
          <w:rFonts w:ascii="Times New Roman" w:eastAsia="MS Mincho" w:hAnsi="Times New Roman" w:cs="Times New Roman"/>
          <w:b/>
          <w:bCs/>
          <w:sz w:val="24"/>
          <w:szCs w:val="24"/>
          <w:lang w:eastAsia="pt-BR"/>
        </w:rPr>
        <w:t>SEÇÃO II</w:t>
      </w:r>
    </w:p>
    <w:p w14:paraId="55308AEE" w14:textId="77777777" w:rsidR="00873D00" w:rsidRPr="00873D00" w:rsidRDefault="00000000" w:rsidP="007825C4">
      <w:pPr>
        <w:jc w:val="center"/>
        <w:rPr>
          <w:rFonts w:ascii="Times New Roman" w:eastAsia="MS Mincho" w:hAnsi="Times New Roman" w:cs="Times New Roman"/>
          <w:b/>
          <w:bCs/>
          <w:sz w:val="24"/>
          <w:szCs w:val="24"/>
          <w:lang w:eastAsia="pt-BR"/>
        </w:rPr>
      </w:pPr>
      <w:r w:rsidRPr="00873D00">
        <w:rPr>
          <w:rFonts w:ascii="Times New Roman" w:eastAsia="MS Mincho" w:hAnsi="Times New Roman" w:cs="Times New Roman"/>
          <w:b/>
          <w:bCs/>
          <w:sz w:val="24"/>
          <w:szCs w:val="24"/>
          <w:lang w:eastAsia="pt-BR"/>
        </w:rPr>
        <w:t>DA ESTRUTURA E DO FUNCIONAMENTO</w:t>
      </w:r>
    </w:p>
    <w:p w14:paraId="424E9CC9" w14:textId="77777777" w:rsidR="00873D00" w:rsidRPr="00873D00" w:rsidRDefault="00873D00" w:rsidP="00873D00">
      <w:pPr>
        <w:ind w:firstLine="3828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5CE19A11" w14:textId="77777777" w:rsidR="00873D00" w:rsidRPr="00873D00" w:rsidRDefault="00000000" w:rsidP="007825C4">
      <w:pPr>
        <w:ind w:firstLine="709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  <w:r w:rsidRPr="007825C4">
        <w:rPr>
          <w:rFonts w:ascii="Times New Roman" w:eastAsia="MS Mincho" w:hAnsi="Times New Roman" w:cs="Times New Roman"/>
          <w:b/>
          <w:sz w:val="24"/>
          <w:szCs w:val="24"/>
          <w:lang w:eastAsia="pt-BR"/>
        </w:rPr>
        <w:t>Art. 5º</w:t>
      </w:r>
      <w:r w:rsidRPr="00873D00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 xml:space="preserve"> Cada titular do CMDPI terá um suplente oriundo da categoria representativa. </w:t>
      </w:r>
    </w:p>
    <w:p w14:paraId="55E07037" w14:textId="77777777" w:rsidR="00873D00" w:rsidRPr="00873D00" w:rsidRDefault="00873D00" w:rsidP="007825C4">
      <w:pPr>
        <w:ind w:firstLine="709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45C836B3" w14:textId="5406F8F2" w:rsidR="00873D00" w:rsidRPr="00873D00" w:rsidRDefault="00000000" w:rsidP="007825C4">
      <w:pPr>
        <w:ind w:firstLine="709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  <w:r w:rsidRPr="007825C4">
        <w:rPr>
          <w:rFonts w:ascii="Times New Roman" w:eastAsia="MS Mincho" w:hAnsi="Times New Roman" w:cs="Times New Roman"/>
          <w:b/>
          <w:sz w:val="24"/>
          <w:szCs w:val="24"/>
          <w:lang w:eastAsia="pt-BR"/>
        </w:rPr>
        <w:t>Art. 6º</w:t>
      </w:r>
      <w:r w:rsidRPr="00873D00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 xml:space="preserve"> Os membros do Poder Público do CMDPI e seus respectivos suplentes serão indicados pelos Secretários e nomeados pelo Prefeito Municipal, respeitadas as indicações previstas nesta Lei. </w:t>
      </w:r>
    </w:p>
    <w:p w14:paraId="2CE7452C" w14:textId="77777777" w:rsidR="00873D00" w:rsidRPr="00873D00" w:rsidRDefault="00873D00" w:rsidP="007825C4">
      <w:pPr>
        <w:ind w:firstLine="709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3F558226" w14:textId="3A730C52" w:rsidR="00873D00" w:rsidRPr="00873D00" w:rsidRDefault="00000000" w:rsidP="007825C4">
      <w:pPr>
        <w:ind w:firstLine="709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  <w:r w:rsidRPr="007825C4">
        <w:rPr>
          <w:rFonts w:ascii="Times New Roman" w:eastAsia="MS Mincho" w:hAnsi="Times New Roman" w:cs="Times New Roman"/>
          <w:b/>
          <w:sz w:val="24"/>
          <w:szCs w:val="24"/>
          <w:lang w:eastAsia="pt-BR"/>
        </w:rPr>
        <w:t>Art. 7</w:t>
      </w:r>
      <w:r w:rsidR="007825C4" w:rsidRPr="007825C4">
        <w:rPr>
          <w:rFonts w:ascii="Times New Roman" w:eastAsia="MS Mincho" w:hAnsi="Times New Roman" w:cs="Times New Roman"/>
          <w:b/>
          <w:sz w:val="24"/>
          <w:szCs w:val="24"/>
          <w:lang w:eastAsia="pt-BR"/>
        </w:rPr>
        <w:t>º</w:t>
      </w:r>
      <w:r w:rsidRPr="00873D00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 xml:space="preserve"> Os membros do CMDPI terão mandado de 2 (dois) anos, podendo ser reconduzidos por um mandado de igual período, enquanto no desempenho das funções ou cargos nos quais foram nomeados ou indicados. </w:t>
      </w:r>
    </w:p>
    <w:p w14:paraId="4E6ECB7D" w14:textId="77777777" w:rsidR="00873D00" w:rsidRPr="00873D00" w:rsidRDefault="00873D00" w:rsidP="007825C4">
      <w:pPr>
        <w:ind w:firstLine="709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0D3B2C55" w14:textId="77777777" w:rsidR="007825C4" w:rsidRDefault="007825C4" w:rsidP="007825C4">
      <w:pPr>
        <w:ind w:firstLine="709"/>
        <w:jc w:val="both"/>
        <w:rPr>
          <w:rFonts w:ascii="Times New Roman" w:eastAsia="MS Mincho" w:hAnsi="Times New Roman" w:cs="Times New Roman"/>
          <w:b/>
          <w:sz w:val="24"/>
          <w:szCs w:val="24"/>
          <w:lang w:eastAsia="pt-BR"/>
        </w:rPr>
      </w:pPr>
    </w:p>
    <w:p w14:paraId="0B815288" w14:textId="7001B9A0" w:rsidR="00873D00" w:rsidRPr="00873D00" w:rsidRDefault="00000000" w:rsidP="007825C4">
      <w:pPr>
        <w:ind w:firstLine="709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  <w:r w:rsidRPr="007825C4">
        <w:rPr>
          <w:rFonts w:ascii="Times New Roman" w:eastAsia="MS Mincho" w:hAnsi="Times New Roman" w:cs="Times New Roman"/>
          <w:b/>
          <w:sz w:val="24"/>
          <w:szCs w:val="24"/>
          <w:lang w:eastAsia="pt-BR"/>
        </w:rPr>
        <w:lastRenderedPageBreak/>
        <w:t>Art. 8</w:t>
      </w:r>
      <w:r w:rsidR="007825C4" w:rsidRPr="007825C4">
        <w:rPr>
          <w:rFonts w:ascii="Times New Roman" w:eastAsia="MS Mincho" w:hAnsi="Times New Roman" w:cs="Times New Roman"/>
          <w:b/>
          <w:sz w:val="24"/>
          <w:szCs w:val="24"/>
          <w:lang w:eastAsia="pt-BR"/>
        </w:rPr>
        <w:t>º</w:t>
      </w:r>
      <w:r w:rsidRPr="00873D00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 xml:space="preserve"> Os representantes da sociedade civil serão escolhidos em fórum próprio e indicados pelas respectivas entidades representativas. </w:t>
      </w:r>
    </w:p>
    <w:p w14:paraId="7B47CFE5" w14:textId="77777777" w:rsidR="00873D00" w:rsidRPr="00873D00" w:rsidRDefault="00873D00" w:rsidP="007825C4">
      <w:pPr>
        <w:ind w:firstLine="709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0CFF6FA4" w14:textId="77777777" w:rsidR="00873D00" w:rsidRPr="00873D00" w:rsidRDefault="00000000" w:rsidP="007825C4">
      <w:pPr>
        <w:ind w:firstLine="709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  <w:r w:rsidRPr="007825C4">
        <w:rPr>
          <w:rFonts w:ascii="Times New Roman" w:eastAsia="MS Mincho" w:hAnsi="Times New Roman" w:cs="Times New Roman"/>
          <w:b/>
          <w:sz w:val="24"/>
          <w:szCs w:val="24"/>
          <w:lang w:eastAsia="pt-BR"/>
        </w:rPr>
        <w:t>Art. 9º</w:t>
      </w:r>
      <w:r w:rsidRPr="00873D00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 xml:space="preserve"> Somente será admitida a participação de organizações juridicamente constituídas, em regular funcionamento há mais de 2 (dois) anos e inscrita no CMDPI.</w:t>
      </w:r>
    </w:p>
    <w:p w14:paraId="3E6AAC56" w14:textId="77777777" w:rsidR="00873D00" w:rsidRPr="00873D00" w:rsidRDefault="00873D00" w:rsidP="007825C4">
      <w:pPr>
        <w:ind w:firstLine="709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1D623D34" w14:textId="4E9A0570" w:rsidR="00873D00" w:rsidRPr="00873D00" w:rsidRDefault="00000000" w:rsidP="007825C4">
      <w:pPr>
        <w:ind w:firstLine="709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  <w:r w:rsidRPr="007825C4">
        <w:rPr>
          <w:rFonts w:ascii="Times New Roman" w:eastAsia="MS Mincho" w:hAnsi="Times New Roman" w:cs="Times New Roman"/>
          <w:b/>
          <w:sz w:val="24"/>
          <w:szCs w:val="24"/>
          <w:lang w:eastAsia="pt-BR"/>
        </w:rPr>
        <w:t>Art. 10.</w:t>
      </w:r>
      <w:r w:rsidRPr="00873D00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 xml:space="preserve"> O Conselho poderá criar Comissões de Trabalho, de caráter temporário e/ou permanente, para tratar de assuntos específicos</w:t>
      </w:r>
      <w:r w:rsidR="00B17470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>.</w:t>
      </w:r>
      <w:r w:rsidRPr="00873D00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 xml:space="preserve"> </w:t>
      </w:r>
    </w:p>
    <w:p w14:paraId="5CD2C530" w14:textId="77777777" w:rsidR="00873D00" w:rsidRPr="00873D00" w:rsidRDefault="00873D00" w:rsidP="007825C4">
      <w:pPr>
        <w:ind w:firstLine="709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1CE39F5A" w14:textId="36B407F7" w:rsidR="00873D00" w:rsidRPr="00873D00" w:rsidRDefault="00000000" w:rsidP="007825C4">
      <w:pPr>
        <w:ind w:firstLine="709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  <w:r w:rsidRPr="007825C4">
        <w:rPr>
          <w:rFonts w:ascii="Times New Roman" w:eastAsia="MS Mincho" w:hAnsi="Times New Roman" w:cs="Times New Roman"/>
          <w:b/>
          <w:sz w:val="24"/>
          <w:szCs w:val="24"/>
          <w:lang w:eastAsia="pt-BR"/>
        </w:rPr>
        <w:t>Art. 11.</w:t>
      </w:r>
      <w:r w:rsidRPr="00873D00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 xml:space="preserve"> O Regimento Interno estabelecerá os requisitos exigíveis para a indicação dos membros do Conselho e seus suplentes, bem como os casos de impedimentos, perda do mandato, de dispensa ou vacância e outras especificidades para que o CMDPI possa atuar com transparência e legalidade</w:t>
      </w:r>
      <w:r w:rsidR="00492D64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>.</w:t>
      </w:r>
    </w:p>
    <w:p w14:paraId="6364FC29" w14:textId="77777777" w:rsidR="00873D00" w:rsidRPr="00873D00" w:rsidRDefault="00873D00" w:rsidP="007825C4">
      <w:pPr>
        <w:ind w:firstLine="709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342AA123" w14:textId="77777777" w:rsidR="00873D00" w:rsidRPr="00873D00" w:rsidRDefault="00000000" w:rsidP="007825C4">
      <w:pPr>
        <w:ind w:firstLine="709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  <w:r w:rsidRPr="007825C4">
        <w:rPr>
          <w:rFonts w:ascii="Times New Roman" w:eastAsia="MS Mincho" w:hAnsi="Times New Roman" w:cs="Times New Roman"/>
          <w:b/>
          <w:sz w:val="24"/>
          <w:szCs w:val="24"/>
          <w:lang w:eastAsia="pt-BR"/>
        </w:rPr>
        <w:t>Art. 12.</w:t>
      </w:r>
      <w:r w:rsidRPr="00873D00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 xml:space="preserve"> As funções dos membros do CMDPI não serão remuneradas, sendo seu desempenho considerado como relevante serviço público prestado ao Município. </w:t>
      </w:r>
    </w:p>
    <w:p w14:paraId="6274994C" w14:textId="77777777" w:rsidR="00873D00" w:rsidRPr="00873D00" w:rsidRDefault="00873D00" w:rsidP="007825C4">
      <w:pPr>
        <w:ind w:firstLine="709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2E29F3CB" w14:textId="77777777" w:rsidR="00873D00" w:rsidRPr="00873D00" w:rsidRDefault="00000000" w:rsidP="007825C4">
      <w:pPr>
        <w:ind w:firstLine="709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  <w:r w:rsidRPr="007825C4">
        <w:rPr>
          <w:rFonts w:ascii="Times New Roman" w:eastAsia="MS Mincho" w:hAnsi="Times New Roman" w:cs="Times New Roman"/>
          <w:b/>
          <w:sz w:val="24"/>
          <w:szCs w:val="24"/>
          <w:lang w:eastAsia="pt-BR"/>
        </w:rPr>
        <w:t>Art. 13.</w:t>
      </w:r>
      <w:r w:rsidRPr="00873D00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 xml:space="preserve"> Nos casos de extinção das organizações representadas, de desistência ou perda de seu direito de representação, caberá ao Conselho indicar, por maioria dos seus membros, outra que a substitua, na forma a ser estabelecida no Regimento Interno. </w:t>
      </w:r>
    </w:p>
    <w:p w14:paraId="1A7A7DE7" w14:textId="77777777" w:rsidR="00873D00" w:rsidRPr="00873D00" w:rsidRDefault="00873D00" w:rsidP="007825C4">
      <w:pPr>
        <w:ind w:firstLine="709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683CC183" w14:textId="77777777" w:rsidR="00873D00" w:rsidRPr="00873D00" w:rsidRDefault="00000000" w:rsidP="007825C4">
      <w:pPr>
        <w:ind w:firstLine="709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  <w:r w:rsidRPr="007825C4">
        <w:rPr>
          <w:rFonts w:ascii="Times New Roman" w:eastAsia="MS Mincho" w:hAnsi="Times New Roman" w:cs="Times New Roman"/>
          <w:b/>
          <w:sz w:val="24"/>
          <w:szCs w:val="24"/>
          <w:lang w:eastAsia="pt-BR"/>
        </w:rPr>
        <w:t>Art. 14.</w:t>
      </w:r>
      <w:r w:rsidRPr="00873D00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 xml:space="preserve"> O CMDPI terá Presidente e Vice-Presidente eleitos dentre seus membros, por maioria absoluta, para mandato de 2 (dois) anos, permitida uma única recondução consecutiva, devendo haver, no que tange à Presidência e à Vice-Presidência, uma alternância entre as organizações governamentais e não-governamentais. </w:t>
      </w:r>
    </w:p>
    <w:p w14:paraId="7DD89A13" w14:textId="77777777" w:rsidR="00873D00" w:rsidRPr="00873D00" w:rsidRDefault="00873D00" w:rsidP="007825C4">
      <w:pPr>
        <w:ind w:firstLine="709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799BC2C9" w14:textId="77777777" w:rsidR="00873D00" w:rsidRPr="00873D00" w:rsidRDefault="00000000" w:rsidP="007825C4">
      <w:pPr>
        <w:ind w:firstLine="709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  <w:r w:rsidRPr="007825C4">
        <w:rPr>
          <w:rFonts w:ascii="Times New Roman" w:eastAsia="MS Mincho" w:hAnsi="Times New Roman" w:cs="Times New Roman"/>
          <w:b/>
          <w:sz w:val="24"/>
          <w:szCs w:val="24"/>
          <w:lang w:eastAsia="pt-BR"/>
        </w:rPr>
        <w:t>Art. 15.</w:t>
      </w:r>
      <w:r w:rsidRPr="00873D00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 xml:space="preserve"> O CMDPI reunir-se-á, ordinariamente, a cada mês, e, extraordinariamente, quando convocado pelo seu presidente ou pela maioria absoluta de seus membros. </w:t>
      </w:r>
    </w:p>
    <w:p w14:paraId="678C8AD5" w14:textId="77777777" w:rsidR="00873D00" w:rsidRPr="00873D00" w:rsidRDefault="00873D00" w:rsidP="007825C4">
      <w:pPr>
        <w:ind w:firstLine="709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15B70A4A" w14:textId="77777777" w:rsidR="00873D00" w:rsidRPr="00873D00" w:rsidRDefault="00000000" w:rsidP="007825C4">
      <w:pPr>
        <w:ind w:firstLine="709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  <w:r w:rsidRPr="007825C4">
        <w:rPr>
          <w:rFonts w:ascii="Times New Roman" w:eastAsia="MS Mincho" w:hAnsi="Times New Roman" w:cs="Times New Roman"/>
          <w:b/>
          <w:sz w:val="24"/>
          <w:szCs w:val="24"/>
          <w:lang w:eastAsia="pt-BR"/>
        </w:rPr>
        <w:t>Art. 16.</w:t>
      </w:r>
      <w:r w:rsidRPr="00873D00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 xml:space="preserve"> O CMDPI instituirá seus atos por meio de resoluções e deliberações aprovadas pela maioria de seus membros. </w:t>
      </w:r>
    </w:p>
    <w:p w14:paraId="2A12647E" w14:textId="77777777" w:rsidR="00873D00" w:rsidRPr="007825C4" w:rsidRDefault="00873D00" w:rsidP="007825C4">
      <w:pPr>
        <w:ind w:firstLine="709"/>
        <w:jc w:val="both"/>
        <w:rPr>
          <w:rFonts w:ascii="Times New Roman" w:eastAsia="MS Mincho" w:hAnsi="Times New Roman" w:cs="Times New Roman"/>
          <w:b/>
          <w:sz w:val="24"/>
          <w:szCs w:val="24"/>
          <w:lang w:eastAsia="pt-BR"/>
        </w:rPr>
      </w:pPr>
    </w:p>
    <w:p w14:paraId="1EA604AD" w14:textId="2A8AA01A" w:rsidR="00873D00" w:rsidRPr="00873D00" w:rsidRDefault="00000000" w:rsidP="007825C4">
      <w:pPr>
        <w:ind w:firstLine="709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  <w:r w:rsidRPr="007825C4">
        <w:rPr>
          <w:rFonts w:ascii="Times New Roman" w:eastAsia="MS Mincho" w:hAnsi="Times New Roman" w:cs="Times New Roman"/>
          <w:b/>
          <w:sz w:val="24"/>
          <w:szCs w:val="24"/>
          <w:lang w:eastAsia="pt-BR"/>
        </w:rPr>
        <w:t xml:space="preserve">Art. 17. </w:t>
      </w:r>
      <w:r w:rsidRPr="007825C4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>O</w:t>
      </w:r>
      <w:r w:rsidRPr="00873D00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 xml:space="preserve"> CMDPI contará com uma secretaria</w:t>
      </w:r>
      <w:r w:rsidR="008335D7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 xml:space="preserve"> </w:t>
      </w:r>
      <w:r w:rsidRPr="00873D00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 xml:space="preserve">executiva, a qual terá sua estrutura disciplinada em ato do Poder Executivo Municipal, a ser regulamentado no prazo de 30 dias a contar de sua instalação. </w:t>
      </w:r>
    </w:p>
    <w:p w14:paraId="620E1E96" w14:textId="77777777" w:rsidR="00873D00" w:rsidRPr="00873D00" w:rsidRDefault="00873D00" w:rsidP="007825C4">
      <w:pPr>
        <w:ind w:firstLine="709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047F7411" w14:textId="2A893E72" w:rsidR="00873D00" w:rsidRPr="00873D00" w:rsidRDefault="00000000" w:rsidP="007825C4">
      <w:pPr>
        <w:ind w:firstLine="709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  <w:r w:rsidRPr="007825C4">
        <w:rPr>
          <w:rFonts w:ascii="Times New Roman" w:eastAsia="MS Mincho" w:hAnsi="Times New Roman" w:cs="Times New Roman"/>
          <w:b/>
          <w:sz w:val="24"/>
          <w:szCs w:val="24"/>
          <w:lang w:eastAsia="pt-BR"/>
        </w:rPr>
        <w:t>Art. 18.</w:t>
      </w:r>
      <w:r w:rsidRPr="00873D00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 xml:space="preserve"> Cumpre à Secretaria Municipal de Cidadania e Direitos da Pessoa com Deficiência providenciar a alocação de recursos humanos e materiais necessários à instalação e funcionamento do CMDPI, proporcionando o apoio técnico-administrativo necessário ao funcionamento deste Conselho. </w:t>
      </w:r>
    </w:p>
    <w:p w14:paraId="5FF38D03" w14:textId="77777777" w:rsidR="00873D00" w:rsidRPr="00873D00" w:rsidRDefault="00873D00" w:rsidP="00873D00">
      <w:pPr>
        <w:ind w:firstLine="3828"/>
        <w:jc w:val="both"/>
        <w:rPr>
          <w:rFonts w:ascii="Times New Roman" w:eastAsia="MS Mincho" w:hAnsi="Times New Roman" w:cs="Times New Roman"/>
          <w:b/>
          <w:bCs/>
          <w:sz w:val="24"/>
          <w:szCs w:val="24"/>
          <w:lang w:eastAsia="pt-BR"/>
        </w:rPr>
      </w:pPr>
    </w:p>
    <w:p w14:paraId="1D758807" w14:textId="5C637EBB" w:rsidR="00873D00" w:rsidRPr="00873D00" w:rsidRDefault="00000000" w:rsidP="007825C4">
      <w:pPr>
        <w:jc w:val="center"/>
        <w:rPr>
          <w:rFonts w:ascii="Times New Roman" w:eastAsia="MS Mincho" w:hAnsi="Times New Roman" w:cs="Times New Roman"/>
          <w:b/>
          <w:bCs/>
          <w:sz w:val="24"/>
          <w:szCs w:val="24"/>
          <w:lang w:eastAsia="pt-BR"/>
        </w:rPr>
      </w:pPr>
      <w:r w:rsidRPr="00873D00">
        <w:rPr>
          <w:rFonts w:ascii="Times New Roman" w:eastAsia="MS Mincho" w:hAnsi="Times New Roman" w:cs="Times New Roman"/>
          <w:b/>
          <w:bCs/>
          <w:sz w:val="24"/>
          <w:szCs w:val="24"/>
          <w:lang w:eastAsia="pt-BR"/>
        </w:rPr>
        <w:t>CAPÍTULO III</w:t>
      </w:r>
    </w:p>
    <w:p w14:paraId="40F04983" w14:textId="77777777" w:rsidR="00873D00" w:rsidRPr="00873D00" w:rsidRDefault="00000000" w:rsidP="007825C4">
      <w:pPr>
        <w:jc w:val="center"/>
        <w:rPr>
          <w:rFonts w:ascii="Times New Roman" w:eastAsia="MS Mincho" w:hAnsi="Times New Roman" w:cs="Times New Roman"/>
          <w:b/>
          <w:bCs/>
          <w:sz w:val="24"/>
          <w:szCs w:val="24"/>
          <w:lang w:eastAsia="pt-BR"/>
        </w:rPr>
      </w:pPr>
      <w:r w:rsidRPr="00873D00">
        <w:rPr>
          <w:rFonts w:ascii="Times New Roman" w:eastAsia="MS Mincho" w:hAnsi="Times New Roman" w:cs="Times New Roman"/>
          <w:b/>
          <w:bCs/>
          <w:sz w:val="24"/>
          <w:szCs w:val="24"/>
          <w:lang w:eastAsia="pt-BR"/>
        </w:rPr>
        <w:t>DA CONFERÊNCIA MUNICIPAL DOS DIREITOS DA PESSOA IDOSA</w:t>
      </w:r>
    </w:p>
    <w:p w14:paraId="5D40FFAE" w14:textId="77777777" w:rsidR="00873D00" w:rsidRPr="00873D00" w:rsidRDefault="00873D00" w:rsidP="00873D00">
      <w:pPr>
        <w:ind w:firstLine="3828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219D8EEE" w14:textId="77777777" w:rsidR="00873D00" w:rsidRPr="00873D00" w:rsidRDefault="00000000" w:rsidP="007825C4">
      <w:pPr>
        <w:ind w:firstLine="709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  <w:r w:rsidRPr="007825C4">
        <w:rPr>
          <w:rFonts w:ascii="Times New Roman" w:eastAsia="MS Mincho" w:hAnsi="Times New Roman" w:cs="Times New Roman"/>
          <w:b/>
          <w:sz w:val="24"/>
          <w:szCs w:val="24"/>
          <w:lang w:eastAsia="pt-BR"/>
        </w:rPr>
        <w:t>Art. 19.</w:t>
      </w:r>
      <w:r w:rsidRPr="00873D00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 xml:space="preserve"> As Conferências Municipais dos Direitos da Pessoa Idosa são instâncias periódicas de debate, de formulação, de avaliação e definição de diretrizes da Política Pública do Idoso, com a participação de representantes do governo e da sociedade civil. </w:t>
      </w:r>
    </w:p>
    <w:p w14:paraId="3480F656" w14:textId="77777777" w:rsidR="00873D00" w:rsidRPr="00873D00" w:rsidRDefault="00873D00" w:rsidP="00873D00">
      <w:pPr>
        <w:ind w:firstLine="3828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337F6ACC" w14:textId="77777777" w:rsidR="007825C4" w:rsidRDefault="007825C4" w:rsidP="007825C4">
      <w:pPr>
        <w:ind w:firstLine="709"/>
        <w:jc w:val="both"/>
        <w:rPr>
          <w:rFonts w:ascii="Times New Roman" w:eastAsia="MS Mincho" w:hAnsi="Times New Roman" w:cs="Times New Roman"/>
          <w:b/>
          <w:sz w:val="24"/>
          <w:szCs w:val="24"/>
          <w:lang w:eastAsia="pt-BR"/>
        </w:rPr>
      </w:pPr>
    </w:p>
    <w:p w14:paraId="52770BB8" w14:textId="3C5567E4" w:rsidR="00873D00" w:rsidRPr="00873D00" w:rsidRDefault="00000000" w:rsidP="007825C4">
      <w:pPr>
        <w:ind w:firstLine="709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  <w:r w:rsidRPr="007825C4">
        <w:rPr>
          <w:rFonts w:ascii="Times New Roman" w:eastAsia="MS Mincho" w:hAnsi="Times New Roman" w:cs="Times New Roman"/>
          <w:b/>
          <w:sz w:val="24"/>
          <w:szCs w:val="24"/>
          <w:lang w:eastAsia="pt-BR"/>
        </w:rPr>
        <w:t>Art. 20.</w:t>
      </w:r>
      <w:r w:rsidRPr="00873D00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 xml:space="preserve"> As conferências municipais devem observar as seguintes diretrizes: </w:t>
      </w:r>
    </w:p>
    <w:p w14:paraId="3C0980D0" w14:textId="77777777" w:rsidR="00873D00" w:rsidRPr="00873D00" w:rsidRDefault="00873D00" w:rsidP="007825C4">
      <w:pPr>
        <w:ind w:firstLine="709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539F85C6" w14:textId="77777777" w:rsidR="00873D00" w:rsidRPr="00873D00" w:rsidRDefault="00000000" w:rsidP="007825C4">
      <w:pPr>
        <w:ind w:firstLine="709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  <w:r w:rsidRPr="00873D00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 xml:space="preserve">I - </w:t>
      </w:r>
      <w:proofErr w:type="gramStart"/>
      <w:r w:rsidRPr="00873D00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>divulgação</w:t>
      </w:r>
      <w:proofErr w:type="gramEnd"/>
      <w:r w:rsidRPr="00873D00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 xml:space="preserve"> ampla e prévia do documento convocatório, especificando objetivos, prazos, responsáveis, fonte de recursos e comissão organizadora; </w:t>
      </w:r>
    </w:p>
    <w:p w14:paraId="29DBF172" w14:textId="77777777" w:rsidR="00873D00" w:rsidRPr="00873D00" w:rsidRDefault="00873D00" w:rsidP="007825C4">
      <w:pPr>
        <w:ind w:firstLine="709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75CA6732" w14:textId="77777777" w:rsidR="00873D00" w:rsidRPr="00873D00" w:rsidRDefault="00000000" w:rsidP="007825C4">
      <w:pPr>
        <w:ind w:firstLine="709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  <w:r w:rsidRPr="00873D00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 xml:space="preserve">II - </w:t>
      </w:r>
      <w:proofErr w:type="gramStart"/>
      <w:r w:rsidRPr="00873D00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>garantia</w:t>
      </w:r>
      <w:proofErr w:type="gramEnd"/>
      <w:r w:rsidRPr="00873D00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 xml:space="preserve"> da diversidade dos sujeitos participantes; </w:t>
      </w:r>
    </w:p>
    <w:p w14:paraId="70E5DF9F" w14:textId="77777777" w:rsidR="00873D00" w:rsidRPr="00873D00" w:rsidRDefault="00873D00" w:rsidP="007825C4">
      <w:pPr>
        <w:ind w:firstLine="709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3DC0DDB5" w14:textId="77777777" w:rsidR="00873D00" w:rsidRPr="00873D00" w:rsidRDefault="00000000" w:rsidP="007825C4">
      <w:pPr>
        <w:ind w:firstLine="709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  <w:r w:rsidRPr="00873D00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 xml:space="preserve">III - estabelecimento de critérios e procedimentos para a designação dos delegados governamentais e para a escolha dos delegados da sociedade civil; </w:t>
      </w:r>
    </w:p>
    <w:p w14:paraId="2B0647D7" w14:textId="77777777" w:rsidR="00873D00" w:rsidRPr="00873D00" w:rsidRDefault="00873D00" w:rsidP="007825C4">
      <w:pPr>
        <w:ind w:firstLine="709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2AFEC9D7" w14:textId="77777777" w:rsidR="00873D00" w:rsidRPr="00873D00" w:rsidRDefault="00000000" w:rsidP="007825C4">
      <w:pPr>
        <w:ind w:firstLine="709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  <w:r w:rsidRPr="00873D00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 xml:space="preserve">IV - </w:t>
      </w:r>
      <w:proofErr w:type="gramStart"/>
      <w:r w:rsidRPr="00873D00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>publicidade</w:t>
      </w:r>
      <w:proofErr w:type="gramEnd"/>
      <w:r w:rsidRPr="00873D00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 xml:space="preserve"> de seus resultados; </w:t>
      </w:r>
    </w:p>
    <w:p w14:paraId="0B920291" w14:textId="77777777" w:rsidR="00873D00" w:rsidRPr="00873D00" w:rsidRDefault="00873D00" w:rsidP="007825C4">
      <w:pPr>
        <w:ind w:firstLine="709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7B7936C2" w14:textId="77777777" w:rsidR="00873D00" w:rsidRPr="00873D00" w:rsidRDefault="00000000" w:rsidP="007825C4">
      <w:pPr>
        <w:ind w:firstLine="709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  <w:r w:rsidRPr="00873D00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 xml:space="preserve">V - </w:t>
      </w:r>
      <w:proofErr w:type="gramStart"/>
      <w:r w:rsidRPr="00873D00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>determinação</w:t>
      </w:r>
      <w:proofErr w:type="gramEnd"/>
      <w:r w:rsidRPr="00873D00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 xml:space="preserve"> do modelo de acompanhamento de suas deliberações; </w:t>
      </w:r>
    </w:p>
    <w:p w14:paraId="7436B89E" w14:textId="77777777" w:rsidR="00873D00" w:rsidRPr="00873D00" w:rsidRDefault="00873D00" w:rsidP="007825C4">
      <w:pPr>
        <w:ind w:firstLine="709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7255873F" w14:textId="77777777" w:rsidR="00873D00" w:rsidRPr="00873D00" w:rsidRDefault="00000000" w:rsidP="007825C4">
      <w:pPr>
        <w:ind w:firstLine="709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  <w:r w:rsidRPr="00873D00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 xml:space="preserve">VI - </w:t>
      </w:r>
      <w:proofErr w:type="gramStart"/>
      <w:r w:rsidRPr="00873D00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>articulação</w:t>
      </w:r>
      <w:proofErr w:type="gramEnd"/>
      <w:r w:rsidRPr="00873D00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 xml:space="preserve"> com a conferência estadual e nacional dos direitos do idoso. </w:t>
      </w:r>
    </w:p>
    <w:p w14:paraId="563273D9" w14:textId="77777777" w:rsidR="00873D00" w:rsidRPr="00873D00" w:rsidRDefault="00873D00" w:rsidP="007825C4">
      <w:pPr>
        <w:ind w:firstLine="709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68931E53" w14:textId="77777777" w:rsidR="00873D00" w:rsidRPr="00873D00" w:rsidRDefault="00000000" w:rsidP="007825C4">
      <w:pPr>
        <w:ind w:firstLine="709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  <w:r w:rsidRPr="007825C4">
        <w:rPr>
          <w:rFonts w:ascii="Times New Roman" w:eastAsia="MS Mincho" w:hAnsi="Times New Roman" w:cs="Times New Roman"/>
          <w:b/>
          <w:sz w:val="24"/>
          <w:szCs w:val="24"/>
          <w:lang w:eastAsia="pt-BR"/>
        </w:rPr>
        <w:t>Art. 21.</w:t>
      </w:r>
      <w:r w:rsidRPr="00873D00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 xml:space="preserve"> A Conferência Municipal dos Direitos da Pessoa Idosa será convocada ordinariamente a cada 2 (dois) anos pelo Conselho Municipal dos Direitos da Pessoa Idosa, conforme deliberação da maioria dos membros do Conselho. </w:t>
      </w:r>
    </w:p>
    <w:p w14:paraId="6EFF55D4" w14:textId="77777777" w:rsidR="00873D00" w:rsidRPr="00873D00" w:rsidRDefault="00873D00" w:rsidP="007825C4">
      <w:pPr>
        <w:ind w:firstLine="709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548C93A3" w14:textId="77777777" w:rsidR="00873D00" w:rsidRPr="00873D00" w:rsidRDefault="00000000" w:rsidP="007825C4">
      <w:pPr>
        <w:ind w:firstLine="709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  <w:r w:rsidRPr="007825C4">
        <w:rPr>
          <w:rFonts w:ascii="Times New Roman" w:eastAsia="MS Mincho" w:hAnsi="Times New Roman" w:cs="Times New Roman"/>
          <w:b/>
          <w:sz w:val="24"/>
          <w:szCs w:val="24"/>
          <w:lang w:eastAsia="pt-BR"/>
        </w:rPr>
        <w:t>§ 1º</w:t>
      </w:r>
      <w:r w:rsidRPr="00873D00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 xml:space="preserve"> A realização da Conferência Municipal dos Direitos da Pessoa Idosa poderá ser precedida de etapas preparatórias, formuladas em forma de debates regionalizados nos diversos territórios do município, como por exemplo, pré-conferências, reuniões ampliadas do conselho ou audiências públicas, entre outras estratégias de ampliação da participação popular. </w:t>
      </w:r>
    </w:p>
    <w:p w14:paraId="3008A42A" w14:textId="77777777" w:rsidR="00873D00" w:rsidRPr="00873D00" w:rsidRDefault="00873D00" w:rsidP="007825C4">
      <w:pPr>
        <w:ind w:firstLine="709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568EB1D4" w14:textId="77777777" w:rsidR="00873D00" w:rsidRPr="00873D00" w:rsidRDefault="00000000" w:rsidP="007825C4">
      <w:pPr>
        <w:ind w:firstLine="709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  <w:r w:rsidRPr="007825C4">
        <w:rPr>
          <w:rFonts w:ascii="Times New Roman" w:eastAsia="MS Mincho" w:hAnsi="Times New Roman" w:cs="Times New Roman"/>
          <w:b/>
          <w:sz w:val="24"/>
          <w:szCs w:val="24"/>
          <w:lang w:eastAsia="pt-BR"/>
        </w:rPr>
        <w:t>§ 2º</w:t>
      </w:r>
      <w:r w:rsidRPr="00873D00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 xml:space="preserve"> Ao convocar a conferência, caberá ao CMDPI: </w:t>
      </w:r>
    </w:p>
    <w:p w14:paraId="3B48F24D" w14:textId="77777777" w:rsidR="00873D00" w:rsidRPr="00873D00" w:rsidRDefault="00873D00" w:rsidP="007825C4">
      <w:pPr>
        <w:ind w:firstLine="709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7884371B" w14:textId="77777777" w:rsidR="00873D00" w:rsidRPr="00873D00" w:rsidRDefault="00000000" w:rsidP="007825C4">
      <w:pPr>
        <w:ind w:firstLine="709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  <w:r w:rsidRPr="00873D00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 xml:space="preserve">I - </w:t>
      </w:r>
      <w:proofErr w:type="gramStart"/>
      <w:r w:rsidRPr="00873D00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>elaborar</w:t>
      </w:r>
      <w:proofErr w:type="gramEnd"/>
      <w:r w:rsidRPr="00873D00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 xml:space="preserve"> as normas;</w:t>
      </w:r>
    </w:p>
    <w:p w14:paraId="0342FD6D" w14:textId="77777777" w:rsidR="00873D00" w:rsidRPr="00873D00" w:rsidRDefault="00873D00" w:rsidP="007825C4">
      <w:pPr>
        <w:ind w:firstLine="709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3C00E064" w14:textId="085FA926" w:rsidR="00873D00" w:rsidRPr="00873D00" w:rsidRDefault="00000000" w:rsidP="007825C4">
      <w:pPr>
        <w:ind w:firstLine="709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  <w:r w:rsidRPr="00873D00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 xml:space="preserve">II </w:t>
      </w:r>
      <w:r w:rsidR="007825C4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>-</w:t>
      </w:r>
      <w:r w:rsidRPr="00873D00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 xml:space="preserve"> constituir, de seu funcionamento</w:t>
      </w:r>
      <w:r w:rsidR="008335D7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>,</w:t>
      </w:r>
      <w:r w:rsidRPr="00873D00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 xml:space="preserve"> a comissão organizadora; </w:t>
      </w:r>
    </w:p>
    <w:p w14:paraId="08AD331A" w14:textId="77777777" w:rsidR="00873D00" w:rsidRPr="00873D00" w:rsidRDefault="00873D00" w:rsidP="007825C4">
      <w:pPr>
        <w:ind w:firstLine="709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778E1D98" w14:textId="77777777" w:rsidR="00873D00" w:rsidRPr="00873D00" w:rsidRDefault="00000000" w:rsidP="007825C4">
      <w:pPr>
        <w:ind w:firstLine="709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  <w:r w:rsidRPr="00873D00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 xml:space="preserve">III - encaminhar as deliberações da conferência aos órgãos competentes após sua realização; </w:t>
      </w:r>
    </w:p>
    <w:p w14:paraId="2212566B" w14:textId="77777777" w:rsidR="00873D00" w:rsidRPr="00873D00" w:rsidRDefault="00873D00" w:rsidP="007825C4">
      <w:pPr>
        <w:ind w:firstLine="709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48B30898" w14:textId="5C5AD642" w:rsidR="00873D00" w:rsidRPr="00873D00" w:rsidRDefault="00000000" w:rsidP="007825C4">
      <w:pPr>
        <w:ind w:firstLine="709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  <w:r w:rsidRPr="00873D00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 xml:space="preserve">IV - </w:t>
      </w:r>
      <w:proofErr w:type="gramStart"/>
      <w:r w:rsidRPr="00873D00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>desenvolver</w:t>
      </w:r>
      <w:proofErr w:type="gramEnd"/>
      <w:r w:rsidRPr="00873D00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 xml:space="preserve"> metodologia de acompanhamento e monitoramento das deliberações das conferências; </w:t>
      </w:r>
    </w:p>
    <w:p w14:paraId="175D78E0" w14:textId="77777777" w:rsidR="00873D00" w:rsidRPr="00873D00" w:rsidRDefault="00873D00" w:rsidP="00873D00">
      <w:pPr>
        <w:ind w:firstLine="3828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77F2F20D" w14:textId="77777777" w:rsidR="00873D00" w:rsidRPr="00873D00" w:rsidRDefault="00000000" w:rsidP="007825C4">
      <w:pPr>
        <w:ind w:firstLine="709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  <w:r w:rsidRPr="00873D00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 xml:space="preserve">V - </w:t>
      </w:r>
      <w:proofErr w:type="gramStart"/>
      <w:r w:rsidRPr="00873D00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>adotar</w:t>
      </w:r>
      <w:proofErr w:type="gramEnd"/>
      <w:r w:rsidRPr="00873D00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 xml:space="preserve"> estratégias e mecanismos que favoreçam a mais ampla inserção dos usuários, por meio de linguagem acessível e do uso de metodologias e dinâmicas que permitam a sua participação e manifestação. </w:t>
      </w:r>
    </w:p>
    <w:p w14:paraId="3E3CE445" w14:textId="77777777" w:rsidR="00873D00" w:rsidRDefault="00873D00" w:rsidP="00873D00">
      <w:pPr>
        <w:ind w:firstLine="3828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2E05BF4F" w14:textId="77777777" w:rsidR="007825C4" w:rsidRDefault="007825C4" w:rsidP="00873D00">
      <w:pPr>
        <w:ind w:firstLine="3828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7B9D6AE2" w14:textId="77777777" w:rsidR="007825C4" w:rsidRDefault="007825C4" w:rsidP="00873D00">
      <w:pPr>
        <w:ind w:firstLine="3828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76824CA5" w14:textId="77777777" w:rsidR="007825C4" w:rsidRPr="00873D00" w:rsidRDefault="007825C4" w:rsidP="00873D00">
      <w:pPr>
        <w:ind w:firstLine="3828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410DF52C" w14:textId="62E73FCB" w:rsidR="00873D00" w:rsidRPr="00873D00" w:rsidRDefault="00000000" w:rsidP="007825C4">
      <w:pPr>
        <w:jc w:val="center"/>
        <w:rPr>
          <w:rFonts w:ascii="Times New Roman" w:eastAsia="MS Mincho" w:hAnsi="Times New Roman" w:cs="Times New Roman"/>
          <w:b/>
          <w:bCs/>
          <w:sz w:val="24"/>
          <w:szCs w:val="24"/>
          <w:lang w:eastAsia="pt-BR"/>
        </w:rPr>
      </w:pPr>
      <w:r w:rsidRPr="00873D00">
        <w:rPr>
          <w:rFonts w:ascii="Times New Roman" w:eastAsia="MS Mincho" w:hAnsi="Times New Roman" w:cs="Times New Roman"/>
          <w:b/>
          <w:bCs/>
          <w:sz w:val="24"/>
          <w:szCs w:val="24"/>
          <w:lang w:eastAsia="pt-BR"/>
        </w:rPr>
        <w:lastRenderedPageBreak/>
        <w:t>CAPÍTULO IV</w:t>
      </w:r>
    </w:p>
    <w:p w14:paraId="4F83651C" w14:textId="77777777" w:rsidR="00873D00" w:rsidRPr="00873D00" w:rsidRDefault="00000000" w:rsidP="007825C4">
      <w:pPr>
        <w:jc w:val="center"/>
        <w:rPr>
          <w:rFonts w:ascii="Times New Roman" w:eastAsia="MS Mincho" w:hAnsi="Times New Roman" w:cs="Times New Roman"/>
          <w:b/>
          <w:bCs/>
          <w:sz w:val="24"/>
          <w:szCs w:val="24"/>
          <w:lang w:eastAsia="pt-BR"/>
        </w:rPr>
      </w:pPr>
      <w:r w:rsidRPr="00873D00">
        <w:rPr>
          <w:rFonts w:ascii="Times New Roman" w:eastAsia="MS Mincho" w:hAnsi="Times New Roman" w:cs="Times New Roman"/>
          <w:b/>
          <w:bCs/>
          <w:sz w:val="24"/>
          <w:szCs w:val="24"/>
          <w:lang w:eastAsia="pt-BR"/>
        </w:rPr>
        <w:t>DAS DISPOSIÇÕES GERAIS</w:t>
      </w:r>
    </w:p>
    <w:p w14:paraId="7ECAD1FD" w14:textId="77777777" w:rsidR="00873D00" w:rsidRPr="00873D00" w:rsidRDefault="00873D00" w:rsidP="007825C4">
      <w:pPr>
        <w:jc w:val="center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45E6C98D" w14:textId="77777777" w:rsidR="00873D00" w:rsidRPr="00873D00" w:rsidRDefault="00000000" w:rsidP="007825C4">
      <w:pPr>
        <w:ind w:firstLine="709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  <w:r w:rsidRPr="007825C4">
        <w:rPr>
          <w:rFonts w:ascii="Times New Roman" w:eastAsia="MS Mincho" w:hAnsi="Times New Roman" w:cs="Times New Roman"/>
          <w:b/>
          <w:sz w:val="24"/>
          <w:szCs w:val="24"/>
          <w:lang w:eastAsia="pt-BR"/>
        </w:rPr>
        <w:t>Art. 22.</w:t>
      </w:r>
      <w:r w:rsidRPr="00873D00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 xml:space="preserve"> O CMDPI elaborará seu regimento interno, no prazo de 60 (sessenta) dias, após aprovação desta Lei, o qual será aprovado por ato próprio, devidamente publicado pela imprensa oficial e dada ampla divulgação. </w:t>
      </w:r>
    </w:p>
    <w:p w14:paraId="41CEFCC4" w14:textId="77777777" w:rsidR="00873D00" w:rsidRPr="00873D00" w:rsidRDefault="00873D00" w:rsidP="007825C4">
      <w:pPr>
        <w:ind w:firstLine="709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3CC3BD2D" w14:textId="77777777" w:rsidR="00873D00" w:rsidRPr="00873D00" w:rsidRDefault="00000000" w:rsidP="007825C4">
      <w:pPr>
        <w:ind w:firstLine="709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  <w:r w:rsidRPr="007825C4">
        <w:rPr>
          <w:rFonts w:ascii="Times New Roman" w:eastAsia="MS Mincho" w:hAnsi="Times New Roman" w:cs="Times New Roman"/>
          <w:b/>
          <w:sz w:val="24"/>
          <w:szCs w:val="24"/>
          <w:lang w:eastAsia="pt-BR"/>
        </w:rPr>
        <w:t>Parágrafo único.</w:t>
      </w:r>
      <w:r w:rsidRPr="00873D00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 xml:space="preserve"> O regimento interno disporá sobre o funcionamento do CMDPI, das atribuições de seus membros, entre outros assuntos. </w:t>
      </w:r>
    </w:p>
    <w:p w14:paraId="3C3D363F" w14:textId="77777777" w:rsidR="00873D00" w:rsidRPr="00873D00" w:rsidRDefault="00873D00" w:rsidP="007825C4">
      <w:pPr>
        <w:ind w:firstLine="709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1356F2FE" w14:textId="77777777" w:rsidR="00873D00" w:rsidRPr="00873D00" w:rsidRDefault="00000000" w:rsidP="007825C4">
      <w:pPr>
        <w:ind w:firstLine="709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  <w:r w:rsidRPr="007825C4">
        <w:rPr>
          <w:rFonts w:ascii="Times New Roman" w:eastAsia="MS Mincho" w:hAnsi="Times New Roman" w:cs="Times New Roman"/>
          <w:b/>
          <w:sz w:val="24"/>
          <w:szCs w:val="24"/>
          <w:lang w:eastAsia="pt-BR"/>
        </w:rPr>
        <w:t>Art. 23.</w:t>
      </w:r>
      <w:r w:rsidRPr="00873D00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 xml:space="preserve"> Os integrantes da sociedade civil organizada, atuantes no campo da promoção e defesa dos direitos da pessoa idosa serão escolhidos em fórum especialmente realizado para este fim, a ser realizado no prazo de trinta dias após a publicação do edital, cabendo as convocações seguintes à Presidência do Conselho. </w:t>
      </w:r>
    </w:p>
    <w:p w14:paraId="09B4C787" w14:textId="77777777" w:rsidR="00873D00" w:rsidRPr="00873D00" w:rsidRDefault="00873D00" w:rsidP="007825C4">
      <w:pPr>
        <w:ind w:firstLine="709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775743EE" w14:textId="24F458C6" w:rsidR="00873D00" w:rsidRPr="00873D00" w:rsidRDefault="00000000" w:rsidP="007825C4">
      <w:pPr>
        <w:ind w:firstLine="709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  <w:r w:rsidRPr="007825C4">
        <w:rPr>
          <w:rFonts w:ascii="Times New Roman" w:eastAsia="MS Mincho" w:hAnsi="Times New Roman" w:cs="Times New Roman"/>
          <w:b/>
          <w:sz w:val="24"/>
          <w:szCs w:val="24"/>
          <w:lang w:eastAsia="pt-BR"/>
        </w:rPr>
        <w:t>Art. 24</w:t>
      </w:r>
      <w:r w:rsidR="007825C4" w:rsidRPr="007825C4">
        <w:rPr>
          <w:rFonts w:ascii="Times New Roman" w:eastAsia="MS Mincho" w:hAnsi="Times New Roman" w:cs="Times New Roman"/>
          <w:b/>
          <w:sz w:val="24"/>
          <w:szCs w:val="24"/>
          <w:lang w:eastAsia="pt-BR"/>
        </w:rPr>
        <w:t>.</w:t>
      </w:r>
      <w:r w:rsidRPr="00873D00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 xml:space="preserve"> Esta Lei entra em vigor na data de sua publicação. </w:t>
      </w:r>
    </w:p>
    <w:p w14:paraId="69D60302" w14:textId="77777777" w:rsidR="00873D00" w:rsidRPr="00873D00" w:rsidRDefault="00873D00" w:rsidP="007825C4">
      <w:pPr>
        <w:ind w:firstLine="709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3EE2AF41" w14:textId="3A3A3816" w:rsidR="00873D00" w:rsidRDefault="00000000" w:rsidP="007825C4">
      <w:pPr>
        <w:ind w:firstLine="709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  <w:r w:rsidRPr="007825C4">
        <w:rPr>
          <w:rFonts w:ascii="Times New Roman" w:eastAsia="MS Mincho" w:hAnsi="Times New Roman" w:cs="Times New Roman"/>
          <w:b/>
          <w:sz w:val="24"/>
          <w:szCs w:val="24"/>
          <w:lang w:eastAsia="pt-BR"/>
        </w:rPr>
        <w:t>Art. 25.</w:t>
      </w:r>
      <w:r w:rsidRPr="00873D00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 xml:space="preserve"> Revogam-se as Leis Municipais nº 5.493, de 4 de dezembro de 2013, nº 5.530, de 27 de fevereiro de 2014, e nº 5.593, de 4 de setembro de 2014.</w:t>
      </w:r>
    </w:p>
    <w:p w14:paraId="4D65CAC7" w14:textId="77777777" w:rsidR="007825C4" w:rsidRDefault="007825C4" w:rsidP="007825C4">
      <w:pPr>
        <w:ind w:firstLine="709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35C60C30" w14:textId="77777777" w:rsidR="007825C4" w:rsidRPr="00873D00" w:rsidRDefault="007825C4" w:rsidP="007825C4">
      <w:pPr>
        <w:ind w:firstLine="709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303620F0" w14:textId="15B683DF" w:rsidR="007825C4" w:rsidRPr="007825C4" w:rsidRDefault="007825C4" w:rsidP="007825C4">
      <w:pPr>
        <w:ind w:left="709"/>
        <w:rPr>
          <w:rFonts w:ascii="Times New Roman" w:eastAsia="Calibri" w:hAnsi="Times New Roman" w:cs="Times New Roman"/>
          <w:sz w:val="24"/>
          <w:szCs w:val="24"/>
          <w:lang w:eastAsia="pt-BR"/>
        </w:rPr>
      </w:pPr>
      <w:bookmarkStart w:id="0" w:name="_Hlk193180439"/>
      <w:r w:rsidRPr="007825C4">
        <w:rPr>
          <w:rFonts w:ascii="Times New Roman" w:eastAsia="Calibri" w:hAnsi="Times New Roman" w:cs="Times New Roman"/>
          <w:sz w:val="24"/>
          <w:szCs w:val="24"/>
          <w:lang w:eastAsia="pt-BR"/>
        </w:rPr>
        <w:t xml:space="preserve">Mesa da Câmara Municipal de Mogi Mirim, </w:t>
      </w:r>
      <w:r>
        <w:rPr>
          <w:rFonts w:ascii="Times New Roman" w:eastAsia="Calibri" w:hAnsi="Times New Roman" w:cs="Times New Roman"/>
          <w:sz w:val="24"/>
          <w:szCs w:val="24"/>
          <w:lang w:eastAsia="pt-BR"/>
        </w:rPr>
        <w:t xml:space="preserve">14 </w:t>
      </w:r>
      <w:r w:rsidRPr="007825C4">
        <w:rPr>
          <w:rFonts w:ascii="Times New Roman" w:eastAsia="Calibri" w:hAnsi="Times New Roman" w:cs="Times New Roman"/>
          <w:sz w:val="24"/>
          <w:szCs w:val="24"/>
          <w:lang w:eastAsia="pt-BR"/>
        </w:rPr>
        <w:t>de</w:t>
      </w:r>
      <w:r>
        <w:rPr>
          <w:rFonts w:ascii="Times New Roman" w:eastAsia="Calibri" w:hAnsi="Times New Roman" w:cs="Times New Roman"/>
          <w:sz w:val="24"/>
          <w:szCs w:val="24"/>
          <w:lang w:eastAsia="pt-BR"/>
        </w:rPr>
        <w:t xml:space="preserve"> julho</w:t>
      </w:r>
      <w:r w:rsidRPr="007825C4">
        <w:rPr>
          <w:rFonts w:ascii="Times New Roman" w:eastAsia="Calibri" w:hAnsi="Times New Roman" w:cs="Times New Roman"/>
          <w:sz w:val="24"/>
          <w:szCs w:val="24"/>
          <w:lang w:eastAsia="pt-BR"/>
        </w:rPr>
        <w:t xml:space="preserve"> de 2026.</w:t>
      </w:r>
    </w:p>
    <w:p w14:paraId="279A5A40" w14:textId="77777777" w:rsidR="007825C4" w:rsidRPr="007825C4" w:rsidRDefault="007825C4" w:rsidP="007825C4">
      <w:pPr>
        <w:ind w:left="709"/>
        <w:rPr>
          <w:rFonts w:ascii="Times New Roman" w:eastAsia="Calibri" w:hAnsi="Times New Roman" w:cs="Times New Roman"/>
          <w:sz w:val="24"/>
          <w:szCs w:val="24"/>
          <w:lang w:eastAsia="pt-BR"/>
        </w:rPr>
      </w:pPr>
    </w:p>
    <w:p w14:paraId="67851287" w14:textId="77777777" w:rsidR="007825C4" w:rsidRPr="007825C4" w:rsidRDefault="007825C4" w:rsidP="007825C4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7724B79B" w14:textId="77777777" w:rsidR="007825C4" w:rsidRPr="007825C4" w:rsidRDefault="007825C4" w:rsidP="007825C4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7825C4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 xml:space="preserve">VEREADOR CRISTIANO GAIOTO </w:t>
      </w:r>
    </w:p>
    <w:p w14:paraId="56A4AB18" w14:textId="77777777" w:rsidR="007825C4" w:rsidRPr="007825C4" w:rsidRDefault="007825C4" w:rsidP="007825C4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7825C4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Presidente da Câmara</w:t>
      </w:r>
    </w:p>
    <w:p w14:paraId="0644A63E" w14:textId="77777777" w:rsidR="007825C4" w:rsidRPr="007825C4" w:rsidRDefault="007825C4" w:rsidP="007825C4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12AA48EE" w14:textId="77777777" w:rsidR="007825C4" w:rsidRPr="007825C4" w:rsidRDefault="007825C4" w:rsidP="007825C4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29BC92FA" w14:textId="77777777" w:rsidR="007825C4" w:rsidRPr="007825C4" w:rsidRDefault="007825C4" w:rsidP="007825C4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7825C4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VEREADOR WAGNER RICARDO PEREIRA</w:t>
      </w:r>
    </w:p>
    <w:p w14:paraId="425F435B" w14:textId="77777777" w:rsidR="007825C4" w:rsidRPr="007825C4" w:rsidRDefault="007825C4" w:rsidP="007825C4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7825C4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1ª Vice-Presidente</w:t>
      </w:r>
    </w:p>
    <w:p w14:paraId="5BA7DF49" w14:textId="77777777" w:rsidR="007825C4" w:rsidRPr="007825C4" w:rsidRDefault="007825C4" w:rsidP="007825C4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522DDC91" w14:textId="77777777" w:rsidR="007825C4" w:rsidRPr="007825C4" w:rsidRDefault="007825C4" w:rsidP="007825C4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447399D7" w14:textId="77777777" w:rsidR="007825C4" w:rsidRPr="007825C4" w:rsidRDefault="007825C4" w:rsidP="007825C4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7825C4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 xml:space="preserve">VEREADORA DANIELLA GONÇALVES DE AMOÊDO CAMPOS </w:t>
      </w:r>
    </w:p>
    <w:p w14:paraId="21E1ADEA" w14:textId="77777777" w:rsidR="007825C4" w:rsidRPr="007825C4" w:rsidRDefault="007825C4" w:rsidP="007825C4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7825C4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2º Vice-Presidente</w:t>
      </w:r>
    </w:p>
    <w:p w14:paraId="69D9B78E" w14:textId="77777777" w:rsidR="007825C4" w:rsidRPr="007825C4" w:rsidRDefault="007825C4" w:rsidP="007825C4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6063C2B6" w14:textId="77777777" w:rsidR="007825C4" w:rsidRPr="007825C4" w:rsidRDefault="007825C4" w:rsidP="007825C4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6E31B12E" w14:textId="77777777" w:rsidR="007825C4" w:rsidRPr="007825C4" w:rsidRDefault="007825C4" w:rsidP="007825C4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7825C4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VEREADOR LUIS ROBERTO TAVARES</w:t>
      </w:r>
    </w:p>
    <w:p w14:paraId="03673597" w14:textId="77777777" w:rsidR="007825C4" w:rsidRPr="007825C4" w:rsidRDefault="007825C4" w:rsidP="007825C4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7825C4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1ª Secretário</w:t>
      </w:r>
    </w:p>
    <w:p w14:paraId="297F8958" w14:textId="77777777" w:rsidR="007825C4" w:rsidRPr="007825C4" w:rsidRDefault="007825C4" w:rsidP="007825C4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1CC4C43F" w14:textId="77777777" w:rsidR="007825C4" w:rsidRPr="007825C4" w:rsidRDefault="007825C4" w:rsidP="007825C4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43A95F1B" w14:textId="77777777" w:rsidR="007825C4" w:rsidRPr="007825C4" w:rsidRDefault="007825C4" w:rsidP="007825C4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7825C4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 xml:space="preserve">VEREADOR MARCOS PAULO CEGATTI </w:t>
      </w:r>
    </w:p>
    <w:p w14:paraId="0322BC20" w14:textId="6697DBB2" w:rsidR="007825C4" w:rsidRPr="007825C4" w:rsidRDefault="007825C4" w:rsidP="007825C4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7825C4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2º Secretário</w:t>
      </w:r>
      <w:bookmarkEnd w:id="0"/>
    </w:p>
    <w:p w14:paraId="7EA2B442" w14:textId="77777777" w:rsidR="007825C4" w:rsidRDefault="007825C4" w:rsidP="007825C4">
      <w:pPr>
        <w:widowControl w:val="0"/>
        <w:suppressAutoHyphens/>
        <w:ind w:firstLine="3696"/>
        <w:jc w:val="both"/>
        <w:rPr>
          <w:rFonts w:ascii="Times New Roman" w:eastAsia="Lucida Sans Unicode" w:hAnsi="Times New Roman" w:cs="Times New Roman"/>
          <w:b/>
          <w:sz w:val="24"/>
          <w:szCs w:val="24"/>
          <w:lang w:eastAsia="pt-BR"/>
        </w:rPr>
      </w:pPr>
    </w:p>
    <w:p w14:paraId="18B39485" w14:textId="77777777" w:rsidR="007825C4" w:rsidRPr="007825C4" w:rsidRDefault="007825C4" w:rsidP="007825C4">
      <w:pPr>
        <w:widowControl w:val="0"/>
        <w:suppressAutoHyphens/>
        <w:ind w:firstLine="3696"/>
        <w:jc w:val="both"/>
        <w:rPr>
          <w:rFonts w:ascii="Times New Roman" w:eastAsia="Lucida Sans Unicode" w:hAnsi="Times New Roman" w:cs="Times New Roman"/>
          <w:b/>
          <w:sz w:val="24"/>
          <w:szCs w:val="24"/>
          <w:lang w:eastAsia="pt-BR"/>
        </w:rPr>
      </w:pPr>
    </w:p>
    <w:p w14:paraId="60699FA3" w14:textId="77777777" w:rsidR="00873D00" w:rsidRPr="00873D00" w:rsidRDefault="00000000" w:rsidP="00873D00">
      <w:pPr>
        <w:suppressAutoHyphens/>
        <w:rPr>
          <w:rFonts w:ascii="Times New Roman" w:eastAsia="MS Mincho" w:hAnsi="Times New Roman" w:cs="Times New Roman"/>
          <w:b/>
          <w:sz w:val="20"/>
          <w:szCs w:val="20"/>
          <w:lang w:eastAsia="zh-CN"/>
        </w:rPr>
      </w:pPr>
      <w:r w:rsidRPr="00873D00">
        <w:rPr>
          <w:rFonts w:ascii="Times New Roman" w:eastAsia="MS Mincho" w:hAnsi="Times New Roman" w:cs="Times New Roman"/>
          <w:b/>
          <w:sz w:val="20"/>
          <w:szCs w:val="20"/>
          <w:lang w:eastAsia="zh-CN"/>
        </w:rPr>
        <w:t xml:space="preserve">Projeto de Lei nº </w:t>
      </w:r>
      <w:r>
        <w:rPr>
          <w:rFonts w:ascii="Times New Roman" w:eastAsia="MS Mincho" w:hAnsi="Times New Roman" w:cs="Times New Roman"/>
          <w:b/>
          <w:sz w:val="20"/>
          <w:szCs w:val="20"/>
          <w:lang w:eastAsia="zh-CN"/>
        </w:rPr>
        <w:t>62 de 2026</w:t>
      </w:r>
    </w:p>
    <w:p w14:paraId="4F1E1644" w14:textId="77777777" w:rsidR="00873D00" w:rsidRPr="00873D00" w:rsidRDefault="00000000" w:rsidP="00873D00">
      <w:pPr>
        <w:suppressAutoHyphens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873D00">
        <w:rPr>
          <w:rFonts w:ascii="Times New Roman" w:eastAsia="MS Mincho" w:hAnsi="Times New Roman" w:cs="Times New Roman"/>
          <w:b/>
          <w:sz w:val="20"/>
          <w:szCs w:val="20"/>
          <w:lang w:eastAsia="zh-CN"/>
        </w:rPr>
        <w:t>Autoria: Prefeito Municipal</w:t>
      </w:r>
    </w:p>
    <w:p w14:paraId="1F1E340C" w14:textId="6847EC08" w:rsidR="00207677" w:rsidRPr="00193A1F" w:rsidRDefault="00000000" w:rsidP="007825C4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sz w:val="24"/>
          <w:szCs w:val="20"/>
          <w:lang w:eastAsia="pt-BR"/>
        </w:rPr>
      </w:pP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    </w:t>
      </w:r>
      <w:r w:rsidR="00FB2935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</w:t>
      </w:r>
    </w:p>
    <w:sectPr w:rsidR="00207677" w:rsidRPr="00193A1F" w:rsidSect="00193A1F">
      <w:headerReference w:type="default" r:id="rId7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798FB4" w14:textId="77777777" w:rsidR="00F77370" w:rsidRDefault="00F77370">
      <w:r>
        <w:separator/>
      </w:r>
    </w:p>
  </w:endnote>
  <w:endnote w:type="continuationSeparator" w:id="0">
    <w:p w14:paraId="1576B30B" w14:textId="77777777" w:rsidR="00F77370" w:rsidRDefault="00F773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260EC6" w14:textId="77777777" w:rsidR="00F77370" w:rsidRDefault="00F77370">
      <w:r>
        <w:separator/>
      </w:r>
    </w:p>
  </w:footnote>
  <w:footnote w:type="continuationSeparator" w:id="0">
    <w:p w14:paraId="43691107" w14:textId="77777777" w:rsidR="00F77370" w:rsidRDefault="00F773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9D5A88" w14:textId="77777777" w:rsidR="004F0784" w:rsidRDefault="00000000" w:rsidP="0034016C">
    <w:pPr>
      <w:framePr w:w="2653" w:h="1366" w:hRule="exact" w:hSpace="141" w:wrap="around" w:vAnchor="page" w:hAnchor="page" w:x="554" w:y="798"/>
      <w:ind w:right="360"/>
    </w:pPr>
    <w:r>
      <w:rPr>
        <w:noProof/>
        <w:lang w:eastAsia="pt-BR"/>
      </w:rPr>
      <w:t xml:space="preserve">      </w:t>
    </w:r>
    <w:r w:rsidR="0034016C">
      <w:rPr>
        <w:noProof/>
        <w:lang w:eastAsia="pt-BR"/>
      </w:rPr>
      <w:t xml:space="preserve">       </w:t>
    </w:r>
    <w:r>
      <w:rPr>
        <w:noProof/>
        <w:lang w:eastAsia="pt-BR"/>
      </w:rPr>
      <w:drawing>
        <wp:inline distT="0" distB="0" distL="0" distR="0" wp14:anchorId="5D0830BC" wp14:editId="1E4285E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4679979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t-BR"/>
      </w:rPr>
      <w:t xml:space="preserve"> </w:t>
    </w:r>
  </w:p>
  <w:p w14:paraId="45A6D4AB" w14:textId="77777777"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14:paraId="2C3985FB" w14:textId="7CF4CC43"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</w:t>
    </w:r>
    <w:r w:rsidR="0034016C">
      <w:rPr>
        <w:rFonts w:ascii="Arial" w:hAnsi="Arial"/>
        <w:b/>
        <w:sz w:val="34"/>
      </w:rPr>
      <w:t xml:space="preserve">             </w:t>
    </w:r>
    <w:r w:rsidR="007825C4">
      <w:rPr>
        <w:rFonts w:ascii="Arial" w:hAnsi="Arial"/>
        <w:b/>
        <w:sz w:val="34"/>
      </w:rPr>
      <w:t>CÂMA</w:t>
    </w:r>
    <w:r w:rsidR="00520F7E">
      <w:rPr>
        <w:rFonts w:ascii="Arial" w:hAnsi="Arial"/>
        <w:b/>
        <w:sz w:val="34"/>
      </w:rPr>
      <w:t>RA</w:t>
    </w:r>
    <w:r>
      <w:rPr>
        <w:rFonts w:ascii="Arial" w:hAnsi="Arial"/>
        <w:b/>
        <w:sz w:val="34"/>
      </w:rPr>
      <w:t xml:space="preserve"> MUNICIPAL DE MOGI MIRIM</w:t>
    </w:r>
  </w:p>
  <w:p w14:paraId="35D5AA34" w14:textId="77777777"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Estado de São Paulo</w:t>
    </w:r>
  </w:p>
  <w:p w14:paraId="60EF5352" w14:textId="77777777" w:rsidR="004F0784" w:rsidRPr="004F0784" w:rsidRDefault="004F0784" w:rsidP="004F0784">
    <w:pPr>
      <w:pStyle w:val="Cabealho"/>
      <w:ind w:left="14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1594943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070E1D"/>
    <w:rsid w:val="001915A3"/>
    <w:rsid w:val="00193A1F"/>
    <w:rsid w:val="00207677"/>
    <w:rsid w:val="00214442"/>
    <w:rsid w:val="00217F62"/>
    <w:rsid w:val="0034016C"/>
    <w:rsid w:val="003420FD"/>
    <w:rsid w:val="00492D64"/>
    <w:rsid w:val="004F0784"/>
    <w:rsid w:val="004F1341"/>
    <w:rsid w:val="00520F7E"/>
    <w:rsid w:val="005755DE"/>
    <w:rsid w:val="00594412"/>
    <w:rsid w:val="005D4035"/>
    <w:rsid w:val="00634DBA"/>
    <w:rsid w:val="00697F7F"/>
    <w:rsid w:val="00700224"/>
    <w:rsid w:val="00727105"/>
    <w:rsid w:val="007825C4"/>
    <w:rsid w:val="007E6C7D"/>
    <w:rsid w:val="008335D7"/>
    <w:rsid w:val="00873D00"/>
    <w:rsid w:val="00A5188F"/>
    <w:rsid w:val="00A5794C"/>
    <w:rsid w:val="00A906D8"/>
    <w:rsid w:val="00AB5A74"/>
    <w:rsid w:val="00B17470"/>
    <w:rsid w:val="00BB2374"/>
    <w:rsid w:val="00C32D95"/>
    <w:rsid w:val="00C938B6"/>
    <w:rsid w:val="00DE5AAE"/>
    <w:rsid w:val="00DE675E"/>
    <w:rsid w:val="00F01731"/>
    <w:rsid w:val="00F071AE"/>
    <w:rsid w:val="00F77370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1B0264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7</Pages>
  <Words>2173</Words>
  <Characters>11739</Characters>
  <Application>Microsoft Office Word</Application>
  <DocSecurity>0</DocSecurity>
  <Lines>97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Candida</cp:lastModifiedBy>
  <cp:revision>14</cp:revision>
  <dcterms:created xsi:type="dcterms:W3CDTF">2018-10-15T14:27:00Z</dcterms:created>
  <dcterms:modified xsi:type="dcterms:W3CDTF">2026-07-14T18:29:00Z</dcterms:modified>
</cp:coreProperties>
</file>