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AFA" w:rsidP="005A1AF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Emenda Nº 1 ao Projeto de Lei Nº 65/2026</w:t>
      </w:r>
      <w:r>
        <w:rPr>
          <w:b/>
          <w:sz w:val="24"/>
          <w:szCs w:val="24"/>
        </w:rPr>
        <w:t>Emenda Nº 1 ao Projeto de Lei Nº 65/2026</w:t>
      </w:r>
      <w:bookmarkStart w:id="0" w:name="_GoBack"/>
      <w:bookmarkEnd w:id="0"/>
    </w:p>
    <w:p w:rsidR="00C66E92" w:rsidP="005A1AFA">
      <w:pPr>
        <w:spacing w:line="276" w:lineRule="auto"/>
        <w:jc w:val="center"/>
        <w:rPr>
          <w:b/>
          <w:sz w:val="24"/>
          <w:szCs w:val="24"/>
        </w:rPr>
      </w:pPr>
    </w:p>
    <w:p w:rsidR="005A1AFA" w:rsidRPr="001E5474" w:rsidP="005A1AFA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sz w:val="24"/>
          <w:szCs w:val="24"/>
        </w:rPr>
        <w:t>EMEND</w:t>
      </w:r>
      <w:r>
        <w:rPr>
          <w:b/>
          <w:sz w:val="24"/>
          <w:szCs w:val="24"/>
        </w:rPr>
        <w:t>A MODIF</w:t>
      </w:r>
      <w:r w:rsidR="00026933">
        <w:rPr>
          <w:b/>
          <w:sz w:val="24"/>
          <w:szCs w:val="24"/>
        </w:rPr>
        <w:t xml:space="preserve">ICATIVA AO PROJETO DE LEI Nº 65 </w:t>
      </w:r>
      <w:r>
        <w:rPr>
          <w:b/>
          <w:sz w:val="24"/>
          <w:szCs w:val="24"/>
        </w:rPr>
        <w:t>DE 2026</w:t>
      </w:r>
    </w:p>
    <w:p w:rsidR="005A1AFA" w:rsidRPr="001E5474" w:rsidP="005A1AFA">
      <w:pPr>
        <w:spacing w:line="276" w:lineRule="auto"/>
        <w:jc w:val="both"/>
        <w:rPr>
          <w:sz w:val="24"/>
          <w:szCs w:val="24"/>
        </w:rPr>
      </w:pPr>
    </w:p>
    <w:p w:rsidR="005A1AFA" w:rsidRPr="001E5474" w:rsidP="005A1AFA">
      <w:pPr>
        <w:spacing w:line="276" w:lineRule="auto"/>
        <w:jc w:val="both"/>
        <w:rPr>
          <w:sz w:val="24"/>
          <w:szCs w:val="24"/>
        </w:rPr>
      </w:pPr>
    </w:p>
    <w:p w:rsidR="00026933" w:rsidRPr="00970D0C" w:rsidP="000269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1E547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EMENDA MODIFICATIVA</w:t>
      </w:r>
    </w:p>
    <w:p w:rsidR="00026933" w:rsidP="00026933">
      <w:pPr>
        <w:pStyle w:val="NormalWeb"/>
        <w:spacing w:line="360" w:lineRule="auto"/>
        <w:jc w:val="both"/>
        <w:rPr>
          <w:rStyle w:val="Emphasis"/>
        </w:rPr>
      </w:pPr>
      <w:r w:rsidRPr="00152B06">
        <w:rPr>
          <w:b/>
          <w:bCs/>
          <w:iCs/>
        </w:rPr>
        <w:t xml:space="preserve">MODIFICA </w:t>
      </w:r>
      <w:r w:rsidRPr="00152B06">
        <w:rPr>
          <w:bCs/>
          <w:iCs/>
        </w:rPr>
        <w:t xml:space="preserve">as alíneas "a" a "g" do inciso II do artigo 4º do Projeto de Lei nº 65/2026, que </w:t>
      </w:r>
      <w:r w:rsidRPr="00152B06">
        <w:rPr>
          <w:bCs/>
          <w:i/>
          <w:iCs/>
        </w:rPr>
        <w:t>"Dispõe sobre a reestruturação do Conselho Municipal da Juventude de Mogi Mirim (CONJUVEMM), e dá outras providências"</w:t>
      </w:r>
      <w:r>
        <w:rPr>
          <w:bCs/>
          <w:iCs/>
        </w:rPr>
        <w:t>.</w:t>
      </w:r>
    </w:p>
    <w:p w:rsidR="00026933" w:rsidRPr="00970D0C" w:rsidP="0002693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026933" w:rsidP="00026933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</w:t>
      </w:r>
    </w:p>
    <w:p w:rsidR="00026933" w:rsidP="00026933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Art. 4</w:t>
      </w:r>
      <w:r w:rsidRPr="00970D0C">
        <w:rPr>
          <w:rStyle w:val="Strong"/>
        </w:rPr>
        <w:t>º</w:t>
      </w:r>
      <w:r>
        <w:rPr>
          <w:rStyle w:val="Strong"/>
        </w:rPr>
        <w:t xml:space="preserve"> (...)</w:t>
      </w:r>
    </w:p>
    <w:p w:rsidR="00026933" w:rsidRPr="00970D0C" w:rsidP="00026933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II – Sociedade Civil:</w:t>
      </w: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  <w:r w:rsidRPr="00970D0C">
        <w:br/>
      </w:r>
      <w:r w:rsidRPr="00152B06">
        <w:rPr>
          <w:bCs/>
          <w:iCs/>
          <w:sz w:val="24"/>
          <w:szCs w:val="24"/>
        </w:rPr>
        <w:t>a) 01 (um) representante de Grêmios Estudantis e Associação e/ou Clubes de Serviços que atuem com o jovem, cabendo a cada representação posicionar-se com relação à titularidade;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  <w:r w:rsidRPr="00152B06">
        <w:rPr>
          <w:bCs/>
          <w:iCs/>
          <w:sz w:val="24"/>
          <w:szCs w:val="24"/>
        </w:rPr>
        <w:t>b) 01 (um) representante de Estudantes de Ensino Técnico e Superior de instituições locais de ensino, cabendo a cada representação posicionar-se com relação à titularidade;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  <w:r w:rsidRPr="00152B06">
        <w:rPr>
          <w:bCs/>
          <w:iCs/>
          <w:sz w:val="24"/>
          <w:szCs w:val="24"/>
        </w:rPr>
        <w:t>c) 01 (um) representante de movimentos e/ou Organizações de Defesa à Diversidade Sexual e Identidade de Gênero;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  <w:r w:rsidRPr="00152B06">
        <w:rPr>
          <w:bCs/>
          <w:iCs/>
          <w:sz w:val="24"/>
          <w:szCs w:val="24"/>
        </w:rPr>
        <w:t>d) 01 (um) representante de Organizações da Sociedade Civil (</w:t>
      </w:r>
      <w:r w:rsidRPr="00152B06">
        <w:rPr>
          <w:bCs/>
          <w:iCs/>
          <w:sz w:val="24"/>
          <w:szCs w:val="24"/>
        </w:rPr>
        <w:t>OSCs</w:t>
      </w:r>
      <w:r w:rsidRPr="00152B06">
        <w:rPr>
          <w:bCs/>
          <w:iCs/>
          <w:sz w:val="24"/>
          <w:szCs w:val="24"/>
        </w:rPr>
        <w:t>) que atuem com Geração de Renda e Formação para o Mundo do Trabalho;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  <w:r w:rsidRPr="00152B06">
        <w:rPr>
          <w:bCs/>
          <w:iCs/>
          <w:sz w:val="24"/>
          <w:szCs w:val="24"/>
        </w:rPr>
        <w:t>e) 01 (um) representante de movimentos e/ou Coletivos de Juventude Negra;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  <w:r w:rsidRPr="00152B06">
        <w:rPr>
          <w:bCs/>
          <w:iCs/>
          <w:sz w:val="24"/>
          <w:szCs w:val="24"/>
        </w:rPr>
        <w:t>f) 01 (um) representante dos Movimentos de Liberdade Religiosa e/ou de Juventude e Espiritualidade do Município;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iCs/>
          <w:sz w:val="24"/>
          <w:szCs w:val="24"/>
        </w:rPr>
      </w:pPr>
      <w:r w:rsidRPr="00152B06">
        <w:rPr>
          <w:bCs/>
          <w:iCs/>
          <w:sz w:val="24"/>
          <w:szCs w:val="24"/>
        </w:rPr>
        <w:t>g) 01 (um) representante de movimentos ou Coletivos de Promoção à Igualdade Racial.</w:t>
      </w:r>
    </w:p>
    <w:p w:rsidR="00026933" w:rsidRPr="00970D0C" w:rsidP="00026933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026933" w:rsidRPr="00970D0C" w:rsidP="0002693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026933" w:rsidRPr="00970D0C" w:rsidP="00026933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</w:t>
      </w:r>
      <w:r>
        <w:rPr>
          <w:rStyle w:val="Strong"/>
        </w:rPr>
        <w:t xml:space="preserve">to Proposto </w:t>
      </w: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EA18CB">
        <w:rPr>
          <w:b/>
          <w:bCs/>
          <w:sz w:val="24"/>
          <w:szCs w:val="24"/>
        </w:rPr>
        <w:t>Art. 4º (...)</w:t>
      </w:r>
    </w:p>
    <w:p w:rsidR="00026933" w:rsidRPr="00EA18CB" w:rsidP="0002693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EA18CB">
        <w:rPr>
          <w:b/>
          <w:bCs/>
          <w:sz w:val="24"/>
          <w:szCs w:val="24"/>
        </w:rPr>
        <w:t>II – Sociedade Civil:</w:t>
      </w:r>
    </w:p>
    <w:p w:rsidR="00026933" w:rsidRPr="00EA18CB" w:rsidP="0002693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152B06">
        <w:rPr>
          <w:bCs/>
          <w:sz w:val="24"/>
          <w:szCs w:val="24"/>
        </w:rPr>
        <w:t>a) 01 (um) representante de Grêmios Estudantis, Associações e/ou Clubes de Serviços que desenvolvam atividades relacionadas à juventude, com atuação comprovada na área da juventude e vínculo comprovado com o Município de Mogi Mirim, cabendo a cada representação posicionar-se com relação à titularidade;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152B06">
        <w:rPr>
          <w:bCs/>
          <w:sz w:val="24"/>
          <w:szCs w:val="24"/>
        </w:rPr>
        <w:t>b) 01 (um) representante de estudantes do Ensino Técnico e Superior de instituições locais de ensino, com atuação comprovada na área da juventude e vínculo comprovado com o Município de Mogi Mirim, cabendo a cada representação posicionar-se com relação à titularidade;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152B06">
        <w:rPr>
          <w:bCs/>
          <w:sz w:val="24"/>
          <w:szCs w:val="24"/>
        </w:rPr>
        <w:t xml:space="preserve">c) 01 (um) representante de movimentos, coletivos e/ou organizações da sociedade civil que desenvolvam </w:t>
      </w:r>
      <w:r>
        <w:rPr>
          <w:bCs/>
          <w:sz w:val="24"/>
          <w:szCs w:val="24"/>
        </w:rPr>
        <w:t>ações</w:t>
      </w:r>
      <w:r w:rsidRPr="00152B06">
        <w:rPr>
          <w:bCs/>
          <w:sz w:val="24"/>
          <w:szCs w:val="24"/>
        </w:rPr>
        <w:t xml:space="preserve"> voltadas à juventude, com atuação comprovada na área da juventude e vínculo comprovado com o Município de Mogi Mirim;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152B06">
        <w:rPr>
          <w:bCs/>
          <w:sz w:val="24"/>
          <w:szCs w:val="24"/>
        </w:rPr>
        <w:t>d) 01 (um) representante de Organizações da Sociedade Civil (</w:t>
      </w:r>
      <w:r w:rsidRPr="00152B06">
        <w:rPr>
          <w:bCs/>
          <w:sz w:val="24"/>
          <w:szCs w:val="24"/>
        </w:rPr>
        <w:t>OSCs</w:t>
      </w:r>
      <w:r w:rsidRPr="00152B06">
        <w:rPr>
          <w:bCs/>
          <w:sz w:val="24"/>
          <w:szCs w:val="24"/>
        </w:rPr>
        <w:t>) que desenvolvam ações voltadas à qualificação profissional, geração de renda, empreendedorismo e prepa</w:t>
      </w:r>
      <w:r w:rsidR="00111437">
        <w:rPr>
          <w:bCs/>
          <w:sz w:val="24"/>
          <w:szCs w:val="24"/>
        </w:rPr>
        <w:t>ração para o mundo do trabalho</w:t>
      </w:r>
      <w:r w:rsidRPr="00152B06">
        <w:rPr>
          <w:bCs/>
          <w:sz w:val="24"/>
          <w:szCs w:val="24"/>
        </w:rPr>
        <w:t>, com atuação comprovada na área da juventude e vínculo comprovado com o Município de Mogi Mirim;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152B06">
        <w:rPr>
          <w:bCs/>
          <w:sz w:val="24"/>
          <w:szCs w:val="24"/>
        </w:rPr>
        <w:t>e) 01 (um) representante de movimentos o</w:t>
      </w:r>
      <w:r w:rsidR="00111437">
        <w:rPr>
          <w:bCs/>
          <w:sz w:val="24"/>
          <w:szCs w:val="24"/>
        </w:rPr>
        <w:t>u coletivos de juventude negra</w:t>
      </w:r>
      <w:r w:rsidRPr="00152B06">
        <w:rPr>
          <w:bCs/>
          <w:sz w:val="24"/>
          <w:szCs w:val="24"/>
        </w:rPr>
        <w:t>, com atuação comprovada na área da juventude e vínculo comprovado com o Município de Mogi Mirim;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:rsidR="00026933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152B06">
        <w:rPr>
          <w:bCs/>
          <w:sz w:val="24"/>
          <w:szCs w:val="24"/>
        </w:rPr>
        <w:t>f) 01 (um) representante de movimentos religiosos e/ou organizações de juventude de caráter religioso que desenvolvam ações voltadas à juventude, com atuação comprovada na área da juventude e vínculo comprovado com o Município de Mogi Mirim;</w:t>
      </w: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p w:rsidR="00026933" w:rsidRPr="00152B06" w:rsidP="00026933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152B06">
        <w:rPr>
          <w:bCs/>
          <w:sz w:val="24"/>
          <w:szCs w:val="24"/>
        </w:rPr>
        <w:t>g) 01 (um) representante de movimentos ou coletivos de promoção da igualdade racial, com atuação comprovada na área da juventude e vínculo comprovado com o Município de Mogi Mirim.</w:t>
      </w:r>
    </w:p>
    <w:p w:rsidR="005A1AFA" w:rsidRPr="00026933" w:rsidP="00026933">
      <w:pPr>
        <w:spacing w:line="276" w:lineRule="auto"/>
        <w:jc w:val="both"/>
        <w:rPr>
          <w:sz w:val="24"/>
          <w:szCs w:val="24"/>
        </w:rPr>
      </w:pPr>
    </w:p>
    <w:p w:rsidR="005A1AFA" w:rsidRPr="00026933" w:rsidP="00026933">
      <w:pPr>
        <w:spacing w:line="276" w:lineRule="auto"/>
        <w:jc w:val="both"/>
        <w:rPr>
          <w:sz w:val="24"/>
          <w:szCs w:val="24"/>
        </w:rPr>
      </w:pPr>
    </w:p>
    <w:p w:rsidR="005A1AFA" w:rsidRPr="001E5474" w:rsidP="005A1AFA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>
        <w:rPr>
          <w:b/>
          <w:bCs/>
          <w:sz w:val="24"/>
          <w:szCs w:val="24"/>
        </w:rPr>
        <w:t>ões “VEREA</w:t>
      </w:r>
      <w:r w:rsidR="00026933">
        <w:rPr>
          <w:b/>
          <w:bCs/>
          <w:sz w:val="24"/>
          <w:szCs w:val="24"/>
        </w:rPr>
        <w:t xml:space="preserve">DOR SANTO RÓTOLLI”, 03 de agosto </w:t>
      </w:r>
      <w:r>
        <w:rPr>
          <w:b/>
          <w:bCs/>
          <w:sz w:val="24"/>
          <w:szCs w:val="24"/>
        </w:rPr>
        <w:t>de 2026</w:t>
      </w:r>
      <w:r w:rsidRPr="001E5474">
        <w:rPr>
          <w:b/>
          <w:bCs/>
          <w:sz w:val="24"/>
          <w:szCs w:val="24"/>
        </w:rPr>
        <w:t>.</w:t>
      </w:r>
    </w:p>
    <w:p w:rsidR="005A1AFA" w:rsidRPr="001E5474" w:rsidP="005A1AFA">
      <w:pPr>
        <w:tabs>
          <w:tab w:val="left" w:pos="5700"/>
        </w:tabs>
        <w:spacing w:line="276" w:lineRule="auto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0B758C" w:rsidP="005A1AFA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  <w:sectPr w:rsidSect="005A1AFA">
          <w:headerReference w:type="default" r:id="rId4"/>
          <w:footerReference w:type="default" r:id="rId5"/>
          <w:pgSz w:w="11906" w:h="16838"/>
          <w:pgMar w:top="2552" w:right="1701" w:bottom="567" w:left="1701" w:header="708" w:footer="478" w:gutter="0"/>
          <w:pgNumType w:start="1"/>
          <w:cols w:space="708"/>
          <w:docGrid w:linePitch="360"/>
        </w:sectPr>
      </w:pPr>
    </w:p>
    <w:p w:rsidR="005A1AFA" w:rsidP="005A1AFA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</w:pPr>
    </w:p>
    <w:p w:rsidR="000B758C" w:rsidRPr="001E5474" w:rsidP="005A1AFA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</w:pPr>
    </w:p>
    <w:p w:rsidR="005A1AFA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  <w:sectPr w:rsidSect="000B758C">
          <w:type w:val="continuous"/>
          <w:pgSz w:w="11906" w:h="16838"/>
          <w:pgMar w:top="2552" w:right="1701" w:bottom="567" w:left="1701" w:header="708" w:footer="478" w:gutter="0"/>
          <w:pgNumType w:start="1"/>
          <w:cols w:num="2" w:space="708"/>
          <w:docGrid w:linePitch="360"/>
        </w:sectPr>
      </w:pPr>
    </w:p>
    <w:p w:rsidR="000B758C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  <w:sectPr w:rsidSect="005A1AFA">
          <w:type w:val="continuous"/>
          <w:pgSz w:w="11906" w:h="16838"/>
          <w:pgMar w:top="2552" w:right="1701" w:bottom="567" w:left="1701" w:header="708" w:footer="478" w:gutter="0"/>
          <w:pgNumType w:start="1"/>
          <w:cols w:num="2" w:space="708"/>
          <w:docGrid w:linePitch="360"/>
        </w:sectPr>
      </w:pPr>
    </w:p>
    <w:p w:rsidR="005A1AFA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  <w:r>
        <w:rPr>
          <w:rStyle w:val="Fontepargpadro1"/>
          <w:rFonts w:cs="Times New Roman"/>
          <w:b/>
          <w:sz w:val="24"/>
          <w:szCs w:val="24"/>
        </w:rPr>
        <w:t xml:space="preserve">ADEMIR </w:t>
      </w:r>
      <w:r w:rsidRPr="001E5474">
        <w:rPr>
          <w:rStyle w:val="Fontepargpadro1"/>
          <w:rFonts w:cs="Times New Roman"/>
          <w:b/>
          <w:sz w:val="24"/>
          <w:szCs w:val="24"/>
        </w:rPr>
        <w:t>FLORETTI JUNIOR</w:t>
      </w:r>
      <w:r>
        <w:rPr>
          <w:rStyle w:val="Fontepargpadro1"/>
          <w:rFonts w:cs="Times New Roman"/>
          <w:b/>
          <w:sz w:val="24"/>
          <w:szCs w:val="24"/>
        </w:rPr>
        <w:t xml:space="preserve"> </w:t>
      </w:r>
    </w:p>
    <w:p w:rsidR="005A1AFA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  <w:r>
        <w:rPr>
          <w:rStyle w:val="Fontepargpadro1"/>
          <w:rFonts w:cs="Times New Roman"/>
          <w:b/>
          <w:sz w:val="24"/>
          <w:szCs w:val="24"/>
        </w:rPr>
        <w:t>Vereador</w:t>
      </w:r>
    </w:p>
    <w:p w:rsidR="005A1AFA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  <w:r>
        <w:rPr>
          <w:rStyle w:val="Fontepargpadro1"/>
          <w:rFonts w:cs="Times New Roman"/>
          <w:b/>
          <w:sz w:val="24"/>
          <w:szCs w:val="24"/>
        </w:rPr>
        <w:t xml:space="preserve">WAGNER RICARDO PEREIRA </w:t>
      </w:r>
    </w:p>
    <w:p w:rsidR="005A1AFA" w:rsidP="005A1AFA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  <w:sectPr w:rsidSect="005A1AFA">
          <w:type w:val="continuous"/>
          <w:pgSz w:w="11906" w:h="16838"/>
          <w:pgMar w:top="2552" w:right="1701" w:bottom="567" w:left="1701" w:header="708" w:footer="478" w:gutter="0"/>
          <w:pgNumType w:start="1"/>
          <w:cols w:num="2" w:space="708"/>
          <w:docGrid w:linePitch="360"/>
        </w:sectPr>
      </w:pPr>
      <w:r>
        <w:rPr>
          <w:rStyle w:val="Fontepargpadro1"/>
          <w:rFonts w:cs="Times New Roman"/>
          <w:b/>
          <w:sz w:val="24"/>
          <w:szCs w:val="24"/>
        </w:rPr>
        <w:t>Vereador</w:t>
      </w:r>
    </w:p>
    <w:p w:rsidR="005A1AFA" w:rsidP="005A1AFA">
      <w:pPr>
        <w:pStyle w:val="Normal1"/>
        <w:spacing w:line="276" w:lineRule="auto"/>
        <w:jc w:val="center"/>
        <w:rPr>
          <w:color w:val="auto"/>
          <w:sz w:val="24"/>
          <w:szCs w:val="24"/>
          <w:lang w:bidi="hi-IN"/>
        </w:rPr>
      </w:pPr>
    </w:p>
    <w:p w:rsidR="00026933" w:rsidP="005A1AFA">
      <w:pPr>
        <w:pStyle w:val="Normal1"/>
        <w:spacing w:line="276" w:lineRule="auto"/>
        <w:jc w:val="center"/>
        <w:rPr>
          <w:color w:val="auto"/>
          <w:sz w:val="24"/>
          <w:szCs w:val="24"/>
          <w:lang w:bidi="hi-IN"/>
        </w:rPr>
      </w:pPr>
    </w:p>
    <w:p w:rsidR="005A1AFA" w:rsidRPr="001E5474" w:rsidP="005A1AFA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5A1AFA" w:rsidP="005A1AFA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:rsidR="00026933" w:rsidP="00026933">
      <w:pPr>
        <w:pStyle w:val="NormalWeb"/>
        <w:spacing w:line="360" w:lineRule="auto"/>
        <w:jc w:val="both"/>
      </w:pPr>
      <w:r w:rsidRPr="009A2FCC">
        <w:t>A presente Emenda Modificativa tem por objetivo aperfeiçoar a redação referente à representação da Sociedade Civil na composição do Conselho Municipal da Juventude de Mogi Mirim, garantindo maior clareza, legitimidade e representativid</w:t>
      </w:r>
      <w:r>
        <w:t>ade dos segmentos participantes.</w:t>
      </w:r>
    </w:p>
    <w:p w:rsidR="00026933" w:rsidP="00026933">
      <w:pPr>
        <w:pStyle w:val="NormalWeb"/>
        <w:spacing w:line="360" w:lineRule="auto"/>
        <w:jc w:val="both"/>
      </w:pPr>
      <w:r>
        <w:tab/>
      </w:r>
      <w:r w:rsidRPr="009A2FCC">
        <w:t>As alterações propostas buscam assegurar que os representantes indicados possuam efetiva atuação na área da juventude e vínculo comprovado com o Município de Mogi Mirim, fortalecendo a participação social e garantindo que o Conselho seja composto por pessoas e organizações que conheçam a realidade e as de</w:t>
      </w:r>
      <w:r>
        <w:t>mandas dos jovens do município.</w:t>
      </w:r>
    </w:p>
    <w:p w:rsidR="00026933" w:rsidRPr="009A2FCC" w:rsidP="00026933">
      <w:pPr>
        <w:pStyle w:val="NormalWeb"/>
        <w:spacing w:line="360" w:lineRule="auto"/>
        <w:jc w:val="both"/>
      </w:pPr>
      <w:r>
        <w:tab/>
      </w:r>
      <w:r w:rsidRPr="009A2FCC">
        <w:t>Ressalta-se que a presente emenda não altera a estrutura administrativa do Poder Executivo, não cria cargos, não gera despesas adicionais e não modifica as atribuições dos órgãos municipais, limitando-se a estabelecer critérios de representatividade para os segmentos da sociedade civil que integrarão o Conselho Municipal da Juventude.</w:t>
      </w:r>
    </w:p>
    <w:p w:rsidR="00026933" w:rsidP="00026933">
      <w:pPr>
        <w:pStyle w:val="NormalWeb"/>
        <w:spacing w:line="360" w:lineRule="auto"/>
        <w:jc w:val="both"/>
      </w:pPr>
      <w:r>
        <w:tab/>
      </w:r>
      <w:r w:rsidRPr="009A2FCC">
        <w:t>Também se busca garantir que movimentos e coletivos sociais possam participar desde que comprovem sua atuação e vínculo municipal, sem restringir sua participação à existência de personalidade jurídica própria, reconhecendo a importância da participação popular e comunitária na construção das p</w:t>
      </w:r>
      <w:r>
        <w:t>olíticas públicas de juventude.</w:t>
      </w:r>
    </w:p>
    <w:p w:rsidR="00026933" w:rsidRPr="007600B5" w:rsidP="00026933">
      <w:pPr>
        <w:pStyle w:val="NormalWeb"/>
        <w:spacing w:line="360" w:lineRule="auto"/>
        <w:jc w:val="both"/>
      </w:pPr>
      <w:r>
        <w:tab/>
      </w:r>
      <w:r w:rsidRPr="009A2FCC">
        <w:t>Dessa forma, a presente emenda contribui para o fortalecimento democrático do Conselho Municipal da Juventude, assegurando uma composição plural, representativa e comprometida com a juventude de Mogi Mirim.</w:t>
      </w:r>
    </w:p>
    <w:p w:rsidR="005A1AFA" w:rsidRPr="001E5474" w:rsidP="005A1AFA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:rsidR="00604556"/>
    <w:sectPr w:rsidSect="005A1AFA">
      <w:type w:val="continuous"/>
      <w:pgSz w:w="11906" w:h="16838"/>
      <w:pgMar w:top="2552" w:right="1701" w:bottom="567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 xml:space="preserve">Rua Dr. </w:t>
    </w:r>
    <w:r w:rsidR="005A1AFA">
      <w:rPr>
        <w:sz w:val="18"/>
      </w:rPr>
      <w:t>José Alves, 129 - Centro - Fone</w:t>
    </w:r>
    <w:r>
      <w:rPr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95877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FA"/>
    <w:rsid w:val="00026933"/>
    <w:rsid w:val="000B758C"/>
    <w:rsid w:val="00111437"/>
    <w:rsid w:val="00152B06"/>
    <w:rsid w:val="001E5474"/>
    <w:rsid w:val="003E7A8B"/>
    <w:rsid w:val="005321FD"/>
    <w:rsid w:val="005A1AFA"/>
    <w:rsid w:val="00604556"/>
    <w:rsid w:val="007126D4"/>
    <w:rsid w:val="00713119"/>
    <w:rsid w:val="007600B5"/>
    <w:rsid w:val="0079104F"/>
    <w:rsid w:val="008D4020"/>
    <w:rsid w:val="00970D0C"/>
    <w:rsid w:val="009A2FCC"/>
    <w:rsid w:val="00C255E1"/>
    <w:rsid w:val="00C66E92"/>
    <w:rsid w:val="00C8401A"/>
    <w:rsid w:val="00CF5DAA"/>
    <w:rsid w:val="00D55706"/>
    <w:rsid w:val="00EA18CB"/>
    <w:rsid w:val="00FE7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9A8E56-2880-4F9D-8091-746FBBAF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AF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5A1AFA"/>
  </w:style>
  <w:style w:type="paragraph" w:styleId="Header">
    <w:name w:val="header"/>
    <w:basedOn w:val="Normal"/>
    <w:link w:val="CabealhoChar"/>
    <w:rsid w:val="005A1AF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A1AFA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5A1A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A1AFA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5A1AF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5A1AFA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paragraph" w:styleId="NormalWeb">
    <w:name w:val="Normal (Web)"/>
    <w:basedOn w:val="Normal"/>
    <w:uiPriority w:val="99"/>
    <w:unhideWhenUsed/>
    <w:rsid w:val="00026933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026933"/>
    <w:rPr>
      <w:b/>
      <w:bCs/>
    </w:rPr>
  </w:style>
  <w:style w:type="character" w:styleId="Emphasis">
    <w:name w:val="Emphasis"/>
    <w:basedOn w:val="DefaultParagraphFont"/>
    <w:uiPriority w:val="20"/>
    <w:qFormat/>
    <w:rsid w:val="00026933"/>
    <w:rPr>
      <w:i/>
      <w:iCs/>
    </w:rPr>
  </w:style>
  <w:style w:type="paragraph" w:styleId="PlainText">
    <w:name w:val="Plain Text"/>
    <w:basedOn w:val="Normal"/>
    <w:link w:val="TextosemFormataoChar"/>
    <w:qFormat/>
    <w:rsid w:val="00026933"/>
    <w:rPr>
      <w:rFonts w:ascii="Courier New" w:hAnsi="Courier New"/>
      <w:color w:val="auto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026933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itulo-principal">
    <w:name w:val="titulo-principal"/>
    <w:rsid w:val="00026933"/>
  </w:style>
  <w:style w:type="paragraph" w:styleId="BalloonText">
    <w:name w:val="Balloon Text"/>
    <w:basedOn w:val="Normal"/>
    <w:link w:val="TextodebaloChar"/>
    <w:uiPriority w:val="99"/>
    <w:semiHidden/>
    <w:unhideWhenUsed/>
    <w:rsid w:val="001114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11437"/>
    <w:rPr>
      <w:rFonts w:ascii="Segoe UI" w:eastAsia="Times New Roman" w:hAnsi="Segoe UI" w:cs="Segoe UI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2026-08-03T13:47:51Z</cp:lastPrinted>
  <dcterms:created xsi:type="dcterms:W3CDTF">2026-08-03T13:42:00Z</dcterms:created>
  <dcterms:modified xsi:type="dcterms:W3CDTF">2026-08-03T13:46:00Z</dcterms:modified>
</cp:coreProperties>
</file>