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239/2026</w:t>
      </w:r>
      <w:r>
        <w:rPr>
          <w:rFonts w:ascii="Arial" w:hAnsi="Arial" w:cs="Arial"/>
          <w:b/>
          <w:sz w:val="24"/>
          <w:szCs w:val="24"/>
        </w:rPr>
        <w:t>Moção Nº 239/2026</w:t>
      </w: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P="0003767A" w14:paraId="1EC2A7B1" w14:textId="6DB8897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91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762D90" w:rsidR="00762D9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MOÇÃO DE CONGRATULAÇÕES E APLAUSOS À GUARDA CIVIL MUNICIPAL DE MOGI MIRIM, NA PESSOA DA COMANDANTE ELAINE NAVARRO, E A TODA A EQUIPE, PELO APOIO E SEGURANÇA PRESTADOS DURANTE A FESTA DO PADROEIRO SENHOR BOM JESUS DO MIRANTE</w:t>
      </w:r>
    </w:p>
    <w:p w:rsid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RPr="00D4051D" w:rsidP="00D4051D" w14:paraId="705E84F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271D73" w:rsidP="00D4051D" w14:paraId="751FDB15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3767A" w:rsidRPr="00762D90" w:rsidP="00D4051D" w14:paraId="5A000834" w14:textId="22F70049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2D90">
        <w:rPr>
          <w:rFonts w:ascii="Times New Roman" w:eastAsia="Calibri" w:hAnsi="Times New Roman" w:cs="Times New Roman"/>
          <w:sz w:val="24"/>
          <w:szCs w:val="24"/>
        </w:rPr>
        <w:t xml:space="preserve">Requeiro à Mesa, na forma regimental de estilo, depois de ouvido o Douto Plenário, e de acordo com o Art. 162, combinado com o Art. 152, § 2º, do Regimento Interno vigente, que seja registrada em ata de nossos trabalhos </w:t>
      </w:r>
      <w:r w:rsidRPr="00762D90">
        <w:rPr>
          <w:rFonts w:ascii="Times New Roman" w:eastAsia="Calibri" w:hAnsi="Times New Roman" w:cs="Times New Roman"/>
          <w:bCs/>
          <w:sz w:val="24"/>
          <w:szCs w:val="24"/>
        </w:rPr>
        <w:t>Moção de Congratulações e Aplausos à Guarda Civil Municipal de Mogi Mirim, na pessoa da Coma</w:t>
      </w:r>
      <w:r w:rsidR="00EC4422">
        <w:rPr>
          <w:rFonts w:ascii="Times New Roman" w:eastAsia="Calibri" w:hAnsi="Times New Roman" w:cs="Times New Roman"/>
          <w:bCs/>
          <w:sz w:val="24"/>
          <w:szCs w:val="24"/>
        </w:rPr>
        <w:t>ndante Elaine Navarro, extensivo</w:t>
      </w:r>
      <w:r w:rsidRPr="00762D90">
        <w:rPr>
          <w:rFonts w:ascii="Times New Roman" w:eastAsia="Calibri" w:hAnsi="Times New Roman" w:cs="Times New Roman"/>
          <w:bCs/>
          <w:sz w:val="24"/>
          <w:szCs w:val="24"/>
        </w:rPr>
        <w:t xml:space="preserve"> a toda</w:t>
      </w:r>
      <w:r w:rsidR="00EC4422">
        <w:rPr>
          <w:rFonts w:ascii="Times New Roman" w:eastAsia="Calibri" w:hAnsi="Times New Roman" w:cs="Times New Roman"/>
          <w:bCs/>
          <w:sz w:val="24"/>
          <w:szCs w:val="24"/>
        </w:rPr>
        <w:t>s</w:t>
      </w:r>
      <w:r w:rsidRPr="00762D90">
        <w:rPr>
          <w:rFonts w:ascii="Times New Roman" w:eastAsia="Calibri" w:hAnsi="Times New Roman" w:cs="Times New Roman"/>
          <w:bCs/>
          <w:sz w:val="24"/>
          <w:szCs w:val="24"/>
        </w:rPr>
        <w:t xml:space="preserve"> a</w:t>
      </w:r>
      <w:r w:rsidR="00EC4422">
        <w:rPr>
          <w:rFonts w:ascii="Times New Roman" w:eastAsia="Calibri" w:hAnsi="Times New Roman" w:cs="Times New Roman"/>
          <w:bCs/>
          <w:sz w:val="24"/>
          <w:szCs w:val="24"/>
        </w:rPr>
        <w:t>s</w:t>
      </w:r>
      <w:r w:rsidRPr="00762D90">
        <w:rPr>
          <w:rFonts w:ascii="Times New Roman" w:eastAsia="Calibri" w:hAnsi="Times New Roman" w:cs="Times New Roman"/>
          <w:bCs/>
          <w:sz w:val="24"/>
          <w:szCs w:val="24"/>
        </w:rPr>
        <w:t xml:space="preserve"> equipe</w:t>
      </w:r>
      <w:r w:rsidR="00EC4422">
        <w:rPr>
          <w:rFonts w:ascii="Times New Roman" w:eastAsia="Calibri" w:hAnsi="Times New Roman" w:cs="Times New Roman"/>
          <w:bCs/>
          <w:sz w:val="24"/>
          <w:szCs w:val="24"/>
        </w:rPr>
        <w:t>s</w:t>
      </w:r>
      <w:r w:rsidRPr="00762D90">
        <w:rPr>
          <w:rFonts w:ascii="Times New Roman" w:eastAsia="Calibri" w:hAnsi="Times New Roman" w:cs="Times New Roman"/>
          <w:sz w:val="24"/>
          <w:szCs w:val="24"/>
        </w:rPr>
        <w:t>, pelo apoio prestado durante a tradicional Festa do Padroeiro da Paróquia Senhor Bom Jesus do Mirante</w:t>
      </w:r>
      <w:r w:rsidRPr="00762D90" w:rsidR="009D362D">
        <w:rPr>
          <w:rFonts w:ascii="Times New Roman" w:eastAsia="Calibri" w:hAnsi="Times New Roman" w:cs="Times New Roman"/>
          <w:sz w:val="24"/>
          <w:szCs w:val="24"/>
        </w:rPr>
        <w:t xml:space="preserve">, realizada durante três finais de semana consecutivos, com início em </w:t>
      </w:r>
      <w:r w:rsidRPr="00762D90" w:rsidR="009D362D">
        <w:rPr>
          <w:rFonts w:ascii="Times New Roman" w:eastAsia="Calibri" w:hAnsi="Times New Roman" w:cs="Times New Roman"/>
          <w:bCs/>
          <w:sz w:val="24"/>
          <w:szCs w:val="24"/>
        </w:rPr>
        <w:t>25 de julho e encerramento em 08 de agosto de 2026</w:t>
      </w:r>
      <w:r w:rsidRPr="00762D90" w:rsidR="009D362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27AB8" w:rsidRPr="00762D90" w:rsidP="00827AB8" w14:paraId="3793DC9E" w14:textId="658D9311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2D90">
        <w:rPr>
          <w:rFonts w:ascii="Times New Roman" w:eastAsia="Calibri" w:hAnsi="Times New Roman" w:cs="Times New Roman"/>
          <w:sz w:val="24"/>
          <w:szCs w:val="24"/>
        </w:rPr>
        <w:t xml:space="preserve">A atuação da Guarda Civil Municipal foi fundamental para proporcionar </w:t>
      </w:r>
      <w:r w:rsidRPr="00762D90">
        <w:rPr>
          <w:rFonts w:ascii="Times New Roman" w:eastAsia="Calibri" w:hAnsi="Times New Roman" w:cs="Times New Roman"/>
          <w:bCs/>
          <w:sz w:val="24"/>
          <w:szCs w:val="24"/>
        </w:rPr>
        <w:t>segurança, organização e tranquilidade aos fiéis e participantes</w:t>
      </w:r>
      <w:r w:rsidRPr="00762D90">
        <w:rPr>
          <w:rFonts w:ascii="Times New Roman" w:eastAsia="Calibri" w:hAnsi="Times New Roman" w:cs="Times New Roman"/>
          <w:sz w:val="24"/>
          <w:szCs w:val="24"/>
        </w:rPr>
        <w:t xml:space="preserve"> durante as atividades realizadas ao longo da festividade, especialmente no </w:t>
      </w:r>
      <w:r w:rsidRPr="00762D90">
        <w:rPr>
          <w:rFonts w:ascii="Times New Roman" w:eastAsia="Calibri" w:hAnsi="Times New Roman" w:cs="Times New Roman"/>
          <w:bCs/>
          <w:sz w:val="24"/>
          <w:szCs w:val="24"/>
        </w:rPr>
        <w:t>passeio ciclístico, na carreata e na procissão pelas ruas da cidade</w:t>
      </w:r>
      <w:r w:rsidRPr="00762D90">
        <w:rPr>
          <w:rFonts w:ascii="Times New Roman" w:eastAsia="Calibri" w:hAnsi="Times New Roman" w:cs="Times New Roman"/>
          <w:sz w:val="24"/>
          <w:szCs w:val="24"/>
        </w:rPr>
        <w:t>, eventos que reuniram grande número de pessoas</w:t>
      </w:r>
      <w:r w:rsidRPr="00762D9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D362D" w:rsidRPr="00762D90" w:rsidP="00827AB8" w14:paraId="4CF215BF" w14:textId="105C5C0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2D90">
        <w:rPr>
          <w:rFonts w:ascii="Times New Roman" w:eastAsia="Calibri" w:hAnsi="Times New Roman" w:cs="Times New Roman"/>
          <w:sz w:val="24"/>
          <w:szCs w:val="24"/>
        </w:rPr>
        <w:t>O trabalho dos agentes contribuiu para o adequado acompanhamento das atividades, garantindo maior segurança aos participantes e auxiliando na organização do trânsito e na circulação de pessoas, permitindo que as celebraçõ</w:t>
      </w:r>
      <w:r>
        <w:rPr>
          <w:rFonts w:ascii="Times New Roman" w:eastAsia="Calibri" w:hAnsi="Times New Roman" w:cs="Times New Roman"/>
          <w:sz w:val="24"/>
          <w:szCs w:val="24"/>
        </w:rPr>
        <w:t>es ocorressem de forma tranquila</w:t>
      </w:r>
      <w:r w:rsidRPr="00762D9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D362D" w:rsidP="00D4051D" w14:paraId="0567BA0F" w14:textId="0AE03062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2D90">
        <w:rPr>
          <w:rFonts w:ascii="Times New Roman" w:eastAsia="Calibri" w:hAnsi="Times New Roman" w:cs="Times New Roman"/>
          <w:sz w:val="24"/>
          <w:szCs w:val="24"/>
        </w:rPr>
        <w:t xml:space="preserve">Diante disso, esta Casa Legislativa manifesta seus </w:t>
      </w:r>
      <w:r w:rsidRPr="00762D90">
        <w:rPr>
          <w:rFonts w:ascii="Times New Roman" w:eastAsia="Calibri" w:hAnsi="Times New Roman" w:cs="Times New Roman"/>
          <w:bCs/>
          <w:sz w:val="24"/>
          <w:szCs w:val="24"/>
        </w:rPr>
        <w:t>congratulações e aplausos à Guarda Civil Municipal de Mogi Mirim, na pessoa da Comandante Elaine Navarro, extensivos a todos os agentes envolvidos</w:t>
      </w:r>
      <w:r w:rsidRPr="00762D90">
        <w:rPr>
          <w:rFonts w:ascii="Times New Roman" w:eastAsia="Calibri" w:hAnsi="Times New Roman" w:cs="Times New Roman"/>
          <w:sz w:val="24"/>
          <w:szCs w:val="24"/>
        </w:rPr>
        <w:t>, reconhecendo o profissionalismo, a dedicação e o compromisso demonstrados na prestação dos serviços de segurança à comunidade durante a Festa do Padroeiro Senhor Bom Jesus do Mirante.</w:t>
      </w:r>
    </w:p>
    <w:p w:rsidR="000920F9" w:rsidP="00D4051D" w14:paraId="459C6D8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20F9" w:rsidRPr="00762D90" w:rsidP="000920F9" w14:paraId="2AC4CBAC" w14:textId="6E0A2A23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7A0C4E">
        <w:rPr>
          <w:rFonts w:ascii="Times New Roman" w:eastAsia="Calibri" w:hAnsi="Times New Roman" w:cs="Times New Roman"/>
          <w:sz w:val="24"/>
          <w:szCs w:val="24"/>
        </w:rPr>
        <w:t xml:space="preserve">Requeiro, ainda, que seja remetida cópia desta propositura à </w:t>
      </w:r>
      <w:r w:rsidRPr="007A0C4E">
        <w:rPr>
          <w:rFonts w:ascii="Times New Roman" w:eastAsia="Calibri" w:hAnsi="Times New Roman" w:cs="Times New Roman"/>
          <w:bCs/>
          <w:sz w:val="24"/>
          <w:szCs w:val="24"/>
        </w:rPr>
        <w:t>Comandante Elaine Navarro</w:t>
      </w:r>
      <w:r w:rsidRPr="007A0C4E">
        <w:rPr>
          <w:rFonts w:ascii="Times New Roman" w:eastAsia="Calibri" w:hAnsi="Times New Roman" w:cs="Times New Roman"/>
          <w:sz w:val="24"/>
          <w:szCs w:val="24"/>
        </w:rPr>
        <w:t xml:space="preserve">, na sede da </w:t>
      </w:r>
      <w:r w:rsidRPr="007A0C4E">
        <w:rPr>
          <w:rFonts w:ascii="Times New Roman" w:eastAsia="Calibri" w:hAnsi="Times New Roman" w:cs="Times New Roman"/>
          <w:bCs/>
          <w:sz w:val="24"/>
          <w:szCs w:val="24"/>
        </w:rPr>
        <w:t>Guarda Civil Municipal de Mogi Mirim</w:t>
      </w:r>
      <w:r w:rsidRPr="007A0C4E">
        <w:rPr>
          <w:rFonts w:ascii="Times New Roman" w:eastAsia="Calibri" w:hAnsi="Times New Roman" w:cs="Times New Roman"/>
          <w:sz w:val="24"/>
          <w:szCs w:val="24"/>
        </w:rPr>
        <w:t xml:space="preserve">, localizada na </w:t>
      </w:r>
      <w:r w:rsidRPr="007A0C4E">
        <w:rPr>
          <w:rFonts w:ascii="Times New Roman" w:eastAsia="Calibri" w:hAnsi="Times New Roman" w:cs="Times New Roman"/>
          <w:bCs/>
          <w:sz w:val="24"/>
          <w:szCs w:val="24"/>
        </w:rPr>
        <w:t xml:space="preserve">Rua Pedro </w:t>
      </w:r>
      <w:r w:rsidRPr="007A0C4E">
        <w:rPr>
          <w:rFonts w:ascii="Times New Roman" w:eastAsia="Calibri" w:hAnsi="Times New Roman" w:cs="Times New Roman"/>
          <w:bCs/>
          <w:sz w:val="24"/>
          <w:szCs w:val="24"/>
        </w:rPr>
        <w:t>Simoso</w:t>
      </w:r>
      <w:r w:rsidRPr="007A0C4E">
        <w:rPr>
          <w:rFonts w:ascii="Times New Roman" w:eastAsia="Calibri" w:hAnsi="Times New Roman" w:cs="Times New Roman"/>
          <w:bCs/>
          <w:sz w:val="24"/>
          <w:szCs w:val="24"/>
        </w:rPr>
        <w:t>, nº 61, Bairro Saúde, Mogi Mirim/SP, CEP 13800-496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271D73" w:rsidP="00D4051D" w14:paraId="0580FCB7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7695" w:rsidP="00D4051D" w14:paraId="10A617CB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7695" w:rsidP="00D4051D" w14:paraId="4EEB8FCD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7695" w:rsidP="00D4051D" w14:paraId="6B8F313D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28D1" w:rsidP="00D4051D" w14:paraId="0944EB17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28D1" w:rsidP="00D4051D" w14:paraId="33FB9551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847695" w:rsidP="00D4051D" w14:paraId="6F60D82F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31A2AA29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9D362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10</w:t>
      </w:r>
      <w:r w:rsidR="005D46D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9D362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agosto</w:t>
      </w:r>
      <w:r w:rsidR="000920F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2FC8419D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3089EC7E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36426A0D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82DD8" w:rsidP="00282DD8" w14:paraId="44CBDFBB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282DD8" w:rsidP="00282DD8" w14:paraId="5C52DEA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282DD8" w:rsidRPr="00D4051D" w:rsidP="00282DD8" w14:paraId="72347EB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(PL)</w:t>
      </w:r>
    </w:p>
    <w:p w:rsidR="00D4051D" w:rsidRPr="00D4051D" w:rsidP="00D4051D" w14:paraId="046E68B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44716A9E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44268AF8" w14:textId="69891778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1106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67A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20F9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33C6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16D30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1D73"/>
    <w:rsid w:val="00276046"/>
    <w:rsid w:val="0028202A"/>
    <w:rsid w:val="00282DD8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28D1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46DB"/>
    <w:rsid w:val="005D50B3"/>
    <w:rsid w:val="005D5330"/>
    <w:rsid w:val="005D5F21"/>
    <w:rsid w:val="005D6329"/>
    <w:rsid w:val="005F0077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5CAD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3EEE"/>
    <w:rsid w:val="00734D6D"/>
    <w:rsid w:val="00735D21"/>
    <w:rsid w:val="007412CB"/>
    <w:rsid w:val="00750F72"/>
    <w:rsid w:val="00751AEC"/>
    <w:rsid w:val="00754E25"/>
    <w:rsid w:val="0076095F"/>
    <w:rsid w:val="00762D90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0C4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5CC7"/>
    <w:rsid w:val="007F6A1E"/>
    <w:rsid w:val="0080198B"/>
    <w:rsid w:val="0080332D"/>
    <w:rsid w:val="008121A3"/>
    <w:rsid w:val="008211A8"/>
    <w:rsid w:val="0082135B"/>
    <w:rsid w:val="00824D43"/>
    <w:rsid w:val="00827AB8"/>
    <w:rsid w:val="00841FA9"/>
    <w:rsid w:val="00847695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91032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362D"/>
    <w:rsid w:val="009D7D39"/>
    <w:rsid w:val="009E06E8"/>
    <w:rsid w:val="009E3078"/>
    <w:rsid w:val="009F32CC"/>
    <w:rsid w:val="009F3A7D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542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1213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B741C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1B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2F0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C4422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7DC5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010F673A-F191-4C22-AB4E-16481C126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7</cp:revision>
  <cp:lastPrinted>2026-08-10T15:18:05Z</cp:lastPrinted>
  <dcterms:created xsi:type="dcterms:W3CDTF">2026-08-10T15:01:00Z</dcterms:created>
  <dcterms:modified xsi:type="dcterms:W3CDTF">2026-08-10T15:16:00Z</dcterms:modified>
</cp:coreProperties>
</file>