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6A35" w:rsidP="00D77019">
      <w:pPr>
        <w:spacing w:line="360" w:lineRule="auto"/>
        <w:jc w:val="both"/>
        <w:rPr>
          <w:b/>
          <w:sz w:val="24"/>
          <w:szCs w:val="24"/>
        </w:rPr>
      </w:pPr>
      <w:r>
        <w:rPr>
          <w:b/>
          <w:sz w:val="24"/>
          <w:szCs w:val="24"/>
        </w:rPr>
        <w:t>Indicação Nº 554/2026</w:t>
      </w:r>
      <w:r>
        <w:rPr>
          <w:b/>
          <w:sz w:val="24"/>
          <w:szCs w:val="24"/>
        </w:rPr>
        <w:t>Indicação Nº 554/2026</w:t>
      </w:r>
    </w:p>
    <w:p w:rsidR="00166A35" w:rsidP="00D77019">
      <w:pPr>
        <w:spacing w:line="360" w:lineRule="auto"/>
        <w:jc w:val="both"/>
        <w:rPr>
          <w:b/>
          <w:sz w:val="24"/>
          <w:szCs w:val="24"/>
        </w:rPr>
      </w:pPr>
    </w:p>
    <w:p w:rsidR="00EA5D79" w:rsidP="00166A35">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6D4F7D">
        <w:rPr>
          <w:b/>
          <w:sz w:val="24"/>
          <w:szCs w:val="24"/>
        </w:rPr>
        <w:t>EMENTA: INDICO AO EXMO. SR. PREFEITO MUNICIPAL, DR. PAULO DE OLIVEIRA E SILVA, POR INTERMÉDIO DA SECRETARIA COMPETENTE, A INSTALAÇÃO OU REFORÇO DE SINALIZAÇÃO DE TRÂNSITO QUE INDIQUE, DE FORMA ANTECIPADA E CLARA, QUE A RUA LUIZ BENEDITO SILVEIRA BRITO É “RUA SEM SAÍDA”, ESPECIALMENTE PARA ALERTAR OS CONDUTORES DE CAMINHÕES E VEÍCULOS DE GRANDE PORTE, BAIRRO MARIA BEATRIZ – REGIÃO SUL.</w:t>
      </w:r>
    </w:p>
    <w:p w:rsidR="006D4F7D" w:rsidP="003142A9">
      <w:pPr>
        <w:pStyle w:val="NoSpacing"/>
        <w:jc w:val="both"/>
        <w:rPr>
          <w:b/>
          <w:sz w:val="24"/>
          <w:szCs w:val="24"/>
        </w:rPr>
      </w:pPr>
    </w:p>
    <w:p w:rsidR="00166A35" w:rsidP="003142A9">
      <w:pPr>
        <w:pStyle w:val="NoSpacing"/>
        <w:jc w:val="both"/>
        <w:rPr>
          <w:b/>
          <w:sz w:val="24"/>
          <w:szCs w:val="24"/>
        </w:rPr>
      </w:pPr>
    </w:p>
    <w:p w:rsidR="00166A35" w:rsidP="003142A9">
      <w:pPr>
        <w:pStyle w:val="NoSpacing"/>
        <w:jc w:val="both"/>
        <w:rPr>
          <w:b/>
          <w:sz w:val="24"/>
          <w:szCs w:val="24"/>
        </w:rPr>
      </w:pPr>
    </w:p>
    <w:p w:rsidR="009F21DE" w:rsidRPr="003142A9" w:rsidP="003142A9">
      <w:pPr>
        <w:pStyle w:val="NoSpacing"/>
        <w:jc w:val="both"/>
        <w:rPr>
          <w:b/>
          <w:sz w:val="24"/>
          <w:szCs w:val="24"/>
        </w:rPr>
      </w:pPr>
      <w:r w:rsidRPr="003142A9">
        <w:rPr>
          <w:b/>
          <w:sz w:val="24"/>
          <w:szCs w:val="24"/>
        </w:rPr>
        <w:t>SENHOR PRESIDENTE,</w:t>
      </w:r>
    </w:p>
    <w:p w:rsidR="00755497" w:rsidRPr="006D4F7D" w:rsidP="006D4F7D">
      <w:pPr>
        <w:pStyle w:val="NoSpacing"/>
        <w:jc w:val="both"/>
        <w:rPr>
          <w:b/>
        </w:rPr>
      </w:pPr>
      <w:r w:rsidRPr="003142A9">
        <w:rPr>
          <w:b/>
          <w:sz w:val="24"/>
          <w:szCs w:val="24"/>
        </w:rPr>
        <w:t>SENHORES VEREADORES,</w:t>
      </w:r>
      <w:r w:rsidRPr="00871902" w:rsidR="00871902">
        <w:rPr>
          <w:b/>
        </w:rPr>
        <w:t xml:space="preserve"> </w:t>
      </w:r>
      <w:r w:rsidRPr="00EF64FD" w:rsidR="00EF64FD">
        <w:rPr>
          <w:b/>
        </w:rPr>
        <w:t xml:space="preserve"> </w:t>
      </w:r>
      <w:r w:rsidRPr="007515E3" w:rsidR="007515E3">
        <w:rPr>
          <w:b/>
        </w:rPr>
        <w:t xml:space="preserve"> </w:t>
      </w:r>
    </w:p>
    <w:p w:rsidR="006D4F7D" w:rsidRPr="006D4F7D" w:rsidP="00166A35">
      <w:pPr>
        <w:pStyle w:val="isselectedend"/>
        <w:spacing w:line="276" w:lineRule="auto"/>
        <w:jc w:val="both"/>
      </w:pPr>
      <w:r>
        <w:tab/>
      </w:r>
      <w:r>
        <w:t xml:space="preserve">Na data de </w:t>
      </w:r>
      <w:r>
        <w:rPr>
          <w:b/>
        </w:rPr>
        <w:t>07</w:t>
      </w:r>
      <w:r w:rsidRPr="006D4F7D">
        <w:rPr>
          <w:b/>
        </w:rPr>
        <w:t xml:space="preserve"> de agosto de 2026</w:t>
      </w:r>
      <w:r w:rsidRPr="006D4F7D">
        <w:t xml:space="preserve">, este Vereador esteve no local objeto da presente demanda e, por meio do trabalho de fiscalização, </w:t>
      </w:r>
      <w:r w:rsidRPr="006D4F7D">
        <w:rPr>
          <w:b/>
        </w:rPr>
        <w:t>constatou a necessidade de reforço na sinalização de trânsito, de modo que os condutores sejam informados</w:t>
      </w:r>
      <w:r w:rsidRPr="006D4F7D">
        <w:t xml:space="preserve">, </w:t>
      </w:r>
      <w:r w:rsidRPr="006D4F7D">
        <w:rPr>
          <w:b/>
          <w:bCs/>
        </w:rPr>
        <w:t>antes de ingressarem na via, de que a Rua Luiz Benedito Silveira Brito é sem saída</w:t>
      </w:r>
      <w:r w:rsidRPr="006D4F7D">
        <w:t>.</w:t>
      </w:r>
    </w:p>
    <w:p w:rsidR="006D4F7D" w:rsidRPr="006D4F7D" w:rsidP="00166A35">
      <w:pPr>
        <w:suppressAutoHyphens w:val="0"/>
        <w:spacing w:before="100" w:beforeAutospacing="1" w:after="100" w:afterAutospacing="1" w:line="276" w:lineRule="auto"/>
        <w:jc w:val="both"/>
        <w:rPr>
          <w:sz w:val="24"/>
          <w:szCs w:val="24"/>
        </w:rPr>
      </w:pPr>
      <w:r>
        <w:rPr>
          <w:sz w:val="24"/>
          <w:szCs w:val="24"/>
        </w:rPr>
        <w:tab/>
      </w:r>
      <w:r w:rsidRPr="006D4F7D">
        <w:rPr>
          <w:sz w:val="24"/>
          <w:szCs w:val="24"/>
        </w:rPr>
        <w:t xml:space="preserve">Embora já existam placas indicando a condição de via sem saída, verifica-se a necessidade de uma sinalização mais clara, visível e antecipada, </w:t>
      </w:r>
      <w:r w:rsidRPr="006D4F7D">
        <w:rPr>
          <w:b/>
          <w:sz w:val="24"/>
          <w:szCs w:val="24"/>
        </w:rPr>
        <w:t>especialmente no acesso pela Rua Luiz Gonzaga Guerreiro,</w:t>
      </w:r>
      <w:r w:rsidRPr="006D4F7D">
        <w:rPr>
          <w:sz w:val="24"/>
          <w:szCs w:val="24"/>
        </w:rPr>
        <w:t xml:space="preserve"> permitindo que o motorista tenha conhecimento da inexistência de saída antes de efetivamente ingressar na via.</w:t>
      </w:r>
    </w:p>
    <w:p w:rsidR="006D4F7D" w:rsidRPr="006D4F7D" w:rsidP="00166A35">
      <w:pPr>
        <w:suppressAutoHyphens w:val="0"/>
        <w:spacing w:before="100" w:beforeAutospacing="1" w:after="100" w:afterAutospacing="1" w:line="276" w:lineRule="auto"/>
        <w:jc w:val="both"/>
        <w:rPr>
          <w:sz w:val="24"/>
          <w:szCs w:val="24"/>
        </w:rPr>
      </w:pPr>
      <w:r>
        <w:rPr>
          <w:sz w:val="24"/>
          <w:szCs w:val="24"/>
        </w:rPr>
        <w:tab/>
      </w:r>
      <w:r w:rsidRPr="006D4F7D">
        <w:rPr>
          <w:sz w:val="24"/>
          <w:szCs w:val="24"/>
        </w:rPr>
        <w:t xml:space="preserve">A medida se mostra ainda mais necessária diante dos registros de caminhões que já entraram na via e, somente após avançarem pelo local, constataram que não havia saída. Em razão do porte desses veículos e das características da via, os condutores enfrentaram </w:t>
      </w:r>
      <w:r w:rsidRPr="006D4F7D">
        <w:rPr>
          <w:b/>
          <w:bCs/>
          <w:sz w:val="24"/>
          <w:szCs w:val="24"/>
        </w:rPr>
        <w:t>grande dificuldade para realizar o retorno</w:t>
      </w:r>
      <w:r w:rsidRPr="006D4F7D">
        <w:rPr>
          <w:b/>
          <w:sz w:val="24"/>
          <w:szCs w:val="24"/>
        </w:rPr>
        <w:t>,</w:t>
      </w:r>
      <w:r w:rsidRPr="006D4F7D">
        <w:rPr>
          <w:sz w:val="24"/>
          <w:szCs w:val="24"/>
        </w:rPr>
        <w:t xml:space="preserve"> sendo obrigados a efetuar diversas manobras, inclusive em marcha à ré, para conseguir deixar o local.</w:t>
      </w:r>
    </w:p>
    <w:p w:rsidR="006D4F7D" w:rsidRPr="006D4F7D" w:rsidP="00166A35">
      <w:pPr>
        <w:suppressAutoHyphens w:val="0"/>
        <w:spacing w:before="100" w:beforeAutospacing="1" w:after="100" w:afterAutospacing="1" w:line="276" w:lineRule="auto"/>
        <w:jc w:val="both"/>
        <w:rPr>
          <w:sz w:val="24"/>
          <w:szCs w:val="24"/>
        </w:rPr>
      </w:pPr>
      <w:r>
        <w:rPr>
          <w:sz w:val="24"/>
          <w:szCs w:val="24"/>
        </w:rPr>
        <w:tab/>
      </w:r>
      <w:r w:rsidRPr="006D4F7D">
        <w:rPr>
          <w:sz w:val="24"/>
          <w:szCs w:val="24"/>
        </w:rPr>
        <w:t xml:space="preserve">Essa situação, além de causar transtornos aos moradores e demais usuários, </w:t>
      </w:r>
      <w:r w:rsidRPr="006D4F7D">
        <w:rPr>
          <w:b/>
          <w:bCs/>
          <w:sz w:val="24"/>
          <w:szCs w:val="24"/>
        </w:rPr>
        <w:t>representa risco à segurança viária</w:t>
      </w:r>
      <w:r w:rsidRPr="006D4F7D">
        <w:rPr>
          <w:b/>
          <w:sz w:val="24"/>
          <w:szCs w:val="24"/>
        </w:rPr>
        <w:t>,</w:t>
      </w:r>
      <w:r w:rsidRPr="006D4F7D">
        <w:rPr>
          <w:sz w:val="24"/>
          <w:szCs w:val="24"/>
        </w:rPr>
        <w:t xml:space="preserve"> uma vez que as manobras realizadas por caminhões em espaço reduzido podem resultar em colisões com veículos estacionados, imóveis, calçadas e outros obstáculos, além de colocar em risco pedestres, moradores e demais motoristas.</w:t>
      </w:r>
    </w:p>
    <w:p w:rsidR="006D4F7D" w:rsidRPr="006D4F7D" w:rsidP="00166A35">
      <w:pPr>
        <w:suppressAutoHyphens w:val="0"/>
        <w:spacing w:before="100" w:beforeAutospacing="1" w:after="100" w:afterAutospacing="1" w:line="276" w:lineRule="auto"/>
        <w:jc w:val="both"/>
        <w:rPr>
          <w:sz w:val="24"/>
          <w:szCs w:val="24"/>
        </w:rPr>
      </w:pPr>
      <w:r>
        <w:rPr>
          <w:sz w:val="24"/>
          <w:szCs w:val="24"/>
        </w:rPr>
        <w:tab/>
      </w:r>
      <w:r w:rsidRPr="006D4F7D">
        <w:rPr>
          <w:sz w:val="24"/>
          <w:szCs w:val="24"/>
        </w:rPr>
        <w:t xml:space="preserve">Dessa forma, é fundamental que a informação de que a via é sem saída seja apresentada ao motorista </w:t>
      </w:r>
      <w:r w:rsidRPr="006D4F7D">
        <w:rPr>
          <w:b/>
          <w:bCs/>
          <w:sz w:val="24"/>
          <w:szCs w:val="24"/>
        </w:rPr>
        <w:t>de forma antecipada</w:t>
      </w:r>
      <w:r w:rsidRPr="006D4F7D">
        <w:rPr>
          <w:b/>
          <w:sz w:val="24"/>
          <w:szCs w:val="24"/>
        </w:rPr>
        <w:t>,</w:t>
      </w:r>
      <w:r w:rsidRPr="006D4F7D">
        <w:rPr>
          <w:sz w:val="24"/>
          <w:szCs w:val="24"/>
        </w:rPr>
        <w:t xml:space="preserve"> antes do acesso, possibilitando que, principalmente os condutores de caminhões e veículos de grande porte, possam identificar a situação e optar por outro trajeto, evitando ingressar em uma via na qual posteriormente terão dificuldades para realizar o retorno.</w:t>
      </w:r>
    </w:p>
    <w:p w:rsidR="006D4F7D" w:rsidRPr="006D4F7D" w:rsidP="00166A35">
      <w:pPr>
        <w:suppressAutoHyphens w:val="0"/>
        <w:spacing w:before="100" w:beforeAutospacing="1" w:after="100" w:afterAutospacing="1" w:line="276" w:lineRule="auto"/>
        <w:jc w:val="both"/>
        <w:rPr>
          <w:sz w:val="24"/>
          <w:szCs w:val="24"/>
        </w:rPr>
      </w:pPr>
      <w:r>
        <w:rPr>
          <w:sz w:val="24"/>
          <w:szCs w:val="24"/>
        </w:rPr>
        <w:tab/>
      </w:r>
      <w:r w:rsidRPr="006D4F7D">
        <w:rPr>
          <w:sz w:val="24"/>
          <w:szCs w:val="24"/>
        </w:rPr>
        <w:t xml:space="preserve">Portanto, apresento a V. </w:t>
      </w:r>
      <w:r w:rsidRPr="006D4F7D">
        <w:rPr>
          <w:sz w:val="24"/>
          <w:szCs w:val="24"/>
        </w:rPr>
        <w:t>Ex</w:t>
      </w:r>
      <w:r w:rsidRPr="006D4F7D">
        <w:rPr>
          <w:sz w:val="24"/>
          <w:szCs w:val="24"/>
        </w:rPr>
        <w:t xml:space="preserve">ª., nos termos do Art. 160 do Regimento Interno, a presente </w:t>
      </w:r>
      <w:r w:rsidRPr="006D4F7D">
        <w:rPr>
          <w:b/>
          <w:bCs/>
          <w:sz w:val="24"/>
          <w:szCs w:val="24"/>
        </w:rPr>
        <w:t>INDICAÇÃO</w:t>
      </w:r>
      <w:r w:rsidRPr="006D4F7D">
        <w:rPr>
          <w:b/>
          <w:sz w:val="24"/>
          <w:szCs w:val="24"/>
        </w:rPr>
        <w:t>,</w:t>
      </w:r>
      <w:r w:rsidRPr="006D4F7D">
        <w:rPr>
          <w:sz w:val="24"/>
          <w:szCs w:val="24"/>
        </w:rPr>
        <w:t xml:space="preserve"> a ser encaminhada ao Senhor Prefeito Municipal, Dr. Paulo de Oliveira e Silva, juntamente com a Secretaria competente, </w:t>
      </w:r>
      <w:r w:rsidRPr="006D4F7D">
        <w:rPr>
          <w:b/>
          <w:sz w:val="24"/>
          <w:szCs w:val="24"/>
        </w:rPr>
        <w:t xml:space="preserve">solicitando a adoção das providências necessárias para a instalação, adequação ou reforço da sinalização indicativa de “RUA SEM SAÍDA”, de forma clara, visível e antecipada, especialmente no acesso, a fim de alertar os condutores, sobretudo caminhoneiros e motoristas de veículos de grande porte, quanto à inexistência de saída, evitando o ingresso indevido de veículos e os riscos e transtornos decorrentes das dificuldades de retorno, </w:t>
      </w:r>
      <w:r w:rsidRPr="006D4F7D">
        <w:rPr>
          <w:rStyle w:val="Strong"/>
          <w:sz w:val="24"/>
          <w:szCs w:val="24"/>
        </w:rPr>
        <w:t>na Rua Luiz Benedito Silveira Brito, Bairro Maria Beatriz – Região Sul.</w:t>
      </w:r>
    </w:p>
    <w:p w:rsidR="00C72C53" w:rsidP="00C72C53">
      <w:pPr>
        <w:pStyle w:val="NormalWeb"/>
        <w:jc w:val="both"/>
        <w:rPr>
          <w:b/>
        </w:rPr>
      </w:pPr>
    </w:p>
    <w:p w:rsidR="00166A35" w:rsidRPr="00C72C53" w:rsidP="00C72C53">
      <w:pPr>
        <w:pStyle w:val="NormalWeb"/>
        <w:jc w:val="both"/>
        <w:rPr>
          <w:b/>
        </w:rPr>
      </w:pPr>
    </w:p>
    <w:p w:rsidR="00EF64FD" w:rsidP="006D73D1">
      <w:pPr>
        <w:spacing w:line="360" w:lineRule="auto"/>
        <w:jc w:val="center"/>
        <w:rPr>
          <w:rFonts w:cs="Arial"/>
          <w:b/>
          <w:sz w:val="24"/>
          <w:szCs w:val="24"/>
        </w:rPr>
      </w:pPr>
      <w:r>
        <w:rPr>
          <w:rFonts w:cs="Arial"/>
          <w:b/>
          <w:sz w:val="24"/>
          <w:szCs w:val="24"/>
        </w:rPr>
        <w:t>Sala das Sessões</w:t>
      </w:r>
      <w:r w:rsidR="002E0521">
        <w:rPr>
          <w:rFonts w:cs="Arial"/>
          <w:b/>
          <w:sz w:val="24"/>
          <w:szCs w:val="24"/>
        </w:rPr>
        <w:t xml:space="preserve"> “VEREA</w:t>
      </w:r>
      <w:r w:rsidR="00252E11">
        <w:rPr>
          <w:rFonts w:cs="Arial"/>
          <w:b/>
          <w:sz w:val="24"/>
          <w:szCs w:val="24"/>
        </w:rPr>
        <w:t xml:space="preserve">DOR SANTO RÓTOLLI”, </w:t>
      </w:r>
      <w:r w:rsidR="00166A35">
        <w:rPr>
          <w:rFonts w:cs="Arial"/>
          <w:b/>
          <w:sz w:val="24"/>
          <w:szCs w:val="24"/>
        </w:rPr>
        <w:t>em 14</w:t>
      </w:r>
      <w:r w:rsidR="00975439">
        <w:rPr>
          <w:rFonts w:cs="Arial"/>
          <w:b/>
          <w:sz w:val="24"/>
          <w:szCs w:val="24"/>
        </w:rPr>
        <w:t xml:space="preserve"> </w:t>
      </w:r>
      <w:r w:rsidR="001F522B">
        <w:rPr>
          <w:rFonts w:cs="Arial"/>
          <w:b/>
          <w:sz w:val="24"/>
          <w:szCs w:val="24"/>
        </w:rPr>
        <w:t xml:space="preserve">de agosto </w:t>
      </w:r>
      <w:r w:rsidR="008C459D">
        <w:rPr>
          <w:rFonts w:cs="Arial"/>
          <w:b/>
          <w:sz w:val="24"/>
          <w:szCs w:val="24"/>
        </w:rPr>
        <w:t>de 2026</w:t>
      </w:r>
      <w:r>
        <w:rPr>
          <w:rFonts w:cs="Arial"/>
          <w:b/>
          <w:sz w:val="24"/>
          <w:szCs w:val="24"/>
        </w:rPr>
        <w:t>.</w:t>
      </w:r>
    </w:p>
    <w:p w:rsidR="00EA5D79" w:rsidP="006D73D1">
      <w:pPr>
        <w:spacing w:line="360" w:lineRule="auto"/>
        <w:jc w:val="center"/>
        <w:rPr>
          <w:rFonts w:cs="Arial"/>
          <w:b/>
          <w:sz w:val="24"/>
          <w:szCs w:val="24"/>
        </w:rPr>
      </w:pPr>
    </w:p>
    <w:p w:rsidR="00166A35" w:rsidP="006D73D1">
      <w:pPr>
        <w:spacing w:line="360" w:lineRule="auto"/>
        <w:jc w:val="center"/>
        <w:rPr>
          <w:rFonts w:cs="Arial"/>
          <w:b/>
          <w:sz w:val="24"/>
          <w:szCs w:val="24"/>
        </w:rPr>
      </w:pPr>
    </w:p>
    <w:p w:rsidR="00166A35" w:rsidRPr="006D73D1" w:rsidP="006D73D1">
      <w:pPr>
        <w:spacing w:line="360" w:lineRule="auto"/>
        <w:jc w:val="center"/>
        <w:rPr>
          <w:rFonts w:cs="Arial"/>
          <w:b/>
          <w:sz w:val="24"/>
          <w:szCs w:val="24"/>
        </w:rPr>
      </w:pPr>
    </w:p>
    <w:p w:rsidR="003E71AB" w:rsidRPr="003E71AB" w:rsidP="009F21DE">
      <w:pPr>
        <w:jc w:val="center"/>
        <w:rPr>
          <w:b/>
          <w:sz w:val="24"/>
        </w:rPr>
      </w:pPr>
      <w:r>
        <w:rPr>
          <w:b/>
          <w:sz w:val="24"/>
        </w:rPr>
        <w:t>ADEMIR SOUZA FLORETTI JUNIOR</w:t>
      </w:r>
    </w:p>
    <w:p w:rsidR="00FE4479" w:rsidRPr="00FE4479" w:rsidP="002E0521">
      <w:pPr>
        <w:jc w:val="center"/>
        <w:rPr>
          <w:b/>
          <w:sz w:val="24"/>
        </w:rPr>
      </w:pPr>
      <w:r>
        <w:rPr>
          <w:b/>
          <w:noProof/>
          <w:sz w:val="24"/>
        </w:rPr>
        <w:drawing>
          <wp:anchor distT="0" distB="0" distL="114300" distR="114300" simplePos="0" relativeHeight="251658240" behindDoc="0" locked="0" layoutInCell="1" allowOverlap="1">
            <wp:simplePos x="0" y="0"/>
            <wp:positionH relativeFrom="page">
              <wp:align>center</wp:align>
            </wp:positionH>
            <wp:positionV relativeFrom="paragraph">
              <wp:posOffset>163830</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5"/>
                    <a:stretch>
                      <a:fillRect/>
                    </a:stretch>
                  </pic:blipFill>
                  <pic:spPr>
                    <a:xfrm>
                      <a:off x="0" y="0"/>
                      <a:ext cx="1409700" cy="521335"/>
                    </a:xfrm>
                    <a:prstGeom prst="rect">
                      <a:avLst/>
                    </a:prstGeom>
                    <a:noFill/>
                    <a:ln>
                      <a:noFill/>
                      <a:prstDash val="solid"/>
                    </a:ln>
                  </pic:spPr>
                </pic:pic>
              </a:graphicData>
            </a:graphic>
          </wp:anchor>
        </w:drawing>
      </w:r>
      <w:r w:rsidR="00D65EF6">
        <w:rPr>
          <w:b/>
          <w:sz w:val="24"/>
        </w:rPr>
        <w:t>VEREADOR</w:t>
      </w:r>
    </w:p>
    <w:p w:rsidR="00FE4479"/>
    <w:p w:rsidR="00CE2C3A"/>
    <w:p w:rsidR="00166A35">
      <w:pPr>
        <w:suppressAutoHyphens w:val="0"/>
        <w:spacing w:after="160" w:line="259" w:lineRule="auto"/>
      </w:pPr>
      <w:r>
        <w:br w:type="page"/>
      </w:r>
    </w:p>
    <w:p w:rsidR="00CE2C3A">
      <w:bookmarkStart w:id="0" w:name="_GoBack"/>
      <w:bookmarkEnd w:id="0"/>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314325</wp:posOffset>
                </wp:positionV>
                <wp:extent cx="6017895" cy="7988935"/>
                <wp:effectExtent l="0" t="0" r="1905" b="0"/>
                <wp:wrapSquare wrapText="bothSides"/>
                <wp:docPr id="25" name="Grupo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017895" cy="7988935"/>
                          <a:chOff x="0" y="0"/>
                          <a:chExt cx="6017895" cy="7988935"/>
                        </a:xfrm>
                      </wpg:grpSpPr>
                      <pic:pic xmlns:pic="http://schemas.openxmlformats.org/drawingml/2006/picture">
                        <pic:nvPicPr>
                          <pic:cNvPr id="2" name="Imagem 2"/>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4029075"/>
                            <a:ext cx="2969895" cy="3959860"/>
                          </a:xfrm>
                          <a:prstGeom prst="rect">
                            <a:avLst/>
                          </a:prstGeom>
                        </pic:spPr>
                      </pic:pic>
                      <pic:pic xmlns:pic="http://schemas.openxmlformats.org/drawingml/2006/picture">
                        <pic:nvPicPr>
                          <pic:cNvPr id="8" name="Imagem 8"/>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11" name="Imagem 11"/>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3038475" y="0"/>
                            <a:ext cx="2969895" cy="3959860"/>
                          </a:xfrm>
                          <a:prstGeom prst="rect">
                            <a:avLst/>
                          </a:prstGeom>
                        </pic:spPr>
                      </pic:pic>
                      <pic:pic xmlns:pic="http://schemas.openxmlformats.org/drawingml/2006/picture">
                        <pic:nvPicPr>
                          <pic:cNvPr id="12" name="Imagem 12"/>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3048000" y="4019550"/>
                            <a:ext cx="2969895" cy="3959860"/>
                          </a:xfrm>
                          <a:prstGeom prst="rect">
                            <a:avLst/>
                          </a:prstGeom>
                        </pic:spPr>
                      </pic:pic>
                    </wpg:wgp>
                  </a:graphicData>
                </a:graphic>
              </wp:anchor>
            </w:drawing>
          </mc:Choice>
          <mc:Fallback>
            <w:pict>
              <v:group id="Grupo 25" o:spid="_x0000_s1025" style="width:473.85pt;height:629.05pt;margin-top:24.75pt;margin-left:422.65pt;mso-position-horizontal:right;mso-position-horizontal-relative:margin;position:absolute;z-index:251660288" coordsize="60178,79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width:29698;height:39599;mso-wrap-style:square;position:absolute;top:40290;visibility:visible">
                  <v:imagedata r:id="rId6" o:title=""/>
                  <v:path arrowok="t"/>
                </v:shape>
                <v:shape id="Imagem 8" o:spid="_x0000_s1027" type="#_x0000_t75" style="width:29698;height:39598;mso-wrap-style:square;position:absolute;visibility:visible">
                  <v:imagedata r:id="rId7" o:title=""/>
                  <v:path arrowok="t"/>
                </v:shape>
                <v:shape id="Imagem 11" o:spid="_x0000_s1028" type="#_x0000_t75" style="width:29699;height:39598;left:30384;mso-wrap-style:square;position:absolute;visibility:visible">
                  <v:imagedata r:id="rId8" o:title=""/>
                  <v:path arrowok="t"/>
                </v:shape>
                <v:shape id="Imagem 12" o:spid="_x0000_s1029" type="#_x0000_t75" style="width:29698;height:39599;left:30480;mso-wrap-style:square;position:absolute;top:40195;visibility:visible">
                  <v:imagedata r:id="rId9" o:title=""/>
                  <v:path arrowok="t"/>
                </v:shape>
                <w10:wrap type="square"/>
              </v:group>
            </w:pict>
          </mc:Fallback>
        </mc:AlternateContent>
      </w:r>
    </w:p>
    <w:sectPr w:rsidSect="00166A35">
      <w:headerReference w:type="even" r:id="rId10"/>
      <w:headerReference w:type="default" r:id="rId11"/>
      <w:footerReference w:type="default" r:id="rId12"/>
      <w:headerReference w:type="first" r:id="rId13"/>
      <w:pgSz w:w="11906" w:h="16838"/>
      <w:pgMar w:top="2268" w:right="1321" w:bottom="993"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EB3BB0">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EB3BB0">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rsidP="008D04C2">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B3BB0" w:rsidP="008D04C2">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EB3BB0" w:rsidP="008D04C2">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B3BB0" w:rsidP="008D04C2">
                          <w:pPr>
                            <w:pStyle w:val="Standard"/>
                            <w:ind w:right="360"/>
                          </w:pPr>
                          <w:r>
                            <w:rPr>
                              <w:noProof/>
                            </w:rPr>
                            <w:drawing>
                              <wp:inline distT="0" distB="0" distL="0" distR="0">
                                <wp:extent cx="1038237" cy="752395"/>
                                <wp:effectExtent l="0" t="0" r="9513" b="0"/>
                                <wp:docPr id="23" name="Imagem 11" descr="brasaomm"/>
                                <wp:cNvGraphicFramePr/>
                                <a:graphic xmlns:a="http://schemas.openxmlformats.org/drawingml/2006/main">
                                  <a:graphicData uri="http://schemas.openxmlformats.org/drawingml/2006/picture">
                                    <pic:pic xmlns:pic="http://schemas.openxmlformats.org/drawingml/2006/picture">
                                      <pic:nvPicPr>
                                        <pic:cNvPr id="125086865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EB3BB0" w:rsidP="008D04C2">
                    <w:pPr>
                      <w:pStyle w:val="Standard"/>
                      <w:ind w:right="360"/>
                    </w:pPr>
                    <w:drawing>
                      <wp:inline distT="0" distB="0" distL="0" distR="0">
                        <wp:extent cx="1038237" cy="752395"/>
                        <wp:effectExtent l="0" t="0" r="9513" b="0"/>
                        <wp:docPr id="585516410" name="Imagem 11" descr="brasaomm"/>
                        <wp:cNvGraphicFramePr/>
                        <a:graphic xmlns:a="http://schemas.openxmlformats.org/drawingml/2006/main">
                          <a:graphicData uri="http://schemas.openxmlformats.org/drawingml/2006/picture">
                            <pic:pic xmlns:pic="http://schemas.openxmlformats.org/drawingml/2006/picture">
                              <pic:nvPicPr>
                                <pic:cNvPr id="72456243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EB3BB0" w:rsidP="008D04C2">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EB3BB0" w:rsidP="008D04C2">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EB3BB0" w:rsidRPr="006C6BA9" w:rsidP="008D04C2">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EB3BB0">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EB3BB0">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EB3BB0">
                          <w:pPr>
                            <w:ind w:right="360"/>
                          </w:pPr>
                          <w:r>
                            <w:rPr>
                              <w:noProof/>
                            </w:rPr>
                            <w:drawing>
                              <wp:inline distT="0" distB="0" distL="0" distR="0">
                                <wp:extent cx="1038225" cy="752475"/>
                                <wp:effectExtent l="0" t="0" r="0" b="0"/>
                                <wp:docPr id="2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6141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EB3BB0">
                    <w:pPr>
                      <w:ind w:right="360"/>
                    </w:pPr>
                    <w:drawing>
                      <wp:inline distT="0" distB="0" distL="0" distR="0">
                        <wp:extent cx="1038225" cy="752475"/>
                        <wp:effectExtent l="0" t="0" r="0" b="0"/>
                        <wp:docPr id="191552755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3286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EB3BB0">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EB3BB0">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432A"/>
    <w:rsid w:val="0000623A"/>
    <w:rsid w:val="00016132"/>
    <w:rsid w:val="0002172F"/>
    <w:rsid w:val="000273E1"/>
    <w:rsid w:val="000276E4"/>
    <w:rsid w:val="000513CC"/>
    <w:rsid w:val="00054AF7"/>
    <w:rsid w:val="00090D5E"/>
    <w:rsid w:val="00094151"/>
    <w:rsid w:val="000954A2"/>
    <w:rsid w:val="000A1818"/>
    <w:rsid w:val="000A22AA"/>
    <w:rsid w:val="000C22E8"/>
    <w:rsid w:val="000C40B8"/>
    <w:rsid w:val="000D618F"/>
    <w:rsid w:val="000E0D13"/>
    <w:rsid w:val="000E4C1D"/>
    <w:rsid w:val="000F79B5"/>
    <w:rsid w:val="00100AFD"/>
    <w:rsid w:val="001210C5"/>
    <w:rsid w:val="00126234"/>
    <w:rsid w:val="00131BCC"/>
    <w:rsid w:val="00162596"/>
    <w:rsid w:val="00164682"/>
    <w:rsid w:val="001651D6"/>
    <w:rsid w:val="00166A35"/>
    <w:rsid w:val="00177C37"/>
    <w:rsid w:val="00183C01"/>
    <w:rsid w:val="00187910"/>
    <w:rsid w:val="001F522B"/>
    <w:rsid w:val="0021081C"/>
    <w:rsid w:val="002424F3"/>
    <w:rsid w:val="00243606"/>
    <w:rsid w:val="002516B3"/>
    <w:rsid w:val="00252E11"/>
    <w:rsid w:val="00257683"/>
    <w:rsid w:val="00263EE3"/>
    <w:rsid w:val="00274658"/>
    <w:rsid w:val="00292435"/>
    <w:rsid w:val="00292AB1"/>
    <w:rsid w:val="00296904"/>
    <w:rsid w:val="002A3BF3"/>
    <w:rsid w:val="002C697E"/>
    <w:rsid w:val="002E0521"/>
    <w:rsid w:val="002F64BF"/>
    <w:rsid w:val="003142A9"/>
    <w:rsid w:val="003328F4"/>
    <w:rsid w:val="00340F84"/>
    <w:rsid w:val="003509E9"/>
    <w:rsid w:val="00350B3B"/>
    <w:rsid w:val="00350C90"/>
    <w:rsid w:val="00367A1F"/>
    <w:rsid w:val="00377EFE"/>
    <w:rsid w:val="00392C08"/>
    <w:rsid w:val="00393377"/>
    <w:rsid w:val="003C18F1"/>
    <w:rsid w:val="003D2B94"/>
    <w:rsid w:val="003E70BE"/>
    <w:rsid w:val="003E71AB"/>
    <w:rsid w:val="003F7EFA"/>
    <w:rsid w:val="00417AC8"/>
    <w:rsid w:val="00421088"/>
    <w:rsid w:val="00424E6E"/>
    <w:rsid w:val="00436E43"/>
    <w:rsid w:val="00454778"/>
    <w:rsid w:val="00455705"/>
    <w:rsid w:val="00455BED"/>
    <w:rsid w:val="004771EB"/>
    <w:rsid w:val="004812FD"/>
    <w:rsid w:val="004860DC"/>
    <w:rsid w:val="00490F15"/>
    <w:rsid w:val="004A3BE8"/>
    <w:rsid w:val="004B23B1"/>
    <w:rsid w:val="004B44FF"/>
    <w:rsid w:val="004C6C1B"/>
    <w:rsid w:val="004C738F"/>
    <w:rsid w:val="004D07E1"/>
    <w:rsid w:val="004D42C1"/>
    <w:rsid w:val="004E7002"/>
    <w:rsid w:val="004F3371"/>
    <w:rsid w:val="0050052F"/>
    <w:rsid w:val="00501516"/>
    <w:rsid w:val="0050737A"/>
    <w:rsid w:val="005263A4"/>
    <w:rsid w:val="0053278A"/>
    <w:rsid w:val="00562DD0"/>
    <w:rsid w:val="00580696"/>
    <w:rsid w:val="00587848"/>
    <w:rsid w:val="005C1453"/>
    <w:rsid w:val="005E49E5"/>
    <w:rsid w:val="005F0E56"/>
    <w:rsid w:val="005F4DCE"/>
    <w:rsid w:val="006077F0"/>
    <w:rsid w:val="00623D18"/>
    <w:rsid w:val="00633133"/>
    <w:rsid w:val="00652947"/>
    <w:rsid w:val="0068457F"/>
    <w:rsid w:val="00685E3D"/>
    <w:rsid w:val="00691987"/>
    <w:rsid w:val="006A6BEE"/>
    <w:rsid w:val="006C04FD"/>
    <w:rsid w:val="006C6BA9"/>
    <w:rsid w:val="006D2945"/>
    <w:rsid w:val="006D4F7D"/>
    <w:rsid w:val="006D5068"/>
    <w:rsid w:val="006D73D1"/>
    <w:rsid w:val="006E5433"/>
    <w:rsid w:val="006F033B"/>
    <w:rsid w:val="006F0740"/>
    <w:rsid w:val="006F31BF"/>
    <w:rsid w:val="007035A7"/>
    <w:rsid w:val="00712140"/>
    <w:rsid w:val="007276E8"/>
    <w:rsid w:val="00746E54"/>
    <w:rsid w:val="007515E3"/>
    <w:rsid w:val="00754CDF"/>
    <w:rsid w:val="00754FBE"/>
    <w:rsid w:val="00755497"/>
    <w:rsid w:val="00767C1D"/>
    <w:rsid w:val="00794362"/>
    <w:rsid w:val="007A348A"/>
    <w:rsid w:val="007A4B0F"/>
    <w:rsid w:val="007B5D44"/>
    <w:rsid w:val="007F1827"/>
    <w:rsid w:val="007F5574"/>
    <w:rsid w:val="007F7763"/>
    <w:rsid w:val="007F7E33"/>
    <w:rsid w:val="00827C9A"/>
    <w:rsid w:val="00845A6F"/>
    <w:rsid w:val="00871902"/>
    <w:rsid w:val="00874CE7"/>
    <w:rsid w:val="008A4879"/>
    <w:rsid w:val="008B643A"/>
    <w:rsid w:val="008C324E"/>
    <w:rsid w:val="008C459D"/>
    <w:rsid w:val="008C5D0D"/>
    <w:rsid w:val="008D04C2"/>
    <w:rsid w:val="008F4DAD"/>
    <w:rsid w:val="00904C8D"/>
    <w:rsid w:val="00907494"/>
    <w:rsid w:val="0091014F"/>
    <w:rsid w:val="00913EA3"/>
    <w:rsid w:val="00925B08"/>
    <w:rsid w:val="0093730D"/>
    <w:rsid w:val="00941024"/>
    <w:rsid w:val="0095052C"/>
    <w:rsid w:val="0095089E"/>
    <w:rsid w:val="00955B20"/>
    <w:rsid w:val="00961850"/>
    <w:rsid w:val="00975439"/>
    <w:rsid w:val="009855C5"/>
    <w:rsid w:val="00987FD7"/>
    <w:rsid w:val="009A6EC5"/>
    <w:rsid w:val="009A7886"/>
    <w:rsid w:val="009B04F8"/>
    <w:rsid w:val="009B5968"/>
    <w:rsid w:val="009D03B9"/>
    <w:rsid w:val="009D1F69"/>
    <w:rsid w:val="009D7D8E"/>
    <w:rsid w:val="009F21DE"/>
    <w:rsid w:val="00A028D2"/>
    <w:rsid w:val="00A05A76"/>
    <w:rsid w:val="00A076A9"/>
    <w:rsid w:val="00A17465"/>
    <w:rsid w:val="00A22387"/>
    <w:rsid w:val="00A24E07"/>
    <w:rsid w:val="00A4286F"/>
    <w:rsid w:val="00A54DE9"/>
    <w:rsid w:val="00A55C8E"/>
    <w:rsid w:val="00A810FE"/>
    <w:rsid w:val="00A825FC"/>
    <w:rsid w:val="00A873AF"/>
    <w:rsid w:val="00A923BE"/>
    <w:rsid w:val="00A93500"/>
    <w:rsid w:val="00AA067C"/>
    <w:rsid w:val="00AA65D4"/>
    <w:rsid w:val="00AB0D5F"/>
    <w:rsid w:val="00AD74BA"/>
    <w:rsid w:val="00B16172"/>
    <w:rsid w:val="00B61F6E"/>
    <w:rsid w:val="00B63D28"/>
    <w:rsid w:val="00B654DF"/>
    <w:rsid w:val="00B6575F"/>
    <w:rsid w:val="00B81D76"/>
    <w:rsid w:val="00B87A23"/>
    <w:rsid w:val="00BC30AA"/>
    <w:rsid w:val="00BC5668"/>
    <w:rsid w:val="00BD0601"/>
    <w:rsid w:val="00BD231E"/>
    <w:rsid w:val="00BD39FB"/>
    <w:rsid w:val="00BD5DF8"/>
    <w:rsid w:val="00BD6FE7"/>
    <w:rsid w:val="00BE0368"/>
    <w:rsid w:val="00BE2306"/>
    <w:rsid w:val="00BF5AFB"/>
    <w:rsid w:val="00C15DD2"/>
    <w:rsid w:val="00C24330"/>
    <w:rsid w:val="00C24DD1"/>
    <w:rsid w:val="00C34EAF"/>
    <w:rsid w:val="00C52AE3"/>
    <w:rsid w:val="00C70707"/>
    <w:rsid w:val="00C72C53"/>
    <w:rsid w:val="00C74875"/>
    <w:rsid w:val="00C84DEB"/>
    <w:rsid w:val="00CA135D"/>
    <w:rsid w:val="00CC2DAA"/>
    <w:rsid w:val="00CC5083"/>
    <w:rsid w:val="00CD6A9D"/>
    <w:rsid w:val="00CD6EC5"/>
    <w:rsid w:val="00CE2C3A"/>
    <w:rsid w:val="00CF2F47"/>
    <w:rsid w:val="00CF58EE"/>
    <w:rsid w:val="00CF7991"/>
    <w:rsid w:val="00D00F85"/>
    <w:rsid w:val="00D03DFD"/>
    <w:rsid w:val="00D10072"/>
    <w:rsid w:val="00D10554"/>
    <w:rsid w:val="00D107AD"/>
    <w:rsid w:val="00D11840"/>
    <w:rsid w:val="00D1197A"/>
    <w:rsid w:val="00D253C3"/>
    <w:rsid w:val="00D31B83"/>
    <w:rsid w:val="00D3344B"/>
    <w:rsid w:val="00D415D5"/>
    <w:rsid w:val="00D4516C"/>
    <w:rsid w:val="00D61F48"/>
    <w:rsid w:val="00D6500B"/>
    <w:rsid w:val="00D65EF6"/>
    <w:rsid w:val="00D70377"/>
    <w:rsid w:val="00D71813"/>
    <w:rsid w:val="00D71899"/>
    <w:rsid w:val="00D77019"/>
    <w:rsid w:val="00D86471"/>
    <w:rsid w:val="00D878A4"/>
    <w:rsid w:val="00D913E7"/>
    <w:rsid w:val="00DB2A6E"/>
    <w:rsid w:val="00DB5D76"/>
    <w:rsid w:val="00DD5E42"/>
    <w:rsid w:val="00DD68E3"/>
    <w:rsid w:val="00DE4030"/>
    <w:rsid w:val="00DF1A52"/>
    <w:rsid w:val="00DF27D3"/>
    <w:rsid w:val="00E02857"/>
    <w:rsid w:val="00E02D7E"/>
    <w:rsid w:val="00E10863"/>
    <w:rsid w:val="00E27C26"/>
    <w:rsid w:val="00E41BFB"/>
    <w:rsid w:val="00E43E7C"/>
    <w:rsid w:val="00E51C9D"/>
    <w:rsid w:val="00E5455E"/>
    <w:rsid w:val="00E554C6"/>
    <w:rsid w:val="00E77FA9"/>
    <w:rsid w:val="00E81380"/>
    <w:rsid w:val="00E900C7"/>
    <w:rsid w:val="00E911E9"/>
    <w:rsid w:val="00E91A6B"/>
    <w:rsid w:val="00EA0A31"/>
    <w:rsid w:val="00EA5D79"/>
    <w:rsid w:val="00EB3BB0"/>
    <w:rsid w:val="00EC31E9"/>
    <w:rsid w:val="00ED4039"/>
    <w:rsid w:val="00ED48CA"/>
    <w:rsid w:val="00EE257B"/>
    <w:rsid w:val="00EE3AAF"/>
    <w:rsid w:val="00EE688C"/>
    <w:rsid w:val="00EF64FD"/>
    <w:rsid w:val="00F012EB"/>
    <w:rsid w:val="00F1515D"/>
    <w:rsid w:val="00F43E64"/>
    <w:rsid w:val="00F61A14"/>
    <w:rsid w:val="00FA0099"/>
    <w:rsid w:val="00FA2B46"/>
    <w:rsid w:val="00FA5829"/>
    <w:rsid w:val="00FA684C"/>
    <w:rsid w:val="00FC2128"/>
    <w:rsid w:val="00FC3D53"/>
    <w:rsid w:val="00FD0D1B"/>
    <w:rsid w:val="00FD3F11"/>
    <w:rsid w:val="00FE4479"/>
    <w:rsid w:val="00FF1D3E"/>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142A9"/>
    <w:pPr>
      <w:suppressAutoHyphens/>
      <w:spacing w:after="0" w:line="240" w:lineRule="auto"/>
    </w:pPr>
    <w:rPr>
      <w:rFonts w:ascii="Times New Roman" w:eastAsia="Times New Roman" w:hAnsi="Times New Roman" w:cs="Times New Roman"/>
      <w:sz w:val="20"/>
      <w:szCs w:val="20"/>
      <w:lang w:eastAsia="pt-BR"/>
    </w:rPr>
  </w:style>
  <w:style w:type="paragraph" w:customStyle="1" w:styleId="isselectedend">
    <w:name w:val="isselectedend"/>
    <w:basedOn w:val="Normal"/>
    <w:rsid w:val="006D4F7D"/>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2.xml.rels>&#65279;<?xml version="1.0" encoding="utf-8" standalone="yes"?><Relationships xmlns="http://schemas.openxmlformats.org/package/2006/relationships"><Relationship Id="rId1" Type="http://schemas.openxmlformats.org/officeDocument/2006/relationships/image" Target="media/image6.jpeg" /></Relationships>
</file>

<file path=word/_rels/header3.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0978-4997-43D4-B2FE-DBAA9EB9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475</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2026-08-14T15:13:39Z</cp:lastPrinted>
  <dcterms:created xsi:type="dcterms:W3CDTF">2026-08-12T16:26:00Z</dcterms:created>
  <dcterms:modified xsi:type="dcterms:W3CDTF">2026-08-13T12:59:00Z</dcterms:modified>
</cp:coreProperties>
</file>