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3B578C" w:rsidP="007F4EEB"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3B578C">
        <w:rPr>
          <w:rFonts w:ascii="Courier New" w:hAnsi="Courier New" w:cs="Courier New"/>
          <w:b/>
          <w:bCs/>
          <w:kern w:val="3"/>
          <w:sz w:val="24"/>
          <w:szCs w:val="24"/>
        </w:rPr>
        <w:t>Emenda Nº 2 ao Projeto de Emenda à Lei Orgânica Nº 1/2026</w:t>
      </w:r>
      <w:r w:rsidRPr="003B578C">
        <w:rPr>
          <w:rFonts w:ascii="Courier New" w:hAnsi="Courier New" w:cs="Courier New"/>
          <w:b/>
          <w:bCs/>
          <w:kern w:val="3"/>
          <w:sz w:val="24"/>
          <w:szCs w:val="24"/>
        </w:rPr>
        <w:t>Emenda Nº 2 ao Projeto de Emenda à Lei Orgânica Nº 1/2026</w:t>
      </w:r>
    </w:p>
    <w:p w:rsidR="005C5121" w:rsidRPr="003B578C" w:rsidP="007F4EEB" w14:paraId="77705979" w14:textId="77777777">
      <w:pPr>
        <w:overflowPunct w:val="0"/>
        <w:autoSpaceDN w:val="0"/>
        <w:spacing w:before="120" w:after="120" w:line="276" w:lineRule="auto"/>
        <w:jc w:val="both"/>
        <w:rPr>
          <w:rFonts w:ascii="Courier New" w:hAnsi="Courier New" w:cs="Courier New"/>
          <w:kern w:val="3"/>
          <w:sz w:val="22"/>
          <w:szCs w:val="22"/>
        </w:rPr>
      </w:pPr>
    </w:p>
    <w:p w:rsidR="00465074" w:rsidRPr="003B578C" w:rsidP="007F4EEB" w14:paraId="47787FDB" w14:textId="43C59DC9">
      <w:pPr>
        <w:overflowPunct w:val="0"/>
        <w:autoSpaceDN w:val="0"/>
        <w:spacing w:before="120" w:after="120" w:line="276" w:lineRule="auto"/>
        <w:jc w:val="right"/>
        <w:rPr>
          <w:rFonts w:ascii="Courier New" w:hAnsi="Courier New" w:cs="Courier New"/>
          <w:i/>
          <w:iCs/>
          <w:kern w:val="3"/>
          <w:sz w:val="22"/>
          <w:szCs w:val="22"/>
        </w:rPr>
      </w:pPr>
      <w:r w:rsidRPr="003B578C">
        <w:rPr>
          <w:rFonts w:ascii="Courier New" w:hAnsi="Courier New" w:cs="Courier New"/>
          <w:i/>
          <w:iCs/>
          <w:kern w:val="3"/>
          <w:sz w:val="22"/>
          <w:szCs w:val="22"/>
        </w:rPr>
        <w:t xml:space="preserve">(EMENDA </w:t>
      </w:r>
      <w:r>
        <w:rPr>
          <w:rFonts w:ascii="Courier New" w:hAnsi="Courier New" w:cs="Courier New"/>
          <w:i/>
          <w:iCs/>
          <w:kern w:val="3"/>
          <w:sz w:val="22"/>
          <w:szCs w:val="22"/>
        </w:rPr>
        <w:t>MODIFICATIVA</w:t>
      </w:r>
      <w:r w:rsidRPr="003B578C">
        <w:rPr>
          <w:rFonts w:ascii="Courier New" w:hAnsi="Courier New" w:cs="Courier New"/>
          <w:i/>
          <w:iCs/>
          <w:kern w:val="3"/>
          <w:sz w:val="22"/>
          <w:szCs w:val="22"/>
        </w:rPr>
        <w:t xml:space="preserve"> AO </w:t>
      </w:r>
      <w:r w:rsidRPr="00563BAB">
        <w:rPr>
          <w:rFonts w:ascii="Courier New" w:hAnsi="Courier New" w:cs="Courier New"/>
          <w:i/>
          <w:iCs/>
          <w:kern w:val="3"/>
          <w:sz w:val="22"/>
          <w:szCs w:val="22"/>
        </w:rPr>
        <w:t>PROJETO DE EMENDA À LEI ORGÂNICA Nº 1/2026</w:t>
      </w:r>
      <w:r w:rsidRPr="003B578C">
        <w:rPr>
          <w:rFonts w:ascii="Courier New" w:hAnsi="Courier New" w:cs="Courier New"/>
          <w:i/>
          <w:iCs/>
          <w:kern w:val="3"/>
          <w:sz w:val="22"/>
          <w:szCs w:val="22"/>
        </w:rPr>
        <w:t>)</w:t>
      </w:r>
    </w:p>
    <w:p w:rsidR="00560B86" w:rsidRPr="003B578C" w:rsidP="007F4EEB" w14:paraId="42CDDA92" w14:textId="77777777">
      <w:pPr>
        <w:overflowPunct w:val="0"/>
        <w:autoSpaceDN w:val="0"/>
        <w:spacing w:before="120" w:after="120" w:line="276" w:lineRule="auto"/>
        <w:jc w:val="both"/>
        <w:rPr>
          <w:rFonts w:ascii="Courier New" w:hAnsi="Courier New" w:cs="Courier New"/>
          <w:kern w:val="3"/>
          <w:sz w:val="22"/>
          <w:szCs w:val="22"/>
        </w:rPr>
      </w:pPr>
    </w:p>
    <w:p w:rsidR="00560B86" w:rsidRPr="003B578C" w:rsidP="007F4EEB" w14:paraId="44ACDA23" w14:textId="6CA66809">
      <w:pPr>
        <w:spacing w:before="120" w:after="120" w:line="276" w:lineRule="auto"/>
        <w:ind w:firstLine="708"/>
        <w:jc w:val="both"/>
        <w:rPr>
          <w:rFonts w:ascii="Courier New" w:hAnsi="Courier New" w:cs="Courier New"/>
          <w:sz w:val="22"/>
          <w:szCs w:val="22"/>
        </w:rPr>
      </w:pPr>
      <w:r w:rsidRPr="00563BAB">
        <w:rPr>
          <w:rFonts w:ascii="Courier New" w:hAnsi="Courier New" w:cs="Courier New"/>
          <w:sz w:val="22"/>
          <w:szCs w:val="22"/>
        </w:rPr>
        <w:t>Modifica a redação do inciso III do art. 45 da Lei Orgânica do Município de Mogi Mirim, constante do art. 3º do Projeto de Emenda à Lei Orgânica nº 1/2026</w:t>
      </w:r>
      <w:r w:rsidR="00722F96">
        <w:rPr>
          <w:rFonts w:ascii="Courier New" w:hAnsi="Courier New" w:cs="Courier New"/>
          <w:sz w:val="22"/>
          <w:szCs w:val="22"/>
        </w:rPr>
        <w:t xml:space="preserve">, </w:t>
      </w:r>
      <w:r w:rsidRPr="00563BAB" w:rsidR="00722F96">
        <w:rPr>
          <w:rFonts w:ascii="Courier New" w:hAnsi="Courier New" w:cs="Courier New"/>
          <w:sz w:val="22"/>
          <w:szCs w:val="22"/>
        </w:rPr>
        <w:t>passa</w:t>
      </w:r>
      <w:r w:rsidR="005F4905">
        <w:rPr>
          <w:rFonts w:ascii="Courier New" w:hAnsi="Courier New" w:cs="Courier New"/>
          <w:sz w:val="22"/>
          <w:szCs w:val="22"/>
        </w:rPr>
        <w:t>ndo</w:t>
      </w:r>
      <w:r w:rsidRPr="00563BAB" w:rsidR="00722F96">
        <w:rPr>
          <w:rFonts w:ascii="Courier New" w:hAnsi="Courier New" w:cs="Courier New"/>
          <w:sz w:val="22"/>
          <w:szCs w:val="22"/>
        </w:rPr>
        <w:t xml:space="preserve"> a vigorar com a seguinte redação:</w:t>
      </w:r>
    </w:p>
    <w:p w:rsidR="00465074" w:rsidP="007F4EEB" w14:paraId="30ED38CB" w14:textId="77777777">
      <w:pPr>
        <w:spacing w:before="120" w:after="120" w:line="276" w:lineRule="auto"/>
        <w:jc w:val="both"/>
        <w:rPr>
          <w:rFonts w:ascii="Courier New" w:hAnsi="Courier New" w:cs="Courier New"/>
          <w:sz w:val="22"/>
          <w:szCs w:val="22"/>
        </w:rPr>
      </w:pPr>
    </w:p>
    <w:p w:rsidR="003B578C" w:rsidRPr="003B578C" w:rsidP="00722F96" w14:paraId="7D3E6FE5" w14:textId="2D1E8AB1">
      <w:pPr>
        <w:spacing w:before="120" w:after="120" w:line="276" w:lineRule="auto"/>
        <w:jc w:val="both"/>
        <w:rPr>
          <w:rFonts w:ascii="Courier New" w:hAnsi="Courier New" w:cs="Courier New"/>
          <w:sz w:val="22"/>
          <w:szCs w:val="22"/>
        </w:rPr>
      </w:pPr>
      <w:r w:rsidRPr="003B578C">
        <w:rPr>
          <w:rFonts w:ascii="Courier New" w:hAnsi="Courier New" w:cs="Courier New"/>
          <w:sz w:val="22"/>
          <w:szCs w:val="22"/>
        </w:rPr>
        <w:t>“</w:t>
      </w:r>
      <w:r w:rsidRPr="003B578C">
        <w:rPr>
          <w:rFonts w:ascii="Courier New" w:hAnsi="Courier New" w:cs="Courier New"/>
          <w:b/>
          <w:bCs/>
          <w:sz w:val="22"/>
          <w:szCs w:val="22"/>
        </w:rPr>
        <w:t xml:space="preserve">Art. </w:t>
      </w:r>
      <w:r w:rsidR="00563BAB">
        <w:rPr>
          <w:rFonts w:ascii="Courier New" w:hAnsi="Courier New" w:cs="Courier New"/>
          <w:b/>
          <w:bCs/>
          <w:sz w:val="22"/>
          <w:szCs w:val="22"/>
        </w:rPr>
        <w:t>45.</w:t>
      </w:r>
      <w:r w:rsidRPr="003B578C">
        <w:rPr>
          <w:rFonts w:ascii="Courier New" w:hAnsi="Courier New" w:cs="Courier New"/>
          <w:sz w:val="22"/>
          <w:szCs w:val="22"/>
        </w:rPr>
        <w:t xml:space="preserve"> </w:t>
      </w:r>
      <w:r w:rsidR="00563BAB">
        <w:rPr>
          <w:rFonts w:ascii="Courier New" w:hAnsi="Courier New" w:cs="Courier New"/>
          <w:sz w:val="22"/>
          <w:szCs w:val="22"/>
        </w:rPr>
        <w:t>[...]</w:t>
      </w:r>
    </w:p>
    <w:p w:rsidR="003B578C" w:rsidRPr="003B578C" w:rsidP="00722F96" w14:paraId="3D93D48B" w14:textId="478FB661">
      <w:pPr>
        <w:spacing w:before="120" w:after="120" w:line="276" w:lineRule="auto"/>
        <w:jc w:val="both"/>
        <w:rPr>
          <w:rFonts w:ascii="Courier New" w:hAnsi="Courier New" w:cs="Courier New"/>
          <w:sz w:val="22"/>
          <w:szCs w:val="22"/>
        </w:rPr>
      </w:pPr>
      <w:r w:rsidRPr="003B578C">
        <w:rPr>
          <w:rFonts w:ascii="Courier New" w:hAnsi="Courier New" w:cs="Courier New"/>
          <w:b/>
          <w:bCs/>
          <w:sz w:val="22"/>
          <w:szCs w:val="22"/>
        </w:rPr>
        <w:t>III –</w:t>
      </w:r>
      <w:r w:rsidR="00563BAB">
        <w:rPr>
          <w:rFonts w:ascii="Courier New" w:hAnsi="Courier New" w:cs="Courier New"/>
          <w:sz w:val="22"/>
          <w:szCs w:val="22"/>
        </w:rPr>
        <w:t xml:space="preserve"> </w:t>
      </w:r>
      <w:r w:rsidRPr="00563BAB" w:rsidR="00563BAB">
        <w:rPr>
          <w:rFonts w:ascii="Courier New" w:hAnsi="Courier New" w:cs="Courier New"/>
          <w:sz w:val="22"/>
          <w:szCs w:val="22"/>
        </w:rPr>
        <w:t>Cargos no Executivo: Se o VEREADOR assumir cargo de Secretário Municipal,</w:t>
      </w:r>
      <w:r w:rsidR="00563BAB">
        <w:rPr>
          <w:rFonts w:ascii="Courier New" w:hAnsi="Courier New" w:cs="Courier New"/>
          <w:sz w:val="22"/>
          <w:szCs w:val="22"/>
        </w:rPr>
        <w:t xml:space="preserve"> </w:t>
      </w:r>
      <w:r w:rsidRPr="00563BAB" w:rsidR="00563BAB">
        <w:rPr>
          <w:rFonts w:ascii="Courier New" w:hAnsi="Courier New" w:cs="Courier New"/>
          <w:sz w:val="22"/>
          <w:szCs w:val="22"/>
        </w:rPr>
        <w:t>Subprefeito, Presidente de autarquia e Chefia de Gabinete do Prefeito.</w:t>
      </w:r>
    </w:p>
    <w:p w:rsidR="00465074" w:rsidRPr="003B578C" w:rsidP="00722F96" w14:paraId="478F5033" w14:textId="23579540">
      <w:pPr>
        <w:spacing w:before="120" w:after="120" w:line="276" w:lineRule="auto"/>
        <w:jc w:val="both"/>
        <w:rPr>
          <w:rFonts w:ascii="Courier New" w:hAnsi="Courier New" w:cs="Courier New"/>
          <w:sz w:val="22"/>
          <w:szCs w:val="22"/>
        </w:rPr>
      </w:pPr>
      <w:r>
        <w:rPr>
          <w:rFonts w:ascii="Courier New" w:hAnsi="Courier New" w:cs="Courier New"/>
          <w:sz w:val="22"/>
          <w:szCs w:val="22"/>
        </w:rPr>
        <w:t>[...]</w:t>
      </w:r>
      <w:r w:rsidRPr="003B578C" w:rsidR="00CA126A">
        <w:rPr>
          <w:rFonts w:ascii="Courier New" w:hAnsi="Courier New" w:cs="Courier New"/>
          <w:sz w:val="22"/>
          <w:szCs w:val="22"/>
        </w:rPr>
        <w:t>”</w:t>
      </w:r>
    </w:p>
    <w:p w:rsidR="00563BAB" w:rsidRPr="003B578C" w:rsidP="00C42467" w14:paraId="508EF851" w14:textId="77777777">
      <w:pPr>
        <w:spacing w:before="120" w:after="120" w:line="276" w:lineRule="auto"/>
        <w:rPr>
          <w:rFonts w:ascii="Courier New" w:hAnsi="Courier New" w:cs="Courier New"/>
          <w:sz w:val="22"/>
          <w:szCs w:val="22"/>
        </w:rPr>
      </w:pPr>
    </w:p>
    <w:p w:rsidR="00465074" w:rsidRPr="003B578C" w:rsidP="003B578C" w14:paraId="60047F74" w14:textId="751C5BBB">
      <w:pPr>
        <w:spacing w:before="120" w:after="120" w:line="276" w:lineRule="auto"/>
        <w:jc w:val="right"/>
        <w:rPr>
          <w:rFonts w:ascii="Courier New" w:hAnsi="Courier New" w:cs="Courier New"/>
          <w:i/>
          <w:iCs/>
          <w:sz w:val="22"/>
          <w:szCs w:val="22"/>
        </w:rPr>
      </w:pPr>
      <w:r w:rsidRPr="003B578C">
        <w:rPr>
          <w:rFonts w:ascii="Courier New" w:hAnsi="Courier New" w:cs="Courier New"/>
          <w:i/>
          <w:iCs/>
          <w:sz w:val="22"/>
          <w:szCs w:val="22"/>
        </w:rPr>
        <w:t xml:space="preserve">Sala das Sessões “Vereador Santo </w:t>
      </w:r>
      <w:r w:rsidRPr="003B578C">
        <w:rPr>
          <w:rFonts w:ascii="Courier New" w:hAnsi="Courier New" w:cs="Courier New"/>
          <w:i/>
          <w:iCs/>
          <w:sz w:val="22"/>
          <w:szCs w:val="22"/>
        </w:rPr>
        <w:t>Róttoli</w:t>
      </w:r>
      <w:r w:rsidRPr="003B578C">
        <w:rPr>
          <w:rFonts w:ascii="Courier New" w:hAnsi="Courier New" w:cs="Courier New"/>
          <w:i/>
          <w:iCs/>
          <w:sz w:val="22"/>
          <w:szCs w:val="22"/>
        </w:rPr>
        <w:t xml:space="preserve">”, </w:t>
      </w:r>
      <w:r w:rsidRPr="003B578C">
        <w:rPr>
          <w:rFonts w:ascii="Courier New" w:hAnsi="Courier New" w:cs="Courier New"/>
          <w:i/>
          <w:iCs/>
          <w:sz w:val="22"/>
          <w:szCs w:val="22"/>
        </w:rPr>
        <w:fldChar w:fldCharType="begin"/>
      </w:r>
      <w:r w:rsidRPr="003B578C">
        <w:rPr>
          <w:rFonts w:ascii="Courier New" w:hAnsi="Courier New" w:cs="Courier New"/>
          <w:i/>
          <w:iCs/>
          <w:sz w:val="22"/>
          <w:szCs w:val="22"/>
        </w:rPr>
        <w:instrText xml:space="preserve"> TIME \@ "d' de 'MMMM' de 'yyyy" </w:instrText>
      </w:r>
      <w:r w:rsidRPr="003B578C">
        <w:rPr>
          <w:rFonts w:ascii="Courier New" w:hAnsi="Courier New" w:cs="Courier New"/>
          <w:i/>
          <w:iCs/>
          <w:sz w:val="22"/>
          <w:szCs w:val="22"/>
        </w:rPr>
        <w:fldChar w:fldCharType="separate"/>
      </w:r>
      <w:r w:rsidRPr="003B578C">
        <w:rPr>
          <w:rFonts w:ascii="Courier New" w:hAnsi="Courier New" w:cs="Courier New"/>
          <w:i/>
          <w:iCs/>
          <w:sz w:val="22"/>
          <w:szCs w:val="22"/>
        </w:rPr>
        <w:t>28 de agosto de 2026</w:t>
      </w:r>
      <w:r w:rsidRPr="003B578C">
        <w:rPr>
          <w:rFonts w:ascii="Courier New" w:hAnsi="Courier New" w:cs="Courier New"/>
          <w:i/>
          <w:iCs/>
          <w:sz w:val="22"/>
          <w:szCs w:val="22"/>
        </w:rPr>
        <w:fldChar w:fldCharType="end"/>
      </w:r>
      <w:r w:rsidRPr="003B578C">
        <w:rPr>
          <w:rFonts w:ascii="Courier New" w:hAnsi="Courier New" w:cs="Courier New"/>
          <w:i/>
          <w:iCs/>
          <w:sz w:val="22"/>
          <w:szCs w:val="22"/>
        </w:rPr>
        <w:t>.</w:t>
      </w:r>
    </w:p>
    <w:p w:rsidR="00702152" w:rsidP="007F4EEB" w14:paraId="10CBC286" w14:textId="77777777">
      <w:pPr>
        <w:spacing w:before="120" w:after="120" w:line="276" w:lineRule="auto"/>
        <w:ind w:firstLine="708"/>
        <w:jc w:val="both"/>
        <w:rPr>
          <w:rFonts w:ascii="Courier New" w:hAnsi="Courier New" w:cs="Courier New"/>
          <w:sz w:val="22"/>
          <w:szCs w:val="22"/>
        </w:rPr>
      </w:pPr>
    </w:p>
    <w:p w:rsidR="00722F96" w:rsidP="007F4EEB" w14:paraId="03313049" w14:textId="77777777">
      <w:pPr>
        <w:spacing w:before="120" w:after="120" w:line="276" w:lineRule="auto"/>
        <w:ind w:firstLine="708"/>
        <w:jc w:val="both"/>
        <w:rPr>
          <w:rFonts w:ascii="Courier New" w:hAnsi="Courier New" w:cs="Courier New"/>
          <w:sz w:val="22"/>
          <w:szCs w:val="22"/>
        </w:rPr>
      </w:pPr>
    </w:p>
    <w:p w:rsidR="00722F96" w:rsidRPr="003B578C" w:rsidP="007F4EEB" w14:paraId="18576050" w14:textId="77777777">
      <w:pPr>
        <w:spacing w:before="120" w:after="120" w:line="276" w:lineRule="auto"/>
        <w:ind w:firstLine="708"/>
        <w:jc w:val="both"/>
        <w:rPr>
          <w:rFonts w:ascii="Courier New" w:hAnsi="Courier New" w:cs="Courier New"/>
          <w:sz w:val="22"/>
          <w:szCs w:val="22"/>
        </w:rPr>
      </w:pPr>
    </w:p>
    <w:p w:rsidR="00465074" w:rsidRPr="003B578C" w:rsidP="00A70115" w14:paraId="74A51B15" w14:textId="77777777">
      <w:pPr>
        <w:spacing w:before="120" w:after="120" w:line="276" w:lineRule="auto"/>
        <w:jc w:val="center"/>
        <w:rPr>
          <w:rFonts w:ascii="Courier New" w:hAnsi="Courier New" w:cs="Courier New"/>
          <w:sz w:val="22"/>
          <w:szCs w:val="22"/>
        </w:rPr>
      </w:pPr>
      <w:r w:rsidRPr="003B578C">
        <w:rPr>
          <w:rFonts w:ascii="Courier New" w:hAnsi="Courier New" w:cs="Courier New"/>
          <w:i/>
          <w:iCs/>
          <w:sz w:val="22"/>
          <w:szCs w:val="22"/>
        </w:rPr>
        <w:t>(assinado digitalmente)</w:t>
      </w:r>
    </w:p>
    <w:p w:rsidR="00465074" w:rsidRPr="003B578C" w:rsidP="00A70115" w14:paraId="7D0CF115" w14:textId="77777777">
      <w:pPr>
        <w:spacing w:before="120" w:after="120" w:line="276" w:lineRule="auto"/>
        <w:jc w:val="center"/>
        <w:rPr>
          <w:rFonts w:ascii="Courier New" w:hAnsi="Courier New" w:cs="Courier New"/>
          <w:b/>
          <w:bCs/>
          <w:sz w:val="22"/>
          <w:szCs w:val="22"/>
        </w:rPr>
      </w:pPr>
      <w:r w:rsidRPr="003B578C">
        <w:rPr>
          <w:rFonts w:ascii="Courier New" w:hAnsi="Courier New" w:cs="Courier New"/>
          <w:b/>
          <w:bCs/>
          <w:sz w:val="22"/>
          <w:szCs w:val="22"/>
        </w:rPr>
        <w:t>VEREADOR ERNANI LUIZ DONATTI GRAGNANELLO</w:t>
      </w:r>
      <w:r w:rsidRPr="003B578C">
        <w:rPr>
          <w:rFonts w:ascii="Courier New" w:hAnsi="Courier New" w:cs="Courier New"/>
          <w:b/>
          <w:bCs/>
          <w:sz w:val="22"/>
          <w:szCs w:val="22"/>
        </w:rPr>
        <w:br/>
        <w:t>PARTIDO DOS TRABALHADORES (PT)</w:t>
      </w:r>
    </w:p>
    <w:p w:rsidR="00465074" w:rsidRPr="003B578C" w:rsidP="005C5121" w14:paraId="5FEF3A86" w14:textId="77777777">
      <w:pPr>
        <w:spacing w:before="120" w:after="120" w:line="276" w:lineRule="auto"/>
        <w:jc w:val="center"/>
        <w:rPr>
          <w:rFonts w:ascii="Courier New" w:hAnsi="Courier New" w:cs="Courier New"/>
          <w:sz w:val="22"/>
          <w:szCs w:val="22"/>
        </w:rPr>
      </w:pPr>
      <w:r w:rsidRPr="003B578C">
        <w:rPr>
          <w:rFonts w:ascii="Courier New" w:hAnsi="Courier New" w:cs="Courier New"/>
          <w:b/>
          <w:noProof/>
          <w:sz w:val="22"/>
          <w:szCs w:val="22"/>
        </w:rPr>
        <w:drawing>
          <wp:inline distT="0" distB="0" distL="0" distR="0">
            <wp:extent cx="2501754" cy="1160890"/>
            <wp:effectExtent l="0" t="0" r="0" b="127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440320"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705673" cy="1255515"/>
                    </a:xfrm>
                    <a:prstGeom prst="rect">
                      <a:avLst/>
                    </a:prstGeom>
                    <a:noFill/>
                    <a:ln>
                      <a:noFill/>
                    </a:ln>
                  </pic:spPr>
                </pic:pic>
              </a:graphicData>
            </a:graphic>
          </wp:inline>
        </w:drawing>
      </w:r>
      <w:r w:rsidRPr="003B578C">
        <w:rPr>
          <w:rFonts w:ascii="Courier New" w:hAnsi="Courier New" w:cs="Courier New"/>
          <w:sz w:val="22"/>
          <w:szCs w:val="22"/>
        </w:rPr>
        <w:br w:type="page"/>
      </w:r>
    </w:p>
    <w:p w:rsidR="00465074" w:rsidRPr="003B578C" w:rsidP="005C5121" w14:paraId="77A50B75" w14:textId="77777777">
      <w:pPr>
        <w:spacing w:before="120" w:after="120" w:line="276" w:lineRule="auto"/>
        <w:jc w:val="center"/>
        <w:rPr>
          <w:rFonts w:ascii="Courier New" w:hAnsi="Courier New" w:cs="Courier New"/>
          <w:b/>
          <w:bCs/>
          <w:sz w:val="22"/>
          <w:szCs w:val="22"/>
          <w:u w:val="single"/>
        </w:rPr>
      </w:pPr>
      <w:r w:rsidRPr="003B578C">
        <w:rPr>
          <w:rFonts w:ascii="Courier New" w:hAnsi="Courier New" w:cs="Courier New"/>
          <w:b/>
          <w:bCs/>
          <w:sz w:val="22"/>
          <w:szCs w:val="22"/>
          <w:u w:val="single"/>
        </w:rPr>
        <w:t>JUSTIFICAÇÃO</w:t>
      </w:r>
    </w:p>
    <w:p w:rsidR="00465074" w:rsidRPr="003B578C" w:rsidP="003B578C" w14:paraId="11B56D1C" w14:textId="77777777">
      <w:pPr>
        <w:spacing w:before="120" w:after="120" w:line="276" w:lineRule="auto"/>
        <w:ind w:firstLine="567"/>
        <w:jc w:val="both"/>
        <w:rPr>
          <w:rFonts w:ascii="Courier New" w:hAnsi="Courier New" w:cs="Courier New"/>
          <w:sz w:val="22"/>
          <w:szCs w:val="22"/>
        </w:rPr>
      </w:pPr>
    </w:p>
    <w:p w:rsidR="000958A6" w:rsidRPr="000958A6" w:rsidP="000958A6" w14:paraId="25A34847" w14:textId="77777777">
      <w:pPr>
        <w:pStyle w:val="NormalWeb"/>
        <w:spacing w:before="120" w:after="120" w:line="276" w:lineRule="auto"/>
        <w:ind w:firstLine="567"/>
        <w:jc w:val="both"/>
        <w:rPr>
          <w:rFonts w:ascii="Courier New" w:hAnsi="Courier New" w:cs="Courier New"/>
          <w:sz w:val="22"/>
          <w:szCs w:val="22"/>
        </w:rPr>
      </w:pPr>
      <w:r w:rsidRPr="000958A6">
        <w:rPr>
          <w:rFonts w:ascii="Courier New" w:hAnsi="Courier New" w:cs="Courier New"/>
          <w:sz w:val="22"/>
          <w:szCs w:val="22"/>
        </w:rPr>
        <w:t xml:space="preserve">A presente Emenda Modificativa tem por finalidade aperfeiçoar a redação do inciso III do art. 45 da Lei Orgânica do Município de Mogi Mirim, constante do art. 3º do Projeto de Emenda à Lei Orgânica nº 1/2026, mediante a supressão da referência genérica ao cargo de </w:t>
      </w:r>
      <w:r w:rsidRPr="000958A6">
        <w:rPr>
          <w:rFonts w:ascii="Courier New" w:hAnsi="Courier New" w:cs="Courier New"/>
          <w:b/>
          <w:bCs/>
          <w:sz w:val="22"/>
          <w:szCs w:val="22"/>
        </w:rPr>
        <w:t>Diretor</w:t>
      </w:r>
      <w:r w:rsidRPr="000958A6">
        <w:rPr>
          <w:rFonts w:ascii="Courier New" w:hAnsi="Courier New" w:cs="Courier New"/>
          <w:sz w:val="22"/>
          <w:szCs w:val="22"/>
        </w:rPr>
        <w:t xml:space="preserve"> dentre as hipóteses de afastamento do Vereador para exercício de função no Poder Executivo.</w:t>
      </w:r>
    </w:p>
    <w:p w:rsidR="000958A6" w:rsidRPr="000958A6" w:rsidP="000958A6" w14:paraId="04188E2F" w14:textId="77777777">
      <w:pPr>
        <w:pStyle w:val="NormalWeb"/>
        <w:spacing w:before="120" w:after="120" w:line="276" w:lineRule="auto"/>
        <w:ind w:firstLine="567"/>
        <w:jc w:val="both"/>
        <w:rPr>
          <w:rFonts w:ascii="Courier New" w:hAnsi="Courier New" w:cs="Courier New"/>
          <w:sz w:val="22"/>
          <w:szCs w:val="22"/>
        </w:rPr>
      </w:pPr>
      <w:r w:rsidRPr="000958A6">
        <w:rPr>
          <w:rFonts w:ascii="Courier New" w:hAnsi="Courier New" w:cs="Courier New"/>
          <w:sz w:val="22"/>
          <w:szCs w:val="22"/>
        </w:rPr>
        <w:t>A alteração proposta busca conferir maior precisão e segurança jurídica ao dispositivo, evitando interpretação excessivamente ampla quanto ao alcance da expressão “Diretor”, denominação que, isoladamente considerada, pode compreender diferentes cargos e funções de direção existentes na estrutura administrativa municipal, submetidos a regimes jurídicos e atribuições distintos.</w:t>
      </w:r>
    </w:p>
    <w:p w:rsidR="000958A6" w:rsidRPr="000958A6" w:rsidP="000958A6" w14:paraId="3D135201" w14:textId="77777777">
      <w:pPr>
        <w:pStyle w:val="NormalWeb"/>
        <w:spacing w:before="120" w:after="120" w:line="276" w:lineRule="auto"/>
        <w:ind w:firstLine="567"/>
        <w:jc w:val="both"/>
        <w:rPr>
          <w:rFonts w:ascii="Courier New" w:hAnsi="Courier New" w:cs="Courier New"/>
          <w:sz w:val="22"/>
          <w:szCs w:val="22"/>
        </w:rPr>
      </w:pPr>
      <w:r w:rsidRPr="000958A6">
        <w:rPr>
          <w:rFonts w:ascii="Courier New" w:hAnsi="Courier New" w:cs="Courier New"/>
          <w:sz w:val="22"/>
          <w:szCs w:val="22"/>
        </w:rPr>
        <w:t xml:space="preserve">A própria Lei Orgânica Municipal, ao disciplinar as incompatibilidades e hipóteses de licenciamento dos Vereadores, emprega terminologia específica ao se referir a </w:t>
      </w:r>
      <w:r w:rsidRPr="000958A6">
        <w:rPr>
          <w:rFonts w:ascii="Courier New" w:hAnsi="Courier New" w:cs="Courier New"/>
          <w:b/>
          <w:bCs/>
          <w:sz w:val="22"/>
          <w:szCs w:val="22"/>
        </w:rPr>
        <w:t>“Secretário Municipal ou Diretor equivalente”</w:t>
      </w:r>
      <w:r w:rsidRPr="000958A6">
        <w:rPr>
          <w:rFonts w:ascii="Courier New" w:hAnsi="Courier New" w:cs="Courier New"/>
          <w:sz w:val="22"/>
          <w:szCs w:val="22"/>
        </w:rPr>
        <w:t xml:space="preserve">, não adotando, portanto, a expressão genérica “Diretor” de forma indistinta. O art. 42, inciso II, alínea “a”, excepciona da vedação ao exercício de cargo de livre exoneração justamente as funções de Secretário Municipal ou Diretor equivalente, enquanto o art. 44, § 1º, utiliza a mesma terminologia ao tratar do licenciamento automático do parlamentar. </w:t>
      </w:r>
    </w:p>
    <w:p w:rsidR="000958A6" w:rsidRPr="000958A6" w:rsidP="000958A6" w14:paraId="293DBB4B" w14:textId="77777777">
      <w:pPr>
        <w:pStyle w:val="NormalWeb"/>
        <w:spacing w:before="120" w:after="120" w:line="276" w:lineRule="auto"/>
        <w:ind w:firstLine="567"/>
        <w:jc w:val="both"/>
        <w:rPr>
          <w:rFonts w:ascii="Courier New" w:hAnsi="Courier New" w:cs="Courier New"/>
          <w:sz w:val="22"/>
          <w:szCs w:val="22"/>
        </w:rPr>
      </w:pPr>
      <w:r w:rsidRPr="000958A6">
        <w:rPr>
          <w:rFonts w:ascii="Courier New" w:hAnsi="Courier New" w:cs="Courier New"/>
          <w:sz w:val="22"/>
          <w:szCs w:val="22"/>
        </w:rPr>
        <w:t>Nesse contexto, a manutenção da expressão genérica “Diretor” no art. 45 poderia ensejar dúvida interpretativa sobre quais cargos de direção efetivamente estariam abrangidos pelo dispositivo, possibilitando leitura extensiva para alcançar funções que não necessariamente correspondam às hipóteses especificamente disciplinadas pela Lei Orgânica.</w:t>
      </w:r>
    </w:p>
    <w:p w:rsidR="000958A6" w:rsidRPr="000958A6" w:rsidP="000958A6" w14:paraId="4046F84C" w14:textId="77777777">
      <w:pPr>
        <w:pStyle w:val="NormalWeb"/>
        <w:spacing w:before="120" w:after="120" w:line="276" w:lineRule="auto"/>
        <w:ind w:firstLine="567"/>
        <w:jc w:val="both"/>
        <w:rPr>
          <w:rFonts w:ascii="Courier New" w:hAnsi="Courier New" w:cs="Courier New"/>
          <w:sz w:val="22"/>
          <w:szCs w:val="22"/>
        </w:rPr>
      </w:pPr>
      <w:r w:rsidRPr="000958A6">
        <w:rPr>
          <w:rFonts w:ascii="Courier New" w:hAnsi="Courier New" w:cs="Courier New"/>
          <w:sz w:val="22"/>
          <w:szCs w:val="22"/>
        </w:rPr>
        <w:t xml:space="preserve">A emenda, portanto, possui caráter de </w:t>
      </w:r>
      <w:r w:rsidRPr="000958A6">
        <w:rPr>
          <w:rFonts w:ascii="Courier New" w:hAnsi="Courier New" w:cs="Courier New"/>
          <w:b/>
          <w:bCs/>
          <w:sz w:val="22"/>
          <w:szCs w:val="22"/>
        </w:rPr>
        <w:t>aperfeiçoamento técnico-legislativo</w:t>
      </w:r>
      <w:r w:rsidRPr="000958A6">
        <w:rPr>
          <w:rFonts w:ascii="Courier New" w:hAnsi="Courier New" w:cs="Courier New"/>
          <w:sz w:val="22"/>
          <w:szCs w:val="22"/>
        </w:rPr>
        <w:t>, buscando conferir maior determinação ao texto normativo e reduzir margem para interpretações divergentes quanto às situações capazes de produzir o afastamento do Vereador e a consequente convocação de seu suplente.</w:t>
      </w:r>
    </w:p>
    <w:p w:rsidR="000958A6" w:rsidRPr="000958A6" w:rsidP="000958A6" w14:paraId="7DB06375" w14:textId="77777777">
      <w:pPr>
        <w:pStyle w:val="NormalWeb"/>
        <w:spacing w:before="120" w:after="120" w:line="276" w:lineRule="auto"/>
        <w:ind w:firstLine="567"/>
        <w:jc w:val="both"/>
        <w:rPr>
          <w:rFonts w:ascii="Courier New" w:hAnsi="Courier New" w:cs="Courier New"/>
          <w:sz w:val="22"/>
          <w:szCs w:val="22"/>
        </w:rPr>
      </w:pPr>
      <w:r w:rsidRPr="000958A6">
        <w:rPr>
          <w:rFonts w:ascii="Courier New" w:hAnsi="Courier New" w:cs="Courier New"/>
          <w:sz w:val="22"/>
          <w:szCs w:val="22"/>
        </w:rPr>
        <w:t>Importa destacar que a alteração não cria cargos, não modifica a estrutura administrativa do Poder Executivo, não estabelece novas atribuições a órgãos municipais e não produz aumento de despesa pública, limitando-se a modificar dispositivo relacionado ao regime político-institucional dos membros do Poder Legislativo e à convocação de seus suplentes.</w:t>
      </w:r>
    </w:p>
    <w:p w:rsidR="000958A6" w:rsidRPr="000958A6" w:rsidP="000958A6" w14:paraId="72E47643" w14:textId="77777777">
      <w:pPr>
        <w:pStyle w:val="NormalWeb"/>
        <w:spacing w:before="120" w:after="120" w:line="276" w:lineRule="auto"/>
        <w:ind w:firstLine="567"/>
        <w:jc w:val="both"/>
        <w:rPr>
          <w:rFonts w:ascii="Courier New" w:hAnsi="Courier New" w:cs="Courier New"/>
          <w:sz w:val="22"/>
          <w:szCs w:val="22"/>
        </w:rPr>
      </w:pPr>
      <w:r w:rsidRPr="000958A6">
        <w:rPr>
          <w:rFonts w:ascii="Courier New" w:hAnsi="Courier New" w:cs="Courier New"/>
          <w:sz w:val="22"/>
          <w:szCs w:val="22"/>
        </w:rPr>
        <w:t xml:space="preserve">A matéria insere-se, assim, no âmbito da autonomia organizacional da Câmara Municipal e deve ser examinada à luz dos princípios da </w:t>
      </w:r>
      <w:r w:rsidRPr="000958A6">
        <w:rPr>
          <w:rFonts w:ascii="Courier New" w:hAnsi="Courier New" w:cs="Courier New"/>
          <w:b/>
          <w:bCs/>
          <w:sz w:val="22"/>
          <w:szCs w:val="22"/>
        </w:rPr>
        <w:t>legalidade, segurança jurídica, precisão normativa e independência entre os Poderes</w:t>
      </w:r>
      <w:r w:rsidRPr="000958A6">
        <w:rPr>
          <w:rFonts w:ascii="Courier New" w:hAnsi="Courier New" w:cs="Courier New"/>
          <w:sz w:val="22"/>
          <w:szCs w:val="22"/>
        </w:rPr>
        <w:t xml:space="preserve">, preservando-se as demais disposições do Projeto de </w:t>
      </w:r>
      <w:r w:rsidRPr="000958A6">
        <w:rPr>
          <w:rFonts w:ascii="Courier New" w:hAnsi="Courier New" w:cs="Courier New"/>
          <w:sz w:val="22"/>
          <w:szCs w:val="22"/>
        </w:rPr>
        <w:t>Emenda à Lei Orgânica nº 1/2026, inclusive aquelas que venham a ser modificadas por outras emendas regularmente aprovadas durante sua tramitação.</w:t>
      </w:r>
    </w:p>
    <w:p w:rsidR="000958A6" w:rsidRPr="000958A6" w:rsidP="000958A6" w14:paraId="4199E4CC" w14:textId="77777777">
      <w:pPr>
        <w:pStyle w:val="NormalWeb"/>
        <w:spacing w:before="120" w:after="120" w:line="276" w:lineRule="auto"/>
        <w:ind w:firstLine="567"/>
        <w:jc w:val="both"/>
        <w:rPr>
          <w:rFonts w:ascii="Courier New" w:hAnsi="Courier New" w:cs="Courier New"/>
          <w:sz w:val="22"/>
          <w:szCs w:val="22"/>
        </w:rPr>
      </w:pPr>
      <w:r w:rsidRPr="000958A6">
        <w:rPr>
          <w:rFonts w:ascii="Courier New" w:hAnsi="Courier New" w:cs="Courier New"/>
          <w:sz w:val="22"/>
          <w:szCs w:val="22"/>
        </w:rPr>
        <w:t>Diante do exposto, considerando a necessidade de assegurar maior clareza e precisão à disciplina das hipóteses de convocação de suplente de Vereador, submete-se a presente Emenda Modificativa à apreciação dos nobres Vereadores.</w:t>
      </w:r>
    </w:p>
    <w:p w:rsidR="005C6926" w:rsidP="003B578C" w14:paraId="10F9677B" w14:textId="5A5262C0">
      <w:pPr>
        <w:pStyle w:val="NormalWeb"/>
        <w:spacing w:before="120" w:after="120" w:line="276" w:lineRule="auto"/>
        <w:ind w:firstLine="567"/>
        <w:jc w:val="both"/>
        <w:rPr>
          <w:rFonts w:ascii="Courier New" w:hAnsi="Courier New" w:cs="Courier New"/>
          <w:sz w:val="22"/>
          <w:szCs w:val="22"/>
        </w:rPr>
      </w:pPr>
    </w:p>
    <w:sectPr w:rsidSect="002D25FF">
      <w:headerReference w:type="default" r:id="rId6"/>
      <w:footerReference w:type="default" r:id="rId7"/>
      <w:pgSz w:w="11906" w:h="16838" w:code="9"/>
      <w:pgMar w:top="1985" w:right="1134" w:bottom="1134"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245209" w:rsidRPr="00962D1C" w:rsidP="00962D1C" w14:paraId="6F3CD22F" w14:textId="1537432C">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3</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BA8A1D3">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5">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5"/>
  </w:num>
  <w:num w:numId="2">
    <w:abstractNumId w:val="6"/>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20022"/>
    <w:rsid w:val="00031FEB"/>
    <w:rsid w:val="00037523"/>
    <w:rsid w:val="000401AF"/>
    <w:rsid w:val="00040D21"/>
    <w:rsid w:val="000428DB"/>
    <w:rsid w:val="00056D9C"/>
    <w:rsid w:val="00076553"/>
    <w:rsid w:val="000958A6"/>
    <w:rsid w:val="000A6F2E"/>
    <w:rsid w:val="000B08D8"/>
    <w:rsid w:val="000B4EDA"/>
    <w:rsid w:val="000B5735"/>
    <w:rsid w:val="000E658D"/>
    <w:rsid w:val="000F672F"/>
    <w:rsid w:val="00105020"/>
    <w:rsid w:val="00106142"/>
    <w:rsid w:val="00123E53"/>
    <w:rsid w:val="00124163"/>
    <w:rsid w:val="001277C1"/>
    <w:rsid w:val="00153665"/>
    <w:rsid w:val="00156CD3"/>
    <w:rsid w:val="00156E23"/>
    <w:rsid w:val="001610A9"/>
    <w:rsid w:val="0016177A"/>
    <w:rsid w:val="0016556C"/>
    <w:rsid w:val="00176E7E"/>
    <w:rsid w:val="00181152"/>
    <w:rsid w:val="00182771"/>
    <w:rsid w:val="00183AF0"/>
    <w:rsid w:val="001949B0"/>
    <w:rsid w:val="001959EF"/>
    <w:rsid w:val="001A39DE"/>
    <w:rsid w:val="001B23AE"/>
    <w:rsid w:val="001B42BA"/>
    <w:rsid w:val="001C3AA6"/>
    <w:rsid w:val="00200F1C"/>
    <w:rsid w:val="002403E6"/>
    <w:rsid w:val="00241452"/>
    <w:rsid w:val="0024425A"/>
    <w:rsid w:val="00245209"/>
    <w:rsid w:val="00257241"/>
    <w:rsid w:val="0027575E"/>
    <w:rsid w:val="00296637"/>
    <w:rsid w:val="00296EA6"/>
    <w:rsid w:val="00297907"/>
    <w:rsid w:val="002B572E"/>
    <w:rsid w:val="002C14C0"/>
    <w:rsid w:val="002C4498"/>
    <w:rsid w:val="002D25FF"/>
    <w:rsid w:val="002D2C82"/>
    <w:rsid w:val="002D55C4"/>
    <w:rsid w:val="002D68CE"/>
    <w:rsid w:val="002F76C7"/>
    <w:rsid w:val="00307AFD"/>
    <w:rsid w:val="003226F4"/>
    <w:rsid w:val="00327030"/>
    <w:rsid w:val="003274BA"/>
    <w:rsid w:val="00332D04"/>
    <w:rsid w:val="0035352F"/>
    <w:rsid w:val="0035370A"/>
    <w:rsid w:val="00355277"/>
    <w:rsid w:val="00374AF7"/>
    <w:rsid w:val="00386202"/>
    <w:rsid w:val="003B578C"/>
    <w:rsid w:val="003C76C6"/>
    <w:rsid w:val="003D5A48"/>
    <w:rsid w:val="003E0416"/>
    <w:rsid w:val="003E2852"/>
    <w:rsid w:val="003E7309"/>
    <w:rsid w:val="00401038"/>
    <w:rsid w:val="00402140"/>
    <w:rsid w:val="00416282"/>
    <w:rsid w:val="00426E1A"/>
    <w:rsid w:val="00452524"/>
    <w:rsid w:val="004622A3"/>
    <w:rsid w:val="00465074"/>
    <w:rsid w:val="00466795"/>
    <w:rsid w:val="00481B75"/>
    <w:rsid w:val="004A38C7"/>
    <w:rsid w:val="004B623D"/>
    <w:rsid w:val="004C4CD8"/>
    <w:rsid w:val="004C7ED8"/>
    <w:rsid w:val="004D0063"/>
    <w:rsid w:val="004D2029"/>
    <w:rsid w:val="004E4ADA"/>
    <w:rsid w:val="004E6D12"/>
    <w:rsid w:val="004F1BCE"/>
    <w:rsid w:val="004F7A40"/>
    <w:rsid w:val="00507EC7"/>
    <w:rsid w:val="00510DC1"/>
    <w:rsid w:val="005112E4"/>
    <w:rsid w:val="00521BE4"/>
    <w:rsid w:val="00537FEA"/>
    <w:rsid w:val="005446F3"/>
    <w:rsid w:val="00560B86"/>
    <w:rsid w:val="00563BAB"/>
    <w:rsid w:val="00564B9E"/>
    <w:rsid w:val="0057381F"/>
    <w:rsid w:val="00574581"/>
    <w:rsid w:val="0059377F"/>
    <w:rsid w:val="005C5121"/>
    <w:rsid w:val="005C6926"/>
    <w:rsid w:val="005D014E"/>
    <w:rsid w:val="005D1A64"/>
    <w:rsid w:val="005E33D2"/>
    <w:rsid w:val="005F3AEA"/>
    <w:rsid w:val="005F4015"/>
    <w:rsid w:val="005F4905"/>
    <w:rsid w:val="005F4D88"/>
    <w:rsid w:val="00605473"/>
    <w:rsid w:val="00606FAD"/>
    <w:rsid w:val="00612EC2"/>
    <w:rsid w:val="006267C8"/>
    <w:rsid w:val="006319D1"/>
    <w:rsid w:val="00634822"/>
    <w:rsid w:val="00634D61"/>
    <w:rsid w:val="00657DB6"/>
    <w:rsid w:val="0066388F"/>
    <w:rsid w:val="0068334C"/>
    <w:rsid w:val="0068590A"/>
    <w:rsid w:val="00695A94"/>
    <w:rsid w:val="006A3E9F"/>
    <w:rsid w:val="006B2CD0"/>
    <w:rsid w:val="006B701B"/>
    <w:rsid w:val="006C3627"/>
    <w:rsid w:val="006C51EA"/>
    <w:rsid w:val="006C6A29"/>
    <w:rsid w:val="006D01AE"/>
    <w:rsid w:val="006D31CD"/>
    <w:rsid w:val="006D56EE"/>
    <w:rsid w:val="006E31FD"/>
    <w:rsid w:val="006F1586"/>
    <w:rsid w:val="006F3588"/>
    <w:rsid w:val="00702152"/>
    <w:rsid w:val="00704898"/>
    <w:rsid w:val="00720772"/>
    <w:rsid w:val="007214E8"/>
    <w:rsid w:val="00721E52"/>
    <w:rsid w:val="00722F96"/>
    <w:rsid w:val="007256BA"/>
    <w:rsid w:val="00727359"/>
    <w:rsid w:val="00731990"/>
    <w:rsid w:val="00744EB9"/>
    <w:rsid w:val="00744EFF"/>
    <w:rsid w:val="00747418"/>
    <w:rsid w:val="007571D2"/>
    <w:rsid w:val="00774A63"/>
    <w:rsid w:val="0078781A"/>
    <w:rsid w:val="00792F39"/>
    <w:rsid w:val="007A3234"/>
    <w:rsid w:val="007A702D"/>
    <w:rsid w:val="007B3AF8"/>
    <w:rsid w:val="007B44DD"/>
    <w:rsid w:val="007B79DD"/>
    <w:rsid w:val="007C7F52"/>
    <w:rsid w:val="007E3DC3"/>
    <w:rsid w:val="007F4EEB"/>
    <w:rsid w:val="007F5BB3"/>
    <w:rsid w:val="007F648B"/>
    <w:rsid w:val="008060C7"/>
    <w:rsid w:val="00806639"/>
    <w:rsid w:val="00815F08"/>
    <w:rsid w:val="00826BB5"/>
    <w:rsid w:val="00843873"/>
    <w:rsid w:val="0084452E"/>
    <w:rsid w:val="00863FC7"/>
    <w:rsid w:val="008842AF"/>
    <w:rsid w:val="008844E4"/>
    <w:rsid w:val="008A0234"/>
    <w:rsid w:val="008A26DA"/>
    <w:rsid w:val="008A7123"/>
    <w:rsid w:val="008C2FCC"/>
    <w:rsid w:val="008C42BB"/>
    <w:rsid w:val="008D10B2"/>
    <w:rsid w:val="008E2705"/>
    <w:rsid w:val="008F62DF"/>
    <w:rsid w:val="00923162"/>
    <w:rsid w:val="0094153C"/>
    <w:rsid w:val="00954EDC"/>
    <w:rsid w:val="00962D1C"/>
    <w:rsid w:val="00986774"/>
    <w:rsid w:val="00991752"/>
    <w:rsid w:val="0099396E"/>
    <w:rsid w:val="009974FC"/>
    <w:rsid w:val="009A34E3"/>
    <w:rsid w:val="009B1393"/>
    <w:rsid w:val="009B5BE4"/>
    <w:rsid w:val="009F6628"/>
    <w:rsid w:val="00A102FD"/>
    <w:rsid w:val="00A23C0E"/>
    <w:rsid w:val="00A331D9"/>
    <w:rsid w:val="00A442EC"/>
    <w:rsid w:val="00A47FF5"/>
    <w:rsid w:val="00A519FB"/>
    <w:rsid w:val="00A56606"/>
    <w:rsid w:val="00A57636"/>
    <w:rsid w:val="00A60E10"/>
    <w:rsid w:val="00A70115"/>
    <w:rsid w:val="00A711FE"/>
    <w:rsid w:val="00A72861"/>
    <w:rsid w:val="00A8211F"/>
    <w:rsid w:val="00A83754"/>
    <w:rsid w:val="00A946B4"/>
    <w:rsid w:val="00A95CC5"/>
    <w:rsid w:val="00A97856"/>
    <w:rsid w:val="00A97D4E"/>
    <w:rsid w:val="00AA44DC"/>
    <w:rsid w:val="00AB501C"/>
    <w:rsid w:val="00AC1E68"/>
    <w:rsid w:val="00AC39E3"/>
    <w:rsid w:val="00AC4BBE"/>
    <w:rsid w:val="00AD4535"/>
    <w:rsid w:val="00AE6E36"/>
    <w:rsid w:val="00AF2404"/>
    <w:rsid w:val="00B11CFB"/>
    <w:rsid w:val="00B1217C"/>
    <w:rsid w:val="00B24068"/>
    <w:rsid w:val="00B244CB"/>
    <w:rsid w:val="00B30920"/>
    <w:rsid w:val="00B36175"/>
    <w:rsid w:val="00B41012"/>
    <w:rsid w:val="00B61FB6"/>
    <w:rsid w:val="00B62CC6"/>
    <w:rsid w:val="00B638BB"/>
    <w:rsid w:val="00B646A7"/>
    <w:rsid w:val="00B75636"/>
    <w:rsid w:val="00B859E6"/>
    <w:rsid w:val="00B85B25"/>
    <w:rsid w:val="00B90DF4"/>
    <w:rsid w:val="00B97728"/>
    <w:rsid w:val="00BB1C40"/>
    <w:rsid w:val="00BD12F2"/>
    <w:rsid w:val="00BD21C3"/>
    <w:rsid w:val="00BE015C"/>
    <w:rsid w:val="00BE07EE"/>
    <w:rsid w:val="00BE3319"/>
    <w:rsid w:val="00BE342B"/>
    <w:rsid w:val="00BE50D2"/>
    <w:rsid w:val="00C00046"/>
    <w:rsid w:val="00C04FE4"/>
    <w:rsid w:val="00C174B3"/>
    <w:rsid w:val="00C211AD"/>
    <w:rsid w:val="00C2517C"/>
    <w:rsid w:val="00C27C97"/>
    <w:rsid w:val="00C31D75"/>
    <w:rsid w:val="00C372C4"/>
    <w:rsid w:val="00C421B1"/>
    <w:rsid w:val="00C42467"/>
    <w:rsid w:val="00C445DA"/>
    <w:rsid w:val="00C73C43"/>
    <w:rsid w:val="00C95BB4"/>
    <w:rsid w:val="00C96117"/>
    <w:rsid w:val="00CA126A"/>
    <w:rsid w:val="00CA4CE7"/>
    <w:rsid w:val="00CA526D"/>
    <w:rsid w:val="00CC385D"/>
    <w:rsid w:val="00CC4ACB"/>
    <w:rsid w:val="00CD7AA0"/>
    <w:rsid w:val="00D168E9"/>
    <w:rsid w:val="00D208C4"/>
    <w:rsid w:val="00D21E34"/>
    <w:rsid w:val="00D34085"/>
    <w:rsid w:val="00D464E5"/>
    <w:rsid w:val="00D550D7"/>
    <w:rsid w:val="00D64727"/>
    <w:rsid w:val="00D706B5"/>
    <w:rsid w:val="00D73096"/>
    <w:rsid w:val="00D77E88"/>
    <w:rsid w:val="00D80661"/>
    <w:rsid w:val="00D878CD"/>
    <w:rsid w:val="00DA1EBB"/>
    <w:rsid w:val="00DD1C8A"/>
    <w:rsid w:val="00DD1D31"/>
    <w:rsid w:val="00DD36B8"/>
    <w:rsid w:val="00DD547B"/>
    <w:rsid w:val="00DF249B"/>
    <w:rsid w:val="00E14DC4"/>
    <w:rsid w:val="00E26DB0"/>
    <w:rsid w:val="00E313E0"/>
    <w:rsid w:val="00E4672A"/>
    <w:rsid w:val="00E46ECB"/>
    <w:rsid w:val="00E52FF0"/>
    <w:rsid w:val="00E66BA2"/>
    <w:rsid w:val="00E673B0"/>
    <w:rsid w:val="00E86F30"/>
    <w:rsid w:val="00E92DED"/>
    <w:rsid w:val="00E96597"/>
    <w:rsid w:val="00EA5CF5"/>
    <w:rsid w:val="00EB5B27"/>
    <w:rsid w:val="00EB727B"/>
    <w:rsid w:val="00EE21B7"/>
    <w:rsid w:val="00EE29C1"/>
    <w:rsid w:val="00EF46EB"/>
    <w:rsid w:val="00F01200"/>
    <w:rsid w:val="00F41235"/>
    <w:rsid w:val="00F518ED"/>
    <w:rsid w:val="00F554E4"/>
    <w:rsid w:val="00F65A30"/>
    <w:rsid w:val="00F66B9B"/>
    <w:rsid w:val="00F67C8D"/>
    <w:rsid w:val="00F847BD"/>
    <w:rsid w:val="00F87F27"/>
    <w:rsid w:val="00FA5381"/>
    <w:rsid w:val="00FA793A"/>
    <w:rsid w:val="00FC3520"/>
    <w:rsid w:val="00FC7119"/>
    <w:rsid w:val="00FD4F96"/>
    <w:rsid w:val="00FE7215"/>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11FE"/>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unhideWhenUsed/>
    <w:rsid w:val="00FC711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1914</TotalTime>
  <Pages>3</Pages>
  <Words>562</Words>
  <Characters>3040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66</cp:revision>
  <cp:lastPrinted>2026-08-28T17:17:40Z</cp:lastPrinted>
  <dcterms:created xsi:type="dcterms:W3CDTF">2026-01-09T01:35:00Z</dcterms:created>
  <dcterms:modified xsi:type="dcterms:W3CDTF">2026-08-28T17:15:00Z</dcterms:modified>
</cp:coreProperties>
</file>