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276/2026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276/2026</w:t>
      </w:r>
    </w:p>
    <w:p w:rsidR="00D4051D" w:rsidRPr="00D249B5" w:rsidP="00D249B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EMENTA</w:t>
      </w:r>
      <w:r w:rsidRPr="00D249B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: </w:t>
      </w:r>
      <w:r w:rsidRPr="00D249B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Moção de Congratulações e Aplausos </w:t>
      </w:r>
      <w:r w:rsidRPr="00D249B5" w:rsidR="009A3DA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ao Clube e Escola de Tiro Desportivo 1911 pela realização do evento comemorativo do “Dia do CAC”, ocorrido em 08 de agosto de 2026, em detrimento da Lei Municipal nº 6.925/2025</w:t>
      </w:r>
      <w:r w:rsidRPr="00D249B5" w:rsidR="002938D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de autoria do Vereador Sargento Coran</w:t>
      </w:r>
      <w:r w:rsidRPr="00D249B5" w:rsidR="009A3DA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 w:rsidRPr="00D249B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:rsidR="00D34C15" w:rsidRPr="00D249B5" w:rsidP="00D249B5">
      <w:p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249B5" w:rsidP="00D249B5">
      <w:p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249B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RPr="00D249B5" w:rsidP="00D249B5">
      <w:p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249B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VEREADORAS,</w:t>
      </w:r>
    </w:p>
    <w:p w:rsidR="00DB393A" w:rsidRPr="00D249B5" w:rsidP="00D249B5">
      <w:p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95BFB" w:rsidRPr="00D249B5" w:rsidP="00D249B5">
      <w:p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A3DA8" w:rsidRPr="00D249B5" w:rsidP="00D249B5">
      <w:pPr>
        <w:pStyle w:val="MdParagraph"/>
        <w:spacing w:line="360" w:lineRule="auto"/>
        <w:jc w:val="both"/>
      </w:pPr>
      <w:r w:rsidRPr="00D249B5">
        <w:t xml:space="preserve">            </w:t>
      </w:r>
      <w:r w:rsidRPr="00D249B5">
        <w:t>Nos termos do art. 162, inciso I, e demais disposições pertinentes da Resolução nº 276, de 9 de novembro de 2010 — Regimento Interno da Câmara Municipal de Mogi Mirim</w:t>
      </w:r>
      <w:r w:rsidRPr="00D249B5" w:rsidR="0006553E">
        <w:t>-SP</w:t>
      </w:r>
      <w:r w:rsidRPr="00D249B5">
        <w:t xml:space="preserve">, apresento ao Douto Plenário a presente </w:t>
      </w:r>
      <w:r w:rsidRPr="00D249B5">
        <w:rPr>
          <w:rStyle w:val="MdStrong"/>
          <w:b w:val="0"/>
          <w:bCs w:val="0"/>
        </w:rPr>
        <w:t>MOÇÃO DE CONGRATULAÇÕES E APLAUSOS ao Clube e Escola de Tiro Desportivo 1911</w:t>
      </w:r>
      <w:r w:rsidRPr="00D249B5">
        <w:t xml:space="preserve">, pela realização do evento comemorativo do </w:t>
      </w:r>
      <w:r w:rsidRPr="00D249B5">
        <w:rPr>
          <w:rStyle w:val="MdStrong"/>
          <w:b w:val="0"/>
          <w:bCs w:val="0"/>
        </w:rPr>
        <w:t>“Dia do CAC — Colecionador, Atirador Desportivo e Caçador”</w:t>
      </w:r>
      <w:r w:rsidRPr="00D249B5">
        <w:t xml:space="preserve">, ocorrido em </w:t>
      </w:r>
      <w:r w:rsidRPr="00D249B5">
        <w:rPr>
          <w:rStyle w:val="MdStrong"/>
          <w:b w:val="0"/>
          <w:bCs w:val="0"/>
        </w:rPr>
        <w:t>8 de agosto de 2026</w:t>
      </w:r>
      <w:r w:rsidRPr="00D249B5">
        <w:t>, nas dependências da entidade, em Mogi Mirim.</w:t>
      </w:r>
    </w:p>
    <w:p w:rsidR="00D95BFB" w:rsidRPr="00D249B5" w:rsidP="00D249B5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</w:p>
    <w:p w:rsidR="00D95BFB" w:rsidRPr="00D249B5" w:rsidP="00D249B5">
      <w:pPr>
        <w:pStyle w:val="BodyText"/>
        <w:spacing w:line="360" w:lineRule="auto"/>
        <w:jc w:val="center"/>
        <w:rPr>
          <w:rFonts w:ascii="Times New Roman" w:hAnsi="Times New Roman" w:cs="Times New Roman"/>
          <w:b/>
        </w:rPr>
      </w:pPr>
      <w:r w:rsidRPr="00D249B5">
        <w:rPr>
          <w:rFonts w:ascii="Times New Roman" w:hAnsi="Times New Roman" w:cs="Times New Roman"/>
          <w:b/>
        </w:rPr>
        <w:t>Justificativa</w:t>
      </w:r>
    </w:p>
    <w:p w:rsidR="00D95BFB" w:rsidRPr="00D249B5" w:rsidP="00D249B5">
      <w:pPr>
        <w:pStyle w:val="BodyText"/>
        <w:spacing w:line="360" w:lineRule="auto"/>
        <w:jc w:val="center"/>
        <w:rPr>
          <w:rFonts w:ascii="Times New Roman" w:hAnsi="Times New Roman" w:cs="Times New Roman"/>
        </w:rPr>
      </w:pPr>
    </w:p>
    <w:p w:rsidR="009A3DA8" w:rsidRPr="00D249B5" w:rsidP="00D249B5">
      <w:pPr>
        <w:pStyle w:val="MdParagraph"/>
        <w:spacing w:line="360" w:lineRule="auto"/>
        <w:ind w:firstLine="708"/>
        <w:jc w:val="both"/>
      </w:pPr>
      <w:r w:rsidRPr="00D249B5">
        <w:t xml:space="preserve">O Município de Mogi Mirim instituiu, por meio da </w:t>
      </w:r>
      <w:r w:rsidRPr="00D249B5">
        <w:rPr>
          <w:rStyle w:val="MdStrong"/>
          <w:b w:val="0"/>
          <w:bCs w:val="0"/>
        </w:rPr>
        <w:t>Lei Municipal nº 6.925/2025</w:t>
      </w:r>
      <w:r w:rsidRPr="00D249B5">
        <w:t xml:space="preserve">, o dia </w:t>
      </w:r>
      <w:r w:rsidRPr="00D249B5" w:rsidR="0006553E">
        <w:t>0</w:t>
      </w:r>
      <w:r w:rsidRPr="00D249B5">
        <w:rPr>
          <w:rStyle w:val="MdStrong"/>
          <w:b w:val="0"/>
          <w:bCs w:val="0"/>
        </w:rPr>
        <w:t>3 de agosto</w:t>
      </w:r>
      <w:r w:rsidRPr="00D249B5">
        <w:t xml:space="preserve"> como o “Dia do CAC”, incluindo a data no Calendário Oficial de Eventos do Município. A escolha do dia está relacionada ao feito histórico de </w:t>
      </w:r>
      <w:r w:rsidRPr="00D249B5">
        <w:rPr>
          <w:rStyle w:val="MdStrong"/>
          <w:b w:val="0"/>
          <w:bCs w:val="0"/>
        </w:rPr>
        <w:t>Guilherme Paraense</w:t>
      </w:r>
      <w:r w:rsidRPr="00D249B5">
        <w:t xml:space="preserve">, que, em 3 de agosto de 1920, conquistou a primeira medalha de ouro olímpica do Brasil, na modalidade de tiro esportivo. </w:t>
      </w:r>
    </w:p>
    <w:p w:rsidR="009A3DA8" w:rsidRPr="00D249B5" w:rsidP="00D249B5">
      <w:pPr>
        <w:pStyle w:val="MdParagraph"/>
        <w:spacing w:line="360" w:lineRule="auto"/>
        <w:ind w:firstLine="708"/>
        <w:jc w:val="both"/>
      </w:pPr>
      <w:r w:rsidRPr="00D249B5">
        <w:t xml:space="preserve">A criação dessa data representa importante conquista para os </w:t>
      </w:r>
      <w:r w:rsidRPr="00D249B5">
        <w:rPr>
          <w:rStyle w:val="MdStrong"/>
          <w:b w:val="0"/>
          <w:bCs w:val="0"/>
        </w:rPr>
        <w:t>Colecionadores, Atiradores Desportivos e Caçadores</w:t>
      </w:r>
      <w:r w:rsidRPr="00D249B5">
        <w:t>, ao reconhecer, no âmbito municipal, a relevância social, esportiva, histórica, cultural e ambiental dessas atividades, exercidas sob as exigências legais e a fiscalização dos órgãos competentes.</w:t>
      </w:r>
    </w:p>
    <w:p w:rsidR="009A3DA8" w:rsidRPr="00D249B5" w:rsidP="00D249B5">
      <w:pPr>
        <w:pStyle w:val="MdParagraph"/>
        <w:spacing w:line="360" w:lineRule="auto"/>
        <w:ind w:firstLine="708"/>
        <w:jc w:val="both"/>
      </w:pPr>
      <w:r w:rsidRPr="00D249B5">
        <w:t>Nesse contexto, o evento promovido pelo Clube e Escola de Tiro Desportivo 1911 constituiu uma expressiva celebração pública da data oficial. Conforme registro público pós-</w:t>
      </w:r>
      <w:r w:rsidRPr="00D249B5">
        <w:t xml:space="preserve">evento, a primeira edição reuniu mais de </w:t>
      </w:r>
      <w:r w:rsidRPr="00D249B5">
        <w:rPr>
          <w:rStyle w:val="MdStrong"/>
          <w:b w:val="0"/>
          <w:bCs w:val="0"/>
        </w:rPr>
        <w:t>500 pessoas</w:t>
      </w:r>
      <w:r w:rsidRPr="00D249B5">
        <w:t xml:space="preserve">, provenientes de Mogi Mirim e de cidades da região. Realizado na área social do CET1911, no bairro Capão Grosso, o encontro foi aberto ao público e teve entrada franca, com foco na confraternização, na integração e na conscientização entre </w:t>
      </w:r>
      <w:r w:rsidRPr="00D249B5">
        <w:t>CACs</w:t>
      </w:r>
      <w:r w:rsidRPr="00D249B5">
        <w:t xml:space="preserve">, familiares e comunidade. </w:t>
      </w:r>
    </w:p>
    <w:p w:rsidR="009A3DA8" w:rsidRPr="00D249B5" w:rsidP="00D249B5">
      <w:pPr>
        <w:pStyle w:val="MdParagraph"/>
        <w:spacing w:line="360" w:lineRule="auto"/>
        <w:ind w:firstLine="708"/>
        <w:jc w:val="both"/>
      </w:pPr>
      <w:r w:rsidRPr="00D249B5">
        <w:t xml:space="preserve">A programação contou com exposições, gastronomia, espaço </w:t>
      </w:r>
      <w:r w:rsidRPr="00D249B5">
        <w:t>kids</w:t>
      </w:r>
      <w:r w:rsidRPr="00D249B5">
        <w:t xml:space="preserve">, música ao vivo, atendimento especializado e palestra sobre </w:t>
      </w:r>
      <w:r w:rsidRPr="00D249B5">
        <w:rPr>
          <w:rStyle w:val="MdStrong"/>
          <w:b w:val="0"/>
          <w:bCs w:val="0"/>
        </w:rPr>
        <w:t xml:space="preserve">Segurança Pública e </w:t>
      </w:r>
      <w:r w:rsidRPr="00D249B5">
        <w:rPr>
          <w:rStyle w:val="MdStrong"/>
          <w:b w:val="0"/>
          <w:bCs w:val="0"/>
        </w:rPr>
        <w:t>CACs</w:t>
      </w:r>
      <w:r w:rsidRPr="00D249B5">
        <w:t xml:space="preserve">, com a participação do </w:t>
      </w:r>
      <w:r w:rsidRPr="00D249B5">
        <w:rPr>
          <w:rStyle w:val="MdStrong"/>
          <w:b w:val="0"/>
          <w:bCs w:val="0"/>
        </w:rPr>
        <w:t>Deputado Estadual Capitão Telhada</w:t>
      </w:r>
      <w:r w:rsidRPr="00D249B5">
        <w:t xml:space="preserve"> e do </w:t>
      </w:r>
      <w:r w:rsidRPr="00D249B5">
        <w:rPr>
          <w:rStyle w:val="MdStrong"/>
          <w:b w:val="0"/>
          <w:bCs w:val="0"/>
        </w:rPr>
        <w:t>Coronel Telhada</w:t>
      </w:r>
      <w:r w:rsidRPr="00D249B5">
        <w:t>, além da presença de outras autoridades, convidados e representantes da sociedade.</w:t>
      </w:r>
    </w:p>
    <w:p w:rsidR="009A3DA8" w:rsidRPr="00D249B5" w:rsidP="00D249B5">
      <w:pPr>
        <w:pStyle w:val="MdParagraph"/>
        <w:spacing w:line="360" w:lineRule="auto"/>
        <w:ind w:firstLine="708"/>
        <w:jc w:val="both"/>
      </w:pPr>
      <w:r w:rsidRPr="00D249B5">
        <w:t>Merece destaque o caráter familiar e comunitário da iniciativa. A presença de famílias, crianças, praticantes, visitantes e moradores em ambiente organizado e de convivência ampliou o diálogo sobre responsabilidade, segurança, educação, esporte, memória e cidadania, sempre em observância à legislação vigente.</w:t>
      </w:r>
    </w:p>
    <w:p w:rsidR="00AE652D" w:rsidRPr="00D249B5" w:rsidP="00D249B5">
      <w:pPr>
        <w:pStyle w:val="MdParagraph"/>
        <w:spacing w:line="360" w:lineRule="auto"/>
        <w:ind w:firstLine="708"/>
        <w:jc w:val="both"/>
      </w:pPr>
      <w:r w:rsidRPr="00D249B5">
        <w:t>Cabe destacar, igualmente, que as pistas de tiro permaneceram fechadas durant</w:t>
      </w:r>
      <w:r w:rsidRPr="00D249B5">
        <w:t>e todo o período do evento comemorativo, demonstrando a adoção de medidas preventivas e organizacionais voltadas à segurança dos participantes, familiares, convidados e demais presentes, mantendo o encontro concentrado em sua finalidade de confraternização</w:t>
      </w:r>
      <w:r w:rsidRPr="00D249B5">
        <w:t>, integração, conscientização e celebração do “Dia do CAC”.</w:t>
      </w:r>
    </w:p>
    <w:p w:rsidR="00AE652D" w:rsidRPr="00D249B5" w:rsidP="00D249B5">
      <w:pPr>
        <w:pStyle w:val="MdParagraph"/>
        <w:spacing w:line="360" w:lineRule="auto"/>
        <w:ind w:firstLine="708"/>
        <w:jc w:val="both"/>
      </w:pPr>
      <w:r w:rsidRPr="00D249B5">
        <w:t>Importante registrar que, durante a realização do evento e também após o seu encerramento, não foram registradas ocorrências relacionadas a infrações à legislação ou qualquer fato que comprometess</w:t>
      </w:r>
      <w:r w:rsidRPr="00D249B5">
        <w:t>e a segurança, a ordem pública ou o regular desenvolvimento da programação, evidenciando o planejamento e a responsabilidade empregados pela organização.</w:t>
      </w:r>
    </w:p>
    <w:p w:rsidR="00AE652D" w:rsidRPr="00D249B5" w:rsidP="00D249B5">
      <w:pPr>
        <w:pStyle w:val="MdParagraph"/>
        <w:spacing w:line="360" w:lineRule="auto"/>
        <w:ind w:firstLine="708"/>
        <w:jc w:val="both"/>
      </w:pPr>
      <w:r w:rsidRPr="00D249B5">
        <w:t>Ressalta-se, ainda, que a realização da comemoração em 08 de agosto de 2026 esteve diretamente vincula</w:t>
      </w:r>
      <w:r w:rsidRPr="00D249B5">
        <w:t>da à celebração da data oficial do “Dia do CAC”, instituída no Município de Mogi Mirim para o dia 03 de agosto, reforçando o caráter institucional, comemorativo e de valorização da atividade reconhecida pela legislação municipal.</w:t>
      </w:r>
    </w:p>
    <w:p w:rsidR="009A3DA8" w:rsidRPr="00D249B5" w:rsidP="00D249B5">
      <w:pPr>
        <w:pStyle w:val="MdParagraph"/>
        <w:spacing w:line="360" w:lineRule="auto"/>
        <w:ind w:firstLine="708"/>
        <w:jc w:val="both"/>
      </w:pPr>
      <w:r w:rsidRPr="00D249B5">
        <w:t xml:space="preserve">A realização do evento também contribuiu para movimentar a economia de Mogi Mirim e da região, ao estimular a visitação, o turismo de eventos, a alimentação, o comércio, a </w:t>
      </w:r>
      <w:r w:rsidRPr="00D249B5">
        <w:t>prestação de serviços e a participação de expositores. De igual modo, favoreceu o resgate e a preservação de elementos da cultura brasileira relacionados à história militar, ao colecionismo, ao tiro esportivo e à conservação da memória material e imaterial do País.</w:t>
      </w:r>
    </w:p>
    <w:p w:rsidR="009A3DA8" w:rsidRPr="00D249B5" w:rsidP="00D249B5">
      <w:pPr>
        <w:pStyle w:val="MdParagraph"/>
        <w:spacing w:line="360" w:lineRule="auto"/>
        <w:ind w:firstLine="708"/>
        <w:jc w:val="both"/>
      </w:pPr>
      <w:r w:rsidRPr="00D249B5">
        <w:t xml:space="preserve">Ao sediar e organizar a primeira edição, o Clube e Escola de Tiro Desportivo 1911 fortaleceu a posição de Mogi Mirim como município pioneiro na valorização institucional do “Dia do CAC” e como ponto de integração regional. Pela expressiva participação popular e pela diversidade da programação, o encontro se consolidou como um dos eventos de maior destaque dessa natureza realizados no </w:t>
      </w:r>
      <w:r w:rsidRPr="00D249B5" w:rsidR="002938D9">
        <w:t xml:space="preserve">interior do </w:t>
      </w:r>
      <w:r w:rsidRPr="00D249B5">
        <w:t>Estado de São Paulo, tendo sido divulgado pela organização como o maior evento estadual de comemoração do “Dia do CAC”.</w:t>
      </w:r>
    </w:p>
    <w:p w:rsidR="009A3DA8" w:rsidRPr="00D249B5" w:rsidP="00D249B5">
      <w:pPr>
        <w:pStyle w:val="MdParagraph"/>
        <w:spacing w:line="360" w:lineRule="auto"/>
        <w:ind w:firstLine="708"/>
        <w:jc w:val="both"/>
      </w:pPr>
      <w:r w:rsidRPr="00D249B5">
        <w:t>Assim, esta Casa Legislativa registra seu reconhecimento ao Clube e Escola de Tiro Desportivo 1911, a seus organizadores, colaboradores, expositores, autoridades, profissionais de segurança e participantes, pela dedicação, pelo planejamento e pela contribuição oferecida a Mogi Mirim e à região.</w:t>
      </w:r>
    </w:p>
    <w:p w:rsidR="00D4051D" w:rsidRPr="00D249B5" w:rsidP="00D249B5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9B5">
        <w:rPr>
          <w:rFonts w:ascii="Times New Roman" w:hAnsi="Times New Roman" w:cs="Times New Roman"/>
          <w:b/>
          <w:sz w:val="24"/>
          <w:szCs w:val="24"/>
        </w:rPr>
        <w:t xml:space="preserve">Sala das Sessões “VEREADOR SANTO RÓTOLLI”, em </w:t>
      </w:r>
      <w:r w:rsidRPr="00D249B5" w:rsidR="00DB393A">
        <w:rPr>
          <w:rFonts w:ascii="Times New Roman" w:hAnsi="Times New Roman" w:cs="Times New Roman"/>
          <w:b/>
          <w:sz w:val="24"/>
          <w:szCs w:val="24"/>
        </w:rPr>
        <w:t>2</w:t>
      </w:r>
      <w:r w:rsidR="00D249B5">
        <w:rPr>
          <w:rFonts w:ascii="Times New Roman" w:hAnsi="Times New Roman" w:cs="Times New Roman"/>
          <w:b/>
          <w:sz w:val="24"/>
          <w:szCs w:val="24"/>
        </w:rPr>
        <w:t>8</w:t>
      </w:r>
      <w:bookmarkStart w:id="0" w:name="_GoBack"/>
      <w:bookmarkEnd w:id="0"/>
      <w:r w:rsidRPr="00D249B5" w:rsidR="00B717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49B5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Pr="00D249B5" w:rsidR="00DB393A">
        <w:rPr>
          <w:rFonts w:ascii="Times New Roman" w:hAnsi="Times New Roman" w:cs="Times New Roman"/>
          <w:b/>
          <w:sz w:val="24"/>
          <w:szCs w:val="24"/>
        </w:rPr>
        <w:t>agosto</w:t>
      </w:r>
      <w:r w:rsidRPr="00D249B5" w:rsidR="00671664">
        <w:rPr>
          <w:rFonts w:ascii="Times New Roman" w:hAnsi="Times New Roman" w:cs="Times New Roman"/>
          <w:b/>
          <w:sz w:val="24"/>
          <w:szCs w:val="24"/>
        </w:rPr>
        <w:t xml:space="preserve"> de 2026</w:t>
      </w:r>
      <w:r w:rsidRPr="00D249B5">
        <w:rPr>
          <w:rFonts w:ascii="Times New Roman" w:hAnsi="Times New Roman" w:cs="Times New Roman"/>
          <w:b/>
          <w:sz w:val="24"/>
          <w:szCs w:val="24"/>
        </w:rPr>
        <w:t>.</w:t>
      </w:r>
    </w:p>
    <w:p w:rsidR="00D4051D" w:rsidP="00D4051D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B393A" w:rsidP="00D4051D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671664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9A3DA8" w:rsidP="00671664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</w:t>
      </w:r>
    </w:p>
    <w:p w:rsidR="00D4051D" w:rsidRPr="00D4051D" w:rsidP="00671664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3E013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</w:p>
    <w:p w:rsidR="009913DF" w:rsidP="00D249B5">
      <w:pPr>
        <w:overflowPunct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71E6F">
        <w:rPr>
          <w:noProof/>
          <w:lang w:eastAsia="pt-BR"/>
        </w:rPr>
        <w:drawing>
          <wp:inline distT="0" distB="0" distL="0" distR="0">
            <wp:extent cx="1365250" cy="984250"/>
            <wp:effectExtent l="0" t="0" r="6350" b="635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243245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9913DF" w:rsidP="00D4051D">
      <w:pPr>
        <w:rPr>
          <w:rFonts w:ascii="Times New Roman" w:hAnsi="Times New Roman" w:cs="Times New Roman"/>
          <w:bCs/>
          <w:sz w:val="24"/>
          <w:szCs w:val="24"/>
        </w:rPr>
      </w:pPr>
    </w:p>
    <w:p w:rsidR="009913DF" w:rsidRPr="009913DF" w:rsidP="009913DF">
      <w:pPr>
        <w:pStyle w:val="NormalWeb"/>
      </w:pPr>
      <w:r>
        <w:rPr>
          <w:noProof/>
        </w:rPr>
        <w:t xml:space="preserve">   </w:t>
      </w:r>
    </w:p>
    <w:p w:rsidR="009913DF" w:rsidRPr="009913DF" w:rsidP="009913DF">
      <w:pPr>
        <w:pStyle w:val="NormalWeb"/>
      </w:pPr>
      <w:r>
        <w:t xml:space="preserve">   </w:t>
      </w:r>
    </w:p>
    <w:p w:rsidR="009913DF" w:rsidRPr="00D4051D" w:rsidP="00D4051D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693E" w:rsidP="00EF693E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– Mogi Mirim </w:t>
    </w:r>
    <w:r w:rsidR="0054185C">
      <w:rPr>
        <w:sz w:val="18"/>
      </w:rPr>
      <w:t>–</w:t>
    </w:r>
    <w:r>
      <w:rPr>
        <w:sz w:val="18"/>
      </w:rPr>
      <w:t xml:space="preserve"> SP</w:t>
    </w:r>
  </w:p>
  <w:p w:rsidR="0054185C" w:rsidP="0054185C">
    <w:pPr>
      <w:pStyle w:val="Footer"/>
      <w:jc w:val="center"/>
      <w:rPr>
        <w:sz w:val="18"/>
      </w:rPr>
    </w:pPr>
    <w:r>
      <w:rPr>
        <w:sz w:val="18"/>
      </w:rPr>
      <w:t>E-mail vereadorsgtcoran@camaramogimirim.sp.gov.br</w:t>
    </w:r>
  </w:p>
  <w:p w:rsidR="0054185C" w:rsidP="00EF693E">
    <w:pPr>
      <w:pStyle w:val="Footer"/>
      <w:jc w:val="center"/>
      <w:rPr>
        <w:sz w:val="18"/>
      </w:rPr>
    </w:pPr>
  </w:p>
  <w:p w:rsidR="00C26EA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>
    <w:pPr>
      <w:pStyle w:val="Header"/>
      <w:framePr w:wrap="around" w:vAnchor="text" w:hAnchor="margin" w:xAlign="right" w:y="1"/>
      <w:rPr>
        <w:rStyle w:val="PageNumber"/>
      </w:rPr>
    </w:pPr>
  </w:p>
  <w:p w:rsidR="00C26EAD" w:rsidP="00D4051D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622374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0E7D1C" w:rsidP="0023610D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54185C" w:rsidRPr="00C1733F" w:rsidP="0054185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54185C" w:rsidRPr="00C1733F" w:rsidP="0054185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23610D" w:rsidP="0054185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54185C" w:rsidP="0054185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EC043A"/>
    <w:multiLevelType w:val="multilevel"/>
    <w:tmpl w:val="CE762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E93EBC"/>
    <w:multiLevelType w:val="multilevel"/>
    <w:tmpl w:val="C464A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53E"/>
    <w:rsid w:val="00065DB3"/>
    <w:rsid w:val="000674F8"/>
    <w:rsid w:val="00071A5D"/>
    <w:rsid w:val="00072BCF"/>
    <w:rsid w:val="0007335A"/>
    <w:rsid w:val="000777CD"/>
    <w:rsid w:val="00081E57"/>
    <w:rsid w:val="000846F0"/>
    <w:rsid w:val="000850E2"/>
    <w:rsid w:val="00097467"/>
    <w:rsid w:val="000A193F"/>
    <w:rsid w:val="000A2A80"/>
    <w:rsid w:val="000A4A29"/>
    <w:rsid w:val="000A618F"/>
    <w:rsid w:val="000A6A91"/>
    <w:rsid w:val="000B24C5"/>
    <w:rsid w:val="000B2C3D"/>
    <w:rsid w:val="000B5F11"/>
    <w:rsid w:val="000C5D6C"/>
    <w:rsid w:val="000C64F3"/>
    <w:rsid w:val="000C6F6E"/>
    <w:rsid w:val="000C7534"/>
    <w:rsid w:val="000D1631"/>
    <w:rsid w:val="000E2163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761F"/>
    <w:rsid w:val="00107831"/>
    <w:rsid w:val="00112425"/>
    <w:rsid w:val="00112630"/>
    <w:rsid w:val="001158DE"/>
    <w:rsid w:val="00121609"/>
    <w:rsid w:val="001230AE"/>
    <w:rsid w:val="001246E2"/>
    <w:rsid w:val="00125E7B"/>
    <w:rsid w:val="00126855"/>
    <w:rsid w:val="00131068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4D33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72DA"/>
    <w:rsid w:val="001C7B99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8FC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38D9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3B6C"/>
    <w:rsid w:val="002D5282"/>
    <w:rsid w:val="002D6FE7"/>
    <w:rsid w:val="002E17A6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12CD2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606D"/>
    <w:rsid w:val="00356795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607C"/>
    <w:rsid w:val="003D2BD9"/>
    <w:rsid w:val="003D40D3"/>
    <w:rsid w:val="003D6229"/>
    <w:rsid w:val="003D758D"/>
    <w:rsid w:val="003E0137"/>
    <w:rsid w:val="003E19BC"/>
    <w:rsid w:val="003E6FE1"/>
    <w:rsid w:val="003E75C9"/>
    <w:rsid w:val="003F1EAD"/>
    <w:rsid w:val="003F42CA"/>
    <w:rsid w:val="003F49DE"/>
    <w:rsid w:val="003F6345"/>
    <w:rsid w:val="0040072D"/>
    <w:rsid w:val="004059C9"/>
    <w:rsid w:val="00406087"/>
    <w:rsid w:val="00413C52"/>
    <w:rsid w:val="00415380"/>
    <w:rsid w:val="004238CD"/>
    <w:rsid w:val="00423B24"/>
    <w:rsid w:val="00425653"/>
    <w:rsid w:val="004260D4"/>
    <w:rsid w:val="004265C4"/>
    <w:rsid w:val="00427D36"/>
    <w:rsid w:val="00432A9A"/>
    <w:rsid w:val="00446648"/>
    <w:rsid w:val="004525F7"/>
    <w:rsid w:val="0046283E"/>
    <w:rsid w:val="00466410"/>
    <w:rsid w:val="00471456"/>
    <w:rsid w:val="00471F80"/>
    <w:rsid w:val="00484C60"/>
    <w:rsid w:val="0049182B"/>
    <w:rsid w:val="00492676"/>
    <w:rsid w:val="0049287D"/>
    <w:rsid w:val="00493CE9"/>
    <w:rsid w:val="00493DF9"/>
    <w:rsid w:val="00495A0D"/>
    <w:rsid w:val="00497A08"/>
    <w:rsid w:val="004A1A50"/>
    <w:rsid w:val="004A6378"/>
    <w:rsid w:val="004B0C4D"/>
    <w:rsid w:val="004B24E9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45BD"/>
    <w:rsid w:val="005278C4"/>
    <w:rsid w:val="005308FE"/>
    <w:rsid w:val="00536301"/>
    <w:rsid w:val="00536A03"/>
    <w:rsid w:val="0054185C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F02AF"/>
    <w:rsid w:val="005F481F"/>
    <w:rsid w:val="005F5ED1"/>
    <w:rsid w:val="00605DED"/>
    <w:rsid w:val="0061074C"/>
    <w:rsid w:val="00610F7E"/>
    <w:rsid w:val="00613072"/>
    <w:rsid w:val="00614797"/>
    <w:rsid w:val="006176BB"/>
    <w:rsid w:val="00621BB5"/>
    <w:rsid w:val="00621F1F"/>
    <w:rsid w:val="0062283F"/>
    <w:rsid w:val="0062304A"/>
    <w:rsid w:val="00626987"/>
    <w:rsid w:val="00627F3E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1664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22AC"/>
    <w:rsid w:val="006D741C"/>
    <w:rsid w:val="006E346B"/>
    <w:rsid w:val="006E4903"/>
    <w:rsid w:val="006E6162"/>
    <w:rsid w:val="006E76ED"/>
    <w:rsid w:val="006F16EB"/>
    <w:rsid w:val="006F4BD9"/>
    <w:rsid w:val="0070020B"/>
    <w:rsid w:val="007005F8"/>
    <w:rsid w:val="00702C4A"/>
    <w:rsid w:val="00703BB4"/>
    <w:rsid w:val="00705179"/>
    <w:rsid w:val="007058DA"/>
    <w:rsid w:val="00706321"/>
    <w:rsid w:val="007077F7"/>
    <w:rsid w:val="0071273F"/>
    <w:rsid w:val="00713E56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06C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3D87"/>
    <w:rsid w:val="007E7268"/>
    <w:rsid w:val="007F416F"/>
    <w:rsid w:val="007F47EB"/>
    <w:rsid w:val="007F6A1E"/>
    <w:rsid w:val="00801630"/>
    <w:rsid w:val="0080198B"/>
    <w:rsid w:val="008121A3"/>
    <w:rsid w:val="00814A6F"/>
    <w:rsid w:val="008211A8"/>
    <w:rsid w:val="0082135B"/>
    <w:rsid w:val="00824D43"/>
    <w:rsid w:val="00841FA9"/>
    <w:rsid w:val="00846DDD"/>
    <w:rsid w:val="00847169"/>
    <w:rsid w:val="008476E7"/>
    <w:rsid w:val="0085015E"/>
    <w:rsid w:val="0085287E"/>
    <w:rsid w:val="00855D11"/>
    <w:rsid w:val="00856164"/>
    <w:rsid w:val="00856E05"/>
    <w:rsid w:val="00865B83"/>
    <w:rsid w:val="0087003D"/>
    <w:rsid w:val="00873935"/>
    <w:rsid w:val="0088173A"/>
    <w:rsid w:val="00883C5A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5967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0543"/>
    <w:rsid w:val="00932648"/>
    <w:rsid w:val="00932F59"/>
    <w:rsid w:val="009373BE"/>
    <w:rsid w:val="00940DC2"/>
    <w:rsid w:val="00942E68"/>
    <w:rsid w:val="0096108D"/>
    <w:rsid w:val="00963948"/>
    <w:rsid w:val="009647BB"/>
    <w:rsid w:val="00970F6A"/>
    <w:rsid w:val="009808B0"/>
    <w:rsid w:val="009810D7"/>
    <w:rsid w:val="00983926"/>
    <w:rsid w:val="00984E5F"/>
    <w:rsid w:val="009913DF"/>
    <w:rsid w:val="00992682"/>
    <w:rsid w:val="00992CD6"/>
    <w:rsid w:val="00997570"/>
    <w:rsid w:val="009A3DA8"/>
    <w:rsid w:val="009B2B28"/>
    <w:rsid w:val="009B46CF"/>
    <w:rsid w:val="009B561A"/>
    <w:rsid w:val="009B5FBB"/>
    <w:rsid w:val="009C0B7B"/>
    <w:rsid w:val="009C0F5A"/>
    <w:rsid w:val="009C0FEF"/>
    <w:rsid w:val="009C116E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F32CC"/>
    <w:rsid w:val="009F34A2"/>
    <w:rsid w:val="009F7282"/>
    <w:rsid w:val="00A0680E"/>
    <w:rsid w:val="00A11A7A"/>
    <w:rsid w:val="00A14155"/>
    <w:rsid w:val="00A151CB"/>
    <w:rsid w:val="00A15DA8"/>
    <w:rsid w:val="00A16729"/>
    <w:rsid w:val="00A16FBA"/>
    <w:rsid w:val="00A22E19"/>
    <w:rsid w:val="00A258CA"/>
    <w:rsid w:val="00A26B24"/>
    <w:rsid w:val="00A26F46"/>
    <w:rsid w:val="00A32ABF"/>
    <w:rsid w:val="00A33121"/>
    <w:rsid w:val="00A369DD"/>
    <w:rsid w:val="00A422D6"/>
    <w:rsid w:val="00A5115D"/>
    <w:rsid w:val="00A512A0"/>
    <w:rsid w:val="00A655F8"/>
    <w:rsid w:val="00A7294F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3E0"/>
    <w:rsid w:val="00AC5AA6"/>
    <w:rsid w:val="00AD3E3E"/>
    <w:rsid w:val="00AD5132"/>
    <w:rsid w:val="00AD58CF"/>
    <w:rsid w:val="00AD7FD0"/>
    <w:rsid w:val="00AE36D5"/>
    <w:rsid w:val="00AE3767"/>
    <w:rsid w:val="00AE3BAD"/>
    <w:rsid w:val="00AE3DDD"/>
    <w:rsid w:val="00AE652D"/>
    <w:rsid w:val="00AF0B8C"/>
    <w:rsid w:val="00AF0D49"/>
    <w:rsid w:val="00AF0D4A"/>
    <w:rsid w:val="00AF392D"/>
    <w:rsid w:val="00AF6E57"/>
    <w:rsid w:val="00AF74CF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888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1733F"/>
    <w:rsid w:val="00C2142C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4072"/>
    <w:rsid w:val="00C6647B"/>
    <w:rsid w:val="00C67DE0"/>
    <w:rsid w:val="00C71392"/>
    <w:rsid w:val="00C7423D"/>
    <w:rsid w:val="00C75279"/>
    <w:rsid w:val="00C76D60"/>
    <w:rsid w:val="00C9169B"/>
    <w:rsid w:val="00C91D50"/>
    <w:rsid w:val="00C975C3"/>
    <w:rsid w:val="00CA118A"/>
    <w:rsid w:val="00CA4D00"/>
    <w:rsid w:val="00CA77F2"/>
    <w:rsid w:val="00CB1B27"/>
    <w:rsid w:val="00CB46A8"/>
    <w:rsid w:val="00CB4D76"/>
    <w:rsid w:val="00CB4E65"/>
    <w:rsid w:val="00CB6798"/>
    <w:rsid w:val="00CC2EB5"/>
    <w:rsid w:val="00CC30C6"/>
    <w:rsid w:val="00CC4A17"/>
    <w:rsid w:val="00CD691C"/>
    <w:rsid w:val="00CD6E48"/>
    <w:rsid w:val="00CD7FE2"/>
    <w:rsid w:val="00CE0D05"/>
    <w:rsid w:val="00CE1310"/>
    <w:rsid w:val="00CE14C4"/>
    <w:rsid w:val="00CE71B4"/>
    <w:rsid w:val="00CF15E0"/>
    <w:rsid w:val="00CF58D9"/>
    <w:rsid w:val="00CF6E2A"/>
    <w:rsid w:val="00D00E28"/>
    <w:rsid w:val="00D02249"/>
    <w:rsid w:val="00D05531"/>
    <w:rsid w:val="00D05A77"/>
    <w:rsid w:val="00D05AA2"/>
    <w:rsid w:val="00D071D3"/>
    <w:rsid w:val="00D07BE8"/>
    <w:rsid w:val="00D1098F"/>
    <w:rsid w:val="00D12751"/>
    <w:rsid w:val="00D12B9B"/>
    <w:rsid w:val="00D21850"/>
    <w:rsid w:val="00D2249C"/>
    <w:rsid w:val="00D22FA2"/>
    <w:rsid w:val="00D232CA"/>
    <w:rsid w:val="00D23D39"/>
    <w:rsid w:val="00D249B5"/>
    <w:rsid w:val="00D30C66"/>
    <w:rsid w:val="00D34C15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580A"/>
    <w:rsid w:val="00D8673E"/>
    <w:rsid w:val="00D90BCC"/>
    <w:rsid w:val="00D931A6"/>
    <w:rsid w:val="00D94960"/>
    <w:rsid w:val="00D95BFB"/>
    <w:rsid w:val="00DA0B34"/>
    <w:rsid w:val="00DA4C32"/>
    <w:rsid w:val="00DB1578"/>
    <w:rsid w:val="00DB28DC"/>
    <w:rsid w:val="00DB3361"/>
    <w:rsid w:val="00DB393A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483C"/>
    <w:rsid w:val="00DE5976"/>
    <w:rsid w:val="00DE5F3E"/>
    <w:rsid w:val="00DF3E0C"/>
    <w:rsid w:val="00DF7858"/>
    <w:rsid w:val="00E0057E"/>
    <w:rsid w:val="00E10C9D"/>
    <w:rsid w:val="00E224DF"/>
    <w:rsid w:val="00E2390E"/>
    <w:rsid w:val="00E2408D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070C"/>
    <w:rsid w:val="00E96511"/>
    <w:rsid w:val="00E9690E"/>
    <w:rsid w:val="00EA0778"/>
    <w:rsid w:val="00EA29D0"/>
    <w:rsid w:val="00EA6A94"/>
    <w:rsid w:val="00EB08C4"/>
    <w:rsid w:val="00EB1C0F"/>
    <w:rsid w:val="00EB277F"/>
    <w:rsid w:val="00EB2D60"/>
    <w:rsid w:val="00EC0CCA"/>
    <w:rsid w:val="00EC6186"/>
    <w:rsid w:val="00ED5375"/>
    <w:rsid w:val="00EE1393"/>
    <w:rsid w:val="00EE7C81"/>
    <w:rsid w:val="00EF3F2A"/>
    <w:rsid w:val="00EF635A"/>
    <w:rsid w:val="00EF693E"/>
    <w:rsid w:val="00EF7E7F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28B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  <w:rsid w:val="00FF5B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A422D6"/>
    <w:rPr>
      <w:b/>
      <w:bCs/>
    </w:rPr>
  </w:style>
  <w:style w:type="paragraph" w:customStyle="1" w:styleId="FirstParagraph">
    <w:name w:val="First Paragraph"/>
    <w:basedOn w:val="BodyText"/>
    <w:next w:val="BodyText"/>
    <w:qFormat/>
    <w:rsid w:val="00856E05"/>
    <w:pPr>
      <w:widowControl/>
      <w:autoSpaceDE/>
      <w:autoSpaceDN/>
      <w:spacing w:before="180" w:after="180"/>
    </w:pPr>
    <w:rPr>
      <w:rFonts w:asciiTheme="minorHAnsi" w:eastAsiaTheme="minorEastAsia" w:hAnsiTheme="minorHAnsi" w:cstheme="minorBidi"/>
      <w:lang w:val="en-US" w:eastAsia="zh-CN"/>
    </w:rPr>
  </w:style>
  <w:style w:type="paragraph" w:customStyle="1" w:styleId="MdHeading3">
    <w:name w:val="MdHeading3"/>
    <w:qFormat/>
    <w:rsid w:val="009A3DA8"/>
    <w:pPr>
      <w:keepNext/>
      <w:spacing w:before="320" w:after="16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MdStrong">
    <w:name w:val="MdStrong"/>
    <w:uiPriority w:val="99"/>
    <w:unhideWhenUsed/>
    <w:qFormat/>
    <w:rsid w:val="009A3DA8"/>
    <w:rPr>
      <w:b/>
      <w:bCs/>
    </w:rPr>
  </w:style>
  <w:style w:type="paragraph" w:customStyle="1" w:styleId="MdParagraph">
    <w:name w:val="MdParagraph"/>
    <w:qFormat/>
    <w:rsid w:val="009A3DA8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MdSpace">
    <w:name w:val="MdSpace"/>
    <w:qFormat/>
    <w:rsid w:val="009A3DA8"/>
    <w:pPr>
      <w:spacing w:after="0" w:line="240" w:lineRule="auto"/>
    </w:pPr>
    <w:rPr>
      <w:rFonts w:ascii="Times New Roman" w:eastAsia="Times New Roman" w:hAnsi="Times New Roman" w:cs="Times New Roman"/>
      <w:sz w:val="12"/>
      <w:szCs w:val="1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043531CF-BCF7-4005-8900-14771743D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795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Conta da Microsoft</cp:lastModifiedBy>
  <cp:revision>2</cp:revision>
  <cp:lastPrinted>2026-08-28T17:50:08Z</cp:lastPrinted>
  <dcterms:created xsi:type="dcterms:W3CDTF">2026-08-28T17:44:00Z</dcterms:created>
  <dcterms:modified xsi:type="dcterms:W3CDTF">2026-08-28T17:44:00Z</dcterms:modified>
</cp:coreProperties>
</file>