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24C" w:rsidRPr="00C8401A" w:rsidP="004D424C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5 ao Projeto de Lei Nº 80/2026</w:t>
      </w:r>
      <w:r w:rsidRPr="00C8401A">
        <w:rPr>
          <w:b/>
          <w:sz w:val="24"/>
          <w:szCs w:val="24"/>
        </w:rPr>
        <w:t>Emenda Nº 5 ao Projeto de Lei Nº 80/2026</w:t>
      </w:r>
    </w:p>
    <w:p w:rsidR="004D424C" w:rsidP="004D424C">
      <w:pPr>
        <w:spacing w:line="276" w:lineRule="auto"/>
        <w:jc w:val="both"/>
        <w:rPr>
          <w:b/>
          <w:sz w:val="24"/>
          <w:szCs w:val="24"/>
        </w:rPr>
      </w:pPr>
    </w:p>
    <w:p w:rsidR="004D424C" w:rsidP="004D424C">
      <w:pPr>
        <w:spacing w:line="276" w:lineRule="auto"/>
        <w:jc w:val="both"/>
        <w:rPr>
          <w:b/>
          <w:sz w:val="24"/>
          <w:szCs w:val="24"/>
        </w:rPr>
      </w:pPr>
    </w:p>
    <w:p w:rsidR="004D424C" w:rsidRPr="00234560" w:rsidP="004D424C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MODIFICATIVA AO PROJETO DE LEI Nº 80/2026</w:t>
      </w:r>
    </w:p>
    <w:p w:rsidR="004D424C" w:rsidRPr="001E5474" w:rsidP="004D424C">
      <w:pPr>
        <w:spacing w:line="276" w:lineRule="auto"/>
        <w:jc w:val="both"/>
        <w:rPr>
          <w:sz w:val="24"/>
          <w:szCs w:val="24"/>
        </w:rPr>
      </w:pPr>
    </w:p>
    <w:p w:rsidR="004D424C" w:rsidP="004D424C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4D424C" w:rsidP="004D424C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4D424C">
        <w:rPr>
          <w:bCs/>
          <w:i/>
          <w:sz w:val="24"/>
          <w:szCs w:val="24"/>
          <w:lang w:eastAsia="pt-BR"/>
        </w:rPr>
        <w:t>Altera o inciso V do art. 2º do Projeto de Lei nº 80/2026, a fim de conferir maior objetividade à finalidade de prevenção e enfrentamento do constrangimento e da violência contra a mulher.</w:t>
      </w:r>
    </w:p>
    <w:p w:rsidR="004D424C" w:rsidP="004D424C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4D424C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4D424C">
        <w:rPr>
          <w:bCs/>
          <w:sz w:val="24"/>
          <w:szCs w:val="24"/>
          <w:lang w:eastAsia="pt-BR"/>
        </w:rPr>
        <w:t>O inciso V do art. 2º do Projeto de Lei nº 80/2026 passa a vigorar com a seguinte redação:</w:t>
      </w:r>
    </w:p>
    <w:p w:rsidR="004D424C" w:rsidRPr="004135E5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D424C" w:rsidRPr="00DD1C93" w:rsidP="004D424C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ab/>
        <w:t>Art. 2</w:t>
      </w:r>
      <w:r w:rsidRPr="00DD1C93">
        <w:rPr>
          <w:b/>
          <w:bCs/>
          <w:sz w:val="24"/>
          <w:szCs w:val="24"/>
          <w:lang w:eastAsia="pt-BR"/>
        </w:rPr>
        <w:t>º (...)</w:t>
      </w:r>
    </w:p>
    <w:p w:rsidR="004D424C" w:rsidRPr="00DD1C93" w:rsidP="004D424C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:rsidR="004D424C" w:rsidRPr="00DD1C93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4D424C">
        <w:rPr>
          <w:bCs/>
          <w:sz w:val="24"/>
          <w:szCs w:val="24"/>
          <w:lang w:eastAsia="pt-BR"/>
        </w:rPr>
        <w:t xml:space="preserve">V – </w:t>
      </w:r>
      <w:r w:rsidRPr="004D424C">
        <w:rPr>
          <w:bCs/>
          <w:sz w:val="24"/>
          <w:szCs w:val="24"/>
          <w:lang w:eastAsia="pt-BR"/>
        </w:rPr>
        <w:t>fomentar</w:t>
      </w:r>
      <w:r w:rsidRPr="004D424C">
        <w:rPr>
          <w:bCs/>
          <w:sz w:val="24"/>
          <w:szCs w:val="24"/>
          <w:lang w:eastAsia="pt-BR"/>
        </w:rPr>
        <w:t xml:space="preserve"> a cultura de respeito e as ações de prevenção e enfrentamento do constrangimento e da violência contra a mulher.</w:t>
      </w:r>
    </w:p>
    <w:p w:rsidR="004D424C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4D424C" w:rsidRPr="004135E5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D424C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</w:p>
    <w:p w:rsidR="004D424C" w:rsidP="004D424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D424C" w:rsidP="004D424C">
      <w:pPr>
        <w:spacing w:line="276" w:lineRule="auto"/>
        <w:jc w:val="both"/>
        <w:rPr>
          <w:b/>
          <w:bCs/>
          <w:sz w:val="24"/>
          <w:szCs w:val="24"/>
        </w:rPr>
      </w:pPr>
    </w:p>
    <w:p w:rsidR="004D424C" w:rsidP="004D424C">
      <w:pPr>
        <w:spacing w:line="276" w:lineRule="auto"/>
        <w:jc w:val="both"/>
        <w:rPr>
          <w:b/>
          <w:bCs/>
          <w:sz w:val="24"/>
          <w:szCs w:val="24"/>
        </w:rPr>
      </w:pPr>
    </w:p>
    <w:p w:rsidR="004D424C" w:rsidRPr="001E5474" w:rsidP="004D424C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 xml:space="preserve">ões </w:t>
      </w:r>
      <w:r w:rsidR="0098684F">
        <w:rPr>
          <w:b/>
          <w:bCs/>
          <w:sz w:val="24"/>
          <w:szCs w:val="24"/>
        </w:rPr>
        <w:t>“VEREADOR SANTO RÓTOLLI”, 10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setembro de 2026</w:t>
      </w:r>
      <w:r w:rsidRPr="001E5474">
        <w:rPr>
          <w:b/>
          <w:bCs/>
          <w:sz w:val="24"/>
          <w:szCs w:val="24"/>
        </w:rPr>
        <w:t>.</w:t>
      </w:r>
    </w:p>
    <w:p w:rsidR="004D424C" w:rsidRPr="001E5474" w:rsidP="004D424C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4D424C" w:rsidP="004D424C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D424C" w:rsidP="004D424C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D424C" w:rsidP="004D424C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D424C" w:rsidRPr="00DC1D64" w:rsidP="004D424C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4D424C" w:rsidRPr="002717DE" w:rsidP="004D424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4D424C" w:rsidRPr="001E5474" w:rsidP="004D424C">
      <w:pPr>
        <w:pStyle w:val="LO-Normal"/>
        <w:spacing w:line="276" w:lineRule="auto"/>
        <w:jc w:val="both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D424C" w:rsidRPr="001E5474" w:rsidP="004D424C">
      <w:pPr>
        <w:spacing w:line="276" w:lineRule="auto"/>
        <w:jc w:val="both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D424C" w:rsidRPr="001E5474" w:rsidP="004D424C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4D424C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4D424C" w:rsidRPr="001E5474" w:rsidP="004D424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4D424C" w:rsidRPr="004D424C" w:rsidP="004D424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D424C">
        <w:rPr>
          <w:sz w:val="24"/>
          <w:szCs w:val="24"/>
        </w:rPr>
        <w:t>A presente emenda tem por finalidade aperfeiçoar a redação do inciso V do art. 2º, conferindo maior precisão à finalidade do Programa.</w:t>
      </w:r>
    </w:p>
    <w:p w:rsidR="004D424C" w:rsidRPr="004D424C" w:rsidP="004D424C">
      <w:pPr>
        <w:spacing w:line="276" w:lineRule="auto"/>
        <w:jc w:val="both"/>
        <w:rPr>
          <w:sz w:val="24"/>
          <w:szCs w:val="24"/>
        </w:rPr>
      </w:pPr>
    </w:p>
    <w:p w:rsidR="004D424C" w:rsidRPr="004D424C" w:rsidP="004D424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D424C">
        <w:rPr>
          <w:sz w:val="24"/>
          <w:szCs w:val="24"/>
        </w:rPr>
        <w:t>A substituição proposta aproxima o dispositivo dos objetivos centrais da proposição, voltados à prevenção e ao enfrentamento de situações de constrangimento, assédio e violência contra a mulher, estabelecendo formulação mais diretamente relacionada ao objeto da norma.</w:t>
      </w:r>
    </w:p>
    <w:p w:rsidR="004D424C" w:rsidRPr="004D424C" w:rsidP="004D424C">
      <w:pPr>
        <w:spacing w:line="276" w:lineRule="auto"/>
        <w:jc w:val="both"/>
        <w:rPr>
          <w:sz w:val="24"/>
          <w:szCs w:val="24"/>
        </w:rPr>
      </w:pPr>
    </w:p>
    <w:p w:rsidR="004D424C" w:rsidRPr="004D424C" w:rsidP="004D424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D424C">
        <w:rPr>
          <w:sz w:val="24"/>
          <w:szCs w:val="24"/>
        </w:rPr>
        <w:t>A alteração também guarda correspondência com a finalidade da Lei Federal nº 14.786/2023, que institui o protocolo “Não é Não” para prevenir e enfrentar o constrangimento e a violência contra a mulher.</w:t>
      </w:r>
    </w:p>
    <w:p w:rsidR="004D424C" w:rsidRPr="004D424C" w:rsidP="004D424C">
      <w:pPr>
        <w:spacing w:line="276" w:lineRule="auto"/>
        <w:jc w:val="both"/>
        <w:rPr>
          <w:sz w:val="24"/>
          <w:szCs w:val="24"/>
        </w:rPr>
      </w:pPr>
    </w:p>
    <w:p w:rsidR="0005089C" w:rsidP="004D424C">
      <w:pPr>
        <w:spacing w:line="276" w:lineRule="auto"/>
        <w:jc w:val="both"/>
      </w:pPr>
      <w:r>
        <w:rPr>
          <w:sz w:val="24"/>
          <w:szCs w:val="24"/>
        </w:rPr>
        <w:tab/>
      </w:r>
      <w:r w:rsidRPr="004D424C">
        <w:rPr>
          <w:sz w:val="24"/>
          <w:szCs w:val="24"/>
        </w:rPr>
        <w:t>A redação proposta não modifica a estrutura do Programa nem cria novas obrigações autônomas, limitando-se a aperfeiçoar a formulação de um dos seus objetivos.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49691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4C"/>
    <w:rsid w:val="0005089C"/>
    <w:rsid w:val="001E5474"/>
    <w:rsid w:val="00234560"/>
    <w:rsid w:val="002717DE"/>
    <w:rsid w:val="002A336B"/>
    <w:rsid w:val="004135E5"/>
    <w:rsid w:val="00436F38"/>
    <w:rsid w:val="004D424C"/>
    <w:rsid w:val="0066504A"/>
    <w:rsid w:val="007126D4"/>
    <w:rsid w:val="0098684F"/>
    <w:rsid w:val="00C8401A"/>
    <w:rsid w:val="00DC1D64"/>
    <w:rsid w:val="00DD1C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9DBC5C-FEC9-4616-A604-D2860626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24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4D424C"/>
  </w:style>
  <w:style w:type="paragraph" w:styleId="Header">
    <w:name w:val="header"/>
    <w:basedOn w:val="Normal"/>
    <w:link w:val="CabealhoChar"/>
    <w:rsid w:val="004D424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D424C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4D424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D424C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4D424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4D424C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4D4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2026-09-10T15:08:16Z</cp:lastPrinted>
  <dcterms:created xsi:type="dcterms:W3CDTF">2026-09-01T18:07:00Z</dcterms:created>
  <dcterms:modified xsi:type="dcterms:W3CDTF">2026-09-10T15:06:00Z</dcterms:modified>
</cp:coreProperties>
</file>