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06808" w:rsidP="00765DE3">
      <w:pPr>
        <w:rPr>
          <w:sz w:val="24"/>
          <w:szCs w:val="24"/>
        </w:rPr>
      </w:pPr>
      <w:r>
        <w:rPr>
          <w:sz w:val="24"/>
          <w:szCs w:val="24"/>
        </w:rPr>
        <w:t>Moção Nº 294/2026</w:t>
      </w:r>
      <w:r>
        <w:rPr>
          <w:sz w:val="24"/>
          <w:szCs w:val="24"/>
        </w:rPr>
        <w:t>Moção Nº 294/2026</w:t>
      </w:r>
    </w:p>
    <w:p w:rsidR="00506808" w:rsidP="00765DE3">
      <w:pPr>
        <w:rPr>
          <w:sz w:val="24"/>
          <w:szCs w:val="24"/>
        </w:rPr>
      </w:pPr>
    </w:p>
    <w:p w:rsidR="00765DE3" w:rsidRPr="00C95F37" w:rsidP="00765DE3">
      <w:pPr>
        <w:rPr>
          <w:sz w:val="24"/>
          <w:szCs w:val="24"/>
        </w:rPr>
      </w:pPr>
      <w:r w:rsidRPr="00C95F37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C95F37">
        <w:rPr>
          <w:sz w:val="24"/>
          <w:szCs w:val="24"/>
        </w:rPr>
        <w:t xml:space="preserve">       </w:t>
      </w:r>
    </w:p>
    <w:p w:rsidR="00765DE3" w:rsidRPr="00C95F37" w:rsidP="00765DE3">
      <w:pPr>
        <w:overflowPunct w:val="0"/>
        <w:adjustRightInd w:val="0"/>
        <w:jc w:val="both"/>
        <w:rPr>
          <w:sz w:val="24"/>
          <w:szCs w:val="24"/>
        </w:rPr>
      </w:pPr>
    </w:p>
    <w:p w:rsidR="00765DE3" w:rsidRPr="00C95F37" w:rsidP="00765DE3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djustRightInd w:val="0"/>
        <w:spacing w:line="360" w:lineRule="auto"/>
        <w:jc w:val="both"/>
        <w:rPr>
          <w:b/>
          <w:bCs/>
          <w:sz w:val="24"/>
          <w:szCs w:val="24"/>
        </w:rPr>
      </w:pPr>
      <w:r w:rsidRPr="00C95F37">
        <w:rPr>
          <w:b/>
          <w:bCs/>
          <w:sz w:val="24"/>
          <w:szCs w:val="24"/>
        </w:rPr>
        <w:t xml:space="preserve">EMENTA: </w:t>
      </w:r>
      <w:r w:rsidRPr="00506808" w:rsidR="00506808">
        <w:rPr>
          <w:b/>
          <w:sz w:val="24"/>
          <w:szCs w:val="24"/>
        </w:rPr>
        <w:t>MOÇÃO HONROSA DE CONGRATULAÇÕES E APLAUSOS AO LAR INFANTIL ANINHA, PELA CELEBRAÇÃO DE SEUS 45 ANOS DE HISTÓRIA, DEDICAÇÃO E RELEVANTES SERVIÇOS PRESTADOS À COMUNIDADE MOGIMIRIANA, EM ESPECIAL À PROMOÇÃO DO CUIDADO, DA EDUCAÇÃO E DO DESENVOLVIMENTO INTEGRAL DE NOSSAS CRIANÇAS.</w:t>
      </w:r>
    </w:p>
    <w:p w:rsidR="00765DE3" w:rsidRPr="00C95F37" w:rsidP="00765DE3">
      <w:pPr>
        <w:overflowPunct w:val="0"/>
        <w:adjustRightInd w:val="0"/>
        <w:spacing w:line="360" w:lineRule="auto"/>
        <w:ind w:firstLine="567"/>
        <w:jc w:val="both"/>
        <w:rPr>
          <w:b/>
          <w:bCs/>
          <w:sz w:val="24"/>
          <w:szCs w:val="24"/>
        </w:rPr>
      </w:pPr>
    </w:p>
    <w:p w:rsidR="00765DE3" w:rsidRPr="00C95F37" w:rsidP="00765DE3">
      <w:pPr>
        <w:overflowPunct w:val="0"/>
        <w:adjustRightInd w:val="0"/>
        <w:spacing w:line="360" w:lineRule="auto"/>
        <w:ind w:firstLine="567"/>
        <w:jc w:val="both"/>
        <w:rPr>
          <w:b/>
          <w:bCs/>
          <w:sz w:val="24"/>
          <w:szCs w:val="24"/>
        </w:rPr>
      </w:pPr>
    </w:p>
    <w:p w:rsidR="00765DE3" w:rsidRPr="00C95F37" w:rsidP="00765DE3">
      <w:pPr>
        <w:overflowPunct w:val="0"/>
        <w:adjustRightInd w:val="0"/>
        <w:spacing w:line="276" w:lineRule="auto"/>
        <w:jc w:val="both"/>
        <w:rPr>
          <w:b/>
          <w:sz w:val="24"/>
          <w:szCs w:val="24"/>
        </w:rPr>
      </w:pPr>
      <w:r w:rsidRPr="00C95F37">
        <w:rPr>
          <w:b/>
          <w:sz w:val="24"/>
          <w:szCs w:val="24"/>
        </w:rPr>
        <w:t>SENHOR PRESIDENTE,</w:t>
      </w:r>
    </w:p>
    <w:p w:rsidR="00765DE3" w:rsidRPr="00C95F37" w:rsidP="00765DE3">
      <w:pPr>
        <w:overflowPunct w:val="0"/>
        <w:adjustRightInd w:val="0"/>
        <w:spacing w:line="276" w:lineRule="auto"/>
        <w:jc w:val="both"/>
        <w:rPr>
          <w:b/>
          <w:sz w:val="24"/>
          <w:szCs w:val="24"/>
        </w:rPr>
      </w:pPr>
      <w:r w:rsidRPr="00C95F37">
        <w:rPr>
          <w:b/>
          <w:sz w:val="24"/>
          <w:szCs w:val="24"/>
        </w:rPr>
        <w:t>SENHORES VEREADORES E VEREADORAS</w:t>
      </w:r>
    </w:p>
    <w:p w:rsidR="00765DE3" w:rsidRPr="00C95F37" w:rsidP="00765DE3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djustRightInd w:val="0"/>
        <w:spacing w:line="360" w:lineRule="auto"/>
        <w:jc w:val="both"/>
        <w:rPr>
          <w:sz w:val="24"/>
          <w:szCs w:val="24"/>
        </w:rPr>
      </w:pPr>
      <w:r w:rsidRPr="00C95F37">
        <w:rPr>
          <w:sz w:val="24"/>
          <w:szCs w:val="24"/>
        </w:rPr>
        <w:t>Requeiro à Mesa, na forma regimental de estilo depois de ouvido o Douto Plenário, e de aco</w:t>
      </w:r>
      <w:r w:rsidRPr="00C95F37">
        <w:rPr>
          <w:sz w:val="24"/>
          <w:szCs w:val="24"/>
        </w:rPr>
        <w:t xml:space="preserve">rdo com o Art. 162, combinado com Art. 152 § 2º do Regimento Interno Vigente, seja registrado em ata de nossos trabalhos </w:t>
      </w:r>
      <w:r w:rsidRPr="00506808" w:rsidR="00506808">
        <w:rPr>
          <w:sz w:val="24"/>
          <w:szCs w:val="24"/>
        </w:rPr>
        <w:t>MOÇÃO HONROSA DE CONGRATULAÇÕES E APLAUSOS AO LAR INFANTIL ANINHA, PELA CELEBRAÇÃO DE SEUS 45 ANOS DE HISTÓRIA, DEDICAÇÃO E RELEVANTES SERVIÇOS PRESTADOS À COMUNIDADE MOGIMIRIANA, EM ESPECIAL À PROMOÇÃO DO CUIDADO, DA EDUCAÇÃO E DO DESENVOLVIMENTO INTEGRAL DE NOSSAS CRIANÇAS.</w:t>
      </w:r>
    </w:p>
    <w:p w:rsidR="00765DE3" w:rsidP="00765DE3">
      <w:pPr>
        <w:overflowPunct w:val="0"/>
        <w:adjustRightInd w:val="0"/>
        <w:spacing w:line="360" w:lineRule="auto"/>
        <w:ind w:firstLine="708"/>
        <w:jc w:val="both"/>
        <w:rPr>
          <w:sz w:val="24"/>
          <w:szCs w:val="24"/>
        </w:rPr>
      </w:pPr>
    </w:p>
    <w:p w:rsidR="00765DE3" w:rsidP="00765DE3">
      <w:pPr>
        <w:overflowPunct w:val="0"/>
        <w:adjustRightInd w:val="0"/>
        <w:spacing w:line="360" w:lineRule="auto"/>
        <w:jc w:val="both"/>
        <w:rPr>
          <w:b/>
          <w:sz w:val="24"/>
          <w:szCs w:val="24"/>
          <w:u w:val="single"/>
        </w:rPr>
      </w:pPr>
    </w:p>
    <w:p w:rsidR="00506808" w:rsidP="00765DE3">
      <w:pPr>
        <w:overflowPunct w:val="0"/>
        <w:adjustRightInd w:val="0"/>
        <w:spacing w:line="360" w:lineRule="auto"/>
        <w:jc w:val="both"/>
        <w:rPr>
          <w:b/>
          <w:sz w:val="24"/>
          <w:szCs w:val="24"/>
          <w:u w:val="single"/>
        </w:rPr>
      </w:pPr>
    </w:p>
    <w:p w:rsidR="00506808" w:rsidP="00765DE3">
      <w:pPr>
        <w:overflowPunct w:val="0"/>
        <w:adjustRightInd w:val="0"/>
        <w:spacing w:line="360" w:lineRule="auto"/>
        <w:jc w:val="both"/>
        <w:rPr>
          <w:b/>
          <w:sz w:val="24"/>
          <w:szCs w:val="24"/>
          <w:u w:val="single"/>
        </w:rPr>
      </w:pPr>
    </w:p>
    <w:p w:rsidR="00765DE3" w:rsidP="00765DE3">
      <w:pPr>
        <w:overflowPunct w:val="0"/>
        <w:adjustRightInd w:val="0"/>
        <w:spacing w:line="360" w:lineRule="auto"/>
        <w:jc w:val="center"/>
        <w:rPr>
          <w:b/>
          <w:sz w:val="24"/>
          <w:szCs w:val="24"/>
          <w:u w:val="single"/>
        </w:rPr>
      </w:pPr>
      <w:r w:rsidRPr="00A20472">
        <w:rPr>
          <w:b/>
          <w:sz w:val="24"/>
          <w:szCs w:val="24"/>
          <w:u w:val="single"/>
        </w:rPr>
        <w:t>JUSTIFICATIVA</w:t>
      </w:r>
    </w:p>
    <w:p w:rsidR="00765DE3" w:rsidP="00765DE3">
      <w:pPr>
        <w:overflowPunct w:val="0"/>
        <w:adjustRightInd w:val="0"/>
        <w:spacing w:line="360" w:lineRule="auto"/>
        <w:jc w:val="both"/>
        <w:rPr>
          <w:b/>
          <w:sz w:val="24"/>
          <w:szCs w:val="24"/>
          <w:u w:val="single"/>
        </w:rPr>
      </w:pPr>
    </w:p>
    <w:p w:rsidR="00506808" w:rsidP="00765DE3">
      <w:pPr>
        <w:overflowPunct w:val="0"/>
        <w:adjustRightInd w:val="0"/>
        <w:spacing w:line="360" w:lineRule="auto"/>
        <w:jc w:val="both"/>
        <w:rPr>
          <w:b/>
          <w:sz w:val="24"/>
          <w:szCs w:val="24"/>
          <w:u w:val="single"/>
        </w:rPr>
      </w:pPr>
    </w:p>
    <w:p w:rsidR="00506808" w:rsidRPr="00506808" w:rsidP="00506808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506808">
        <w:rPr>
          <w:sz w:val="24"/>
          <w:szCs w:val="24"/>
        </w:rPr>
        <w:t>Há instituições que fazem parte da história de uma cidade não apenas pelos anos que atravessam, mas, sobretudo, pelas vidas que ajudam a construir. O Lar Infantil Aninha é uma delas.</w:t>
      </w:r>
    </w:p>
    <w:p w:rsidR="00506808" w:rsidRPr="00506808" w:rsidP="00506808">
      <w:pPr>
        <w:spacing w:line="276" w:lineRule="auto"/>
        <w:jc w:val="both"/>
        <w:rPr>
          <w:sz w:val="24"/>
          <w:szCs w:val="24"/>
        </w:rPr>
      </w:pPr>
    </w:p>
    <w:p w:rsidR="00506808" w:rsidRPr="00506808" w:rsidP="00506808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506808">
        <w:rPr>
          <w:sz w:val="24"/>
          <w:szCs w:val="24"/>
        </w:rPr>
        <w:t xml:space="preserve">Fundado em 15 de setembro de 1981, por iniciativa da senhora Maria </w:t>
      </w:r>
      <w:r w:rsidRPr="00506808">
        <w:rPr>
          <w:sz w:val="24"/>
          <w:szCs w:val="24"/>
        </w:rPr>
        <w:t>Celizia</w:t>
      </w:r>
      <w:r w:rsidRPr="00506808">
        <w:rPr>
          <w:sz w:val="24"/>
          <w:szCs w:val="24"/>
        </w:rPr>
        <w:t xml:space="preserve"> </w:t>
      </w:r>
      <w:r w:rsidRPr="00506808">
        <w:rPr>
          <w:sz w:val="24"/>
          <w:szCs w:val="24"/>
        </w:rPr>
        <w:t>Marella</w:t>
      </w:r>
      <w:r w:rsidRPr="00506808">
        <w:rPr>
          <w:sz w:val="24"/>
          <w:szCs w:val="24"/>
        </w:rPr>
        <w:t xml:space="preserve"> </w:t>
      </w:r>
      <w:r w:rsidRPr="00506808">
        <w:rPr>
          <w:sz w:val="24"/>
          <w:szCs w:val="24"/>
        </w:rPr>
        <w:t>Davoli</w:t>
      </w:r>
      <w:r w:rsidRPr="00506808">
        <w:rPr>
          <w:sz w:val="24"/>
          <w:szCs w:val="24"/>
        </w:rPr>
        <w:t>, o Lar Infantil Aninha nasceu de um propósito profundamente humano: oferecer às crianças cuidado, segurança, formação afetiva, alimentação, higiene e oportunidades de convivência. O próprio nome da instituição carrega uma lembrança de afeto, escolhido por sua fundadora em homenagem à sua neta, Aninha.</w:t>
      </w:r>
    </w:p>
    <w:p w:rsidR="00506808" w:rsidRPr="00506808" w:rsidP="00506808">
      <w:pPr>
        <w:spacing w:line="276" w:lineRule="auto"/>
        <w:jc w:val="both"/>
        <w:rPr>
          <w:sz w:val="24"/>
          <w:szCs w:val="24"/>
        </w:rPr>
      </w:pPr>
    </w:p>
    <w:p w:rsidR="00506808" w:rsidRPr="00506808" w:rsidP="00506808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506808">
        <w:rPr>
          <w:sz w:val="24"/>
          <w:szCs w:val="24"/>
        </w:rPr>
        <w:t>Ao longo de 45 anos, esse propósito ultrapassou os limites de uma instituição e passou a fazer parte da história de inúmeras famílias de Mogi Mirim. Gerações de crianças encontraram no Lar não apenas um espaço de atendimento, mas um ambiente de acolhimento, aprendizagem, convivência e desenvolvimento.</w:t>
      </w:r>
    </w:p>
    <w:p w:rsidR="00506808" w:rsidRPr="00506808" w:rsidP="00506808">
      <w:pPr>
        <w:spacing w:line="276" w:lineRule="auto"/>
        <w:jc w:val="both"/>
        <w:rPr>
          <w:sz w:val="24"/>
          <w:szCs w:val="24"/>
        </w:rPr>
      </w:pPr>
    </w:p>
    <w:p w:rsidR="00506808" w:rsidRPr="00506808" w:rsidP="00506808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506808">
        <w:rPr>
          <w:sz w:val="24"/>
          <w:szCs w:val="24"/>
        </w:rPr>
        <w:t>É difícil dimensionar o alcance de uma trajetória como essa. Cada criança atendida representa uma história, uma família e um futuro que começa a ser construído. Por isso, quando se celebra os 45 anos do Lar Infantil Aninha, celebra-se também o trabalho silencioso e cotidiano de profissionais, dirigentes, colaboradores e parceiros que, ao longo de décadas, dedicaram seu tempo e seus esforços àquilo que uma sociedade tem de mais precioso: suas crianças.</w:t>
      </w:r>
    </w:p>
    <w:p w:rsidR="00506808" w:rsidRPr="00506808" w:rsidP="00506808">
      <w:pPr>
        <w:spacing w:line="276" w:lineRule="auto"/>
        <w:jc w:val="both"/>
        <w:rPr>
          <w:sz w:val="24"/>
          <w:szCs w:val="24"/>
        </w:rPr>
      </w:pPr>
    </w:p>
    <w:p w:rsidR="00506808" w:rsidRPr="00506808" w:rsidP="00506808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506808">
        <w:rPr>
          <w:sz w:val="24"/>
          <w:szCs w:val="24"/>
        </w:rPr>
        <w:t>Atualmente, em parceria com a Secretaria Municipal de Educação, o Lar Infantil Aninha continua desempenhando esse importante papel junto à primeira infância, oferecendo atendimento em período integral e contribuindo para o cuidado e a educação de crianças da região Norte de Mogi Mirim.</w:t>
      </w:r>
    </w:p>
    <w:p w:rsidR="00506808" w:rsidRPr="00506808" w:rsidP="00506808">
      <w:pPr>
        <w:spacing w:line="276" w:lineRule="auto"/>
        <w:jc w:val="both"/>
        <w:rPr>
          <w:sz w:val="24"/>
          <w:szCs w:val="24"/>
        </w:rPr>
      </w:pPr>
    </w:p>
    <w:p w:rsidR="00506808" w:rsidRPr="00506808" w:rsidP="00506808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506808">
        <w:rPr>
          <w:sz w:val="24"/>
          <w:szCs w:val="24"/>
        </w:rPr>
        <w:t xml:space="preserve">Mais do que reconhecer uma instituição que completa 45 anos, </w:t>
      </w:r>
      <w:r w:rsidRPr="00506808">
        <w:rPr>
          <w:sz w:val="24"/>
          <w:szCs w:val="24"/>
        </w:rPr>
        <w:t>esta</w:t>
      </w:r>
      <w:r w:rsidRPr="00506808">
        <w:rPr>
          <w:sz w:val="24"/>
          <w:szCs w:val="24"/>
        </w:rPr>
        <w:t xml:space="preserve"> Moção pretende reconhecer uma história de dedicação, cuidado e compromisso com a infância. Uma história que merece ser lembrada, valorizada e compartilhada com toda a comunidade </w:t>
      </w:r>
      <w:r w:rsidRPr="00506808">
        <w:rPr>
          <w:sz w:val="24"/>
          <w:szCs w:val="24"/>
        </w:rPr>
        <w:t>mogimiriana</w:t>
      </w:r>
      <w:r w:rsidRPr="00506808">
        <w:rPr>
          <w:sz w:val="24"/>
          <w:szCs w:val="24"/>
        </w:rPr>
        <w:t>.</w:t>
      </w:r>
    </w:p>
    <w:p w:rsidR="00506808" w:rsidRPr="00506808" w:rsidP="00506808">
      <w:pPr>
        <w:spacing w:line="276" w:lineRule="auto"/>
        <w:jc w:val="both"/>
        <w:rPr>
          <w:sz w:val="24"/>
          <w:szCs w:val="24"/>
        </w:rPr>
      </w:pPr>
    </w:p>
    <w:p w:rsidR="00506808" w:rsidRPr="00506808" w:rsidP="00506808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506808">
        <w:rPr>
          <w:sz w:val="24"/>
          <w:szCs w:val="24"/>
        </w:rPr>
        <w:t>Que esta homenagem represente o reconhecimento desta Casa Legislativa a todos aqueles que fizeram e fazem parte da trajetória do Lar Infantil Aninha e, sobretudo, às muitas crianças e famílias que ajudaram a dar sentido à sua existência.</w:t>
      </w:r>
    </w:p>
    <w:p w:rsidR="00506808" w:rsidRPr="00506808" w:rsidP="00506808">
      <w:pPr>
        <w:spacing w:line="276" w:lineRule="auto"/>
        <w:jc w:val="both"/>
        <w:rPr>
          <w:sz w:val="24"/>
          <w:szCs w:val="24"/>
        </w:rPr>
      </w:pPr>
    </w:p>
    <w:p w:rsidR="00765DE3" w:rsidP="00506808">
      <w:pPr>
        <w:spacing w:line="276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 w:rsidRPr="00506808">
        <w:rPr>
          <w:sz w:val="24"/>
          <w:szCs w:val="24"/>
        </w:rPr>
        <w:t>Ao Lar Infantil Aninha, nossos cumprimentos, nosso respeito e nossos aplausos pelos 45 anos de uma história que continua contribuindo para construir o futuro de Mogi Mirim.</w:t>
      </w:r>
    </w:p>
    <w:p w:rsidR="00765DE3" w:rsidP="00765DE3">
      <w:pPr>
        <w:spacing w:line="360" w:lineRule="auto"/>
        <w:jc w:val="center"/>
        <w:rPr>
          <w:b/>
          <w:sz w:val="24"/>
          <w:szCs w:val="24"/>
        </w:rPr>
      </w:pPr>
    </w:p>
    <w:p w:rsidR="00765DE3" w:rsidP="00765DE3">
      <w:pPr>
        <w:spacing w:line="360" w:lineRule="auto"/>
        <w:jc w:val="center"/>
        <w:rPr>
          <w:b/>
          <w:sz w:val="24"/>
          <w:szCs w:val="24"/>
        </w:rPr>
      </w:pPr>
    </w:p>
    <w:p w:rsidR="00506808" w:rsidP="00765DE3">
      <w:pPr>
        <w:spacing w:line="360" w:lineRule="auto"/>
        <w:jc w:val="center"/>
        <w:rPr>
          <w:b/>
          <w:sz w:val="24"/>
          <w:szCs w:val="24"/>
        </w:rPr>
      </w:pPr>
    </w:p>
    <w:p w:rsidR="00506808" w:rsidP="00765DE3">
      <w:pPr>
        <w:spacing w:line="360" w:lineRule="auto"/>
        <w:jc w:val="center"/>
        <w:rPr>
          <w:b/>
          <w:sz w:val="24"/>
          <w:szCs w:val="24"/>
        </w:rPr>
      </w:pPr>
    </w:p>
    <w:p w:rsidR="00765DE3" w:rsidRPr="00C95F37" w:rsidP="00765DE3">
      <w:pPr>
        <w:spacing w:line="360" w:lineRule="auto"/>
        <w:jc w:val="center"/>
        <w:rPr>
          <w:sz w:val="24"/>
          <w:szCs w:val="24"/>
        </w:rPr>
      </w:pPr>
      <w:r w:rsidRPr="00C95F37">
        <w:rPr>
          <w:b/>
          <w:sz w:val="24"/>
          <w:szCs w:val="24"/>
        </w:rPr>
        <w:t>Sala das Sessões</w:t>
      </w:r>
      <w:r w:rsidR="00506808">
        <w:rPr>
          <w:b/>
          <w:sz w:val="24"/>
          <w:szCs w:val="24"/>
        </w:rPr>
        <w:t xml:space="preserve"> “VEREADOR SANTO RÓTOLLI”, em 16</w:t>
      </w:r>
      <w:r w:rsidR="008D27F5">
        <w:rPr>
          <w:b/>
          <w:sz w:val="24"/>
          <w:szCs w:val="24"/>
        </w:rPr>
        <w:t xml:space="preserve"> de setembro de 2026</w:t>
      </w:r>
      <w:bookmarkStart w:id="0" w:name="_GoBack"/>
      <w:bookmarkEnd w:id="0"/>
      <w:r w:rsidRPr="00C95F37">
        <w:rPr>
          <w:b/>
          <w:sz w:val="24"/>
          <w:szCs w:val="24"/>
        </w:rPr>
        <w:t>.</w:t>
      </w:r>
    </w:p>
    <w:p w:rsidR="00765DE3" w:rsidRPr="00C95F37" w:rsidP="00765DE3">
      <w:pPr>
        <w:spacing w:line="360" w:lineRule="auto"/>
        <w:jc w:val="center"/>
        <w:rPr>
          <w:b/>
          <w:sz w:val="24"/>
          <w:szCs w:val="24"/>
        </w:rPr>
      </w:pPr>
    </w:p>
    <w:p w:rsidR="00765DE3" w:rsidP="00765DE3">
      <w:pPr>
        <w:spacing w:line="360" w:lineRule="auto"/>
        <w:jc w:val="center"/>
        <w:rPr>
          <w:b/>
          <w:sz w:val="24"/>
          <w:szCs w:val="24"/>
        </w:rPr>
      </w:pPr>
    </w:p>
    <w:p w:rsidR="00765DE3" w:rsidP="00765DE3">
      <w:pPr>
        <w:spacing w:line="360" w:lineRule="auto"/>
        <w:jc w:val="center"/>
        <w:rPr>
          <w:b/>
          <w:sz w:val="24"/>
          <w:szCs w:val="24"/>
        </w:rPr>
      </w:pPr>
    </w:p>
    <w:p w:rsidR="00765DE3" w:rsidP="00765DE3">
      <w:pPr>
        <w:spacing w:line="360" w:lineRule="auto"/>
        <w:jc w:val="center"/>
        <w:rPr>
          <w:b/>
          <w:sz w:val="24"/>
          <w:szCs w:val="24"/>
        </w:rPr>
      </w:pPr>
    </w:p>
    <w:p w:rsidR="00765DE3" w:rsidRPr="00C95F37" w:rsidP="00765DE3">
      <w:pPr>
        <w:spacing w:line="360" w:lineRule="auto"/>
        <w:jc w:val="center"/>
        <w:rPr>
          <w:sz w:val="24"/>
          <w:szCs w:val="24"/>
        </w:rPr>
      </w:pPr>
      <w:r w:rsidRPr="00C95F37">
        <w:rPr>
          <w:b/>
          <w:sz w:val="24"/>
          <w:szCs w:val="24"/>
        </w:rPr>
        <w:t>ADEMIR SOUZA FLORETTI JUNIOR</w:t>
      </w:r>
    </w:p>
    <w:p w:rsidR="00765DE3" w:rsidRPr="00C95F37" w:rsidP="00765DE3">
      <w:pPr>
        <w:spacing w:line="360" w:lineRule="auto"/>
        <w:jc w:val="center"/>
        <w:rPr>
          <w:sz w:val="24"/>
          <w:szCs w:val="24"/>
        </w:rPr>
      </w:pPr>
      <w:r w:rsidRPr="00C95F37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3228975</wp:posOffset>
            </wp:positionH>
            <wp:positionV relativeFrom="paragraph">
              <wp:posOffset>210185</wp:posOffset>
            </wp:positionV>
            <wp:extent cx="1104265" cy="487680"/>
            <wp:effectExtent l="0" t="0" r="635" b="7620"/>
            <wp:wrapThrough wrapText="bothSides">
              <wp:wrapPolygon>
                <wp:start x="0" y="0"/>
                <wp:lineTo x="0" y="21094"/>
                <wp:lineTo x="21240" y="21094"/>
                <wp:lineTo x="21240" y="0"/>
                <wp:lineTo x="0" y="0"/>
              </wp:wrapPolygon>
            </wp:wrapThrough>
            <wp:docPr id="4" name="Imagem 4" descr="C:\Users\Ademir\Pictures\prb-1-868x628 (2)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3360471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04265" cy="487680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anchor>
        </w:drawing>
      </w:r>
      <w:r w:rsidRPr="00C95F37">
        <w:rPr>
          <w:b/>
          <w:sz w:val="24"/>
          <w:szCs w:val="24"/>
        </w:rPr>
        <w:t>VEREADOR</w:t>
      </w:r>
    </w:p>
    <w:p w:rsidR="00765DE3" w:rsidRPr="005770F8" w:rsidP="00765DE3">
      <w:pPr>
        <w:spacing w:line="360" w:lineRule="auto"/>
        <w:jc w:val="both"/>
        <w:rPr>
          <w:sz w:val="24"/>
          <w:szCs w:val="24"/>
        </w:rPr>
      </w:pPr>
      <w:r w:rsidRPr="00C95F37">
        <w:rPr>
          <w:b/>
          <w:i/>
          <w:sz w:val="24"/>
          <w:szCs w:val="24"/>
        </w:rPr>
        <w:t xml:space="preserve">     </w:t>
      </w:r>
    </w:p>
    <w:tbl>
      <w:tblPr>
        <w:tblpPr w:leftFromText="141" w:rightFromText="141" w:vertAnchor="page" w:horzAnchor="page" w:tblpX="5017" w:tblpY="1799"/>
        <w:tblW w:w="5104" w:type="dxa"/>
        <w:tblCellMar>
          <w:left w:w="0" w:type="dxa"/>
          <w:right w:w="0" w:type="dxa"/>
        </w:tblCellMar>
        <w:tblLook w:val="04A0"/>
      </w:tblPr>
      <w:tblGrid>
        <w:gridCol w:w="5104"/>
      </w:tblGrid>
      <w:tr w:rsidTr="001E23B9">
        <w:tblPrEx>
          <w:tblW w:w="5104" w:type="dxa"/>
          <w:tblCellMar>
            <w:left w:w="0" w:type="dxa"/>
            <w:right w:w="0" w:type="dxa"/>
          </w:tblCellMar>
          <w:tblLook w:val="04A0"/>
        </w:tblPrEx>
        <w:tc>
          <w:tcPr>
            <w:tcW w:w="5104" w:type="dxa"/>
            <w:vAlign w:val="bottom"/>
            <w:hideMark/>
          </w:tcPr>
          <w:p w:rsidR="00765DE3" w:rsidRPr="00C95F37" w:rsidP="001E23B9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</w:tbl>
    <w:p w:rsidR="00765DE3" w:rsidRPr="005770F8" w:rsidP="00765DE3"/>
    <w:p w:rsidR="00ED129F"/>
    <w:sectPr w:rsidSect="00506808">
      <w:headerReference w:type="even" r:id="rId5"/>
      <w:headerReference w:type="default" r:id="rId6"/>
      <w:footerReference w:type="default" r:id="rId7"/>
      <w:pgSz w:w="11907" w:h="16840" w:code="9"/>
      <w:pgMar w:top="2268" w:right="1321" w:bottom="709" w:left="1418" w:header="720" w:footer="255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14D0" w:rsidRPr="008E14D0" w:rsidP="008E14D0">
    <w:pPr>
      <w:pStyle w:val="Footer"/>
      <w:jc w:val="center"/>
      <w:rPr>
        <w:rFonts w:ascii="Bookman Old Style" w:hAnsi="Bookman Old Style"/>
        <w:b/>
        <w:sz w:val="18"/>
      </w:rPr>
    </w:pPr>
    <w:r>
      <w:rPr>
        <w:sz w:val="18"/>
      </w:rPr>
      <w:t>Rua Dr. José Alves, 129 - Centro - Fone: (019) 3814.1200 - Fax: (019)</w:t>
    </w:r>
    <w:r>
      <w:rPr>
        <w:sz w:val="18"/>
      </w:rPr>
      <w:t xml:space="preserve"> 3814.1224 – Mogi Mirim - SP</w:t>
    </w:r>
  </w:p>
  <w:p w:rsidR="009C7EB6" w:rsidRPr="00522A34" w:rsidP="00C21050">
    <w:pPr>
      <w:pStyle w:val="Footer"/>
      <w:rPr>
        <w:rFonts w:ascii="Bookman Old Style" w:hAnsi="Bookman Old Style"/>
        <w:b/>
        <w:sz w:val="18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0C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AF60CF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0CF">
    <w:pPr>
      <w:pStyle w:val="Header"/>
      <w:framePr w:wrap="around" w:vAnchor="text" w:hAnchor="margin" w:xAlign="right" w:y="1"/>
      <w:rPr>
        <w:rStyle w:val="PageNumber"/>
      </w:rPr>
    </w:pPr>
  </w:p>
  <w:p w:rsidR="00C95F37" w:rsidP="00C95F37">
    <w:pPr>
      <w:pStyle w:val="Header"/>
      <w:tabs>
        <w:tab w:val="clear" w:pos="4419"/>
        <w:tab w:val="right" w:pos="7513"/>
        <w:tab w:val="clear" w:pos="8838"/>
      </w:tabs>
      <w:jc w:val="center"/>
    </w:pPr>
    <w:r>
      <w:t xml:space="preserve">       </w: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align>right</wp:align>
              </wp:positionH>
              <wp:positionV relativeFrom="paragraph">
                <wp:posOffset>722</wp:posOffset>
              </wp:positionV>
              <wp:extent cx="0" cy="0"/>
              <wp:effectExtent l="0" t="0" r="0" b="0"/>
              <wp:wrapSquare wrapText="bothSides"/>
              <wp:docPr id="5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C95F37" w:rsidP="00C95F37">
                          <w:pPr>
                            <w:pStyle w:val="Header"/>
                          </w:pP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2049" type="#_x0000_t202" style="width:0;height:0;margin-top:0.05pt;margin-left:-51.2pt;mso-position-horizontal:right;mso-wrap-distance-bottom:0;mso-wrap-distance-left:9pt;mso-wrap-distance-right:9pt;mso-wrap-distance-top:0;mso-wrap-style:none;position:absolute;visibility:visible;v-text-anchor:top;z-index:251661312" stroked="f">
              <v:fill opacity="0"/>
              <v:textbox style="mso-fit-shape-to-text:t" inset="0,0,0,0">
                <w:txbxContent>
                  <w:p w:rsidR="00C95F37" w:rsidP="00C95F37">
                    <w:pPr>
                      <w:pStyle w:val="Head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619917</wp:posOffset>
              </wp:positionH>
              <wp:positionV relativeFrom="page">
                <wp:posOffset>460436</wp:posOffset>
              </wp:positionV>
              <wp:extent cx="1038228" cy="751207"/>
              <wp:effectExtent l="0" t="0" r="0" b="0"/>
              <wp:wrapSquare wrapText="bothSides"/>
              <wp:docPr id="3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38228" cy="751207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C95F37" w:rsidP="00C95F37">
                          <w:pPr>
                            <w:pStyle w:val="Standard"/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37" cy="752395"/>
                                <wp:effectExtent l="0" t="0" r="9513" b="0"/>
                                <wp:docPr id="285696380" name="Imagem 6" descr="brasaomm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15380471" name="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38237" cy="7523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  <a:prstDash val="solid"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 compatLnSpc="0"/>
                  </wps:wsp>
                </a:graphicData>
              </a:graphic>
            </wp:anchor>
          </w:drawing>
        </mc:Choice>
        <mc:Fallback>
          <w:pict>
            <v:shape id="Caixa de Texto 3" o:spid="_x0000_s2050" type="#_x0000_t202" style="width:81.75pt;height:59.15pt;margin-top:36.25pt;margin-left:48.8pt;mso-position-horizontal-relative:page;mso-position-vertical-relative:page;mso-wrap-distance-bottom:0;mso-wrap-distance-left:9pt;mso-wrap-distance-right:9pt;mso-wrap-distance-top:0;mso-wrap-style:square;position:absolute;visibility:visible;v-text-anchor:top;z-index:251659264" stroked="f">
              <v:fill opacity="0"/>
              <v:textbox inset="0,0,0,0">
                <w:txbxContent>
                  <w:p w:rsidR="00C95F37" w:rsidP="00C95F37">
                    <w:pPr>
                      <w:pStyle w:val="Standard"/>
                      <w:ind w:right="360"/>
                    </w:pPr>
                    <w:drawing>
                      <wp:inline distT="0" distB="0" distL="0" distR="0">
                        <wp:extent cx="1038237" cy="752395"/>
                        <wp:effectExtent l="0" t="0" r="9513" b="0"/>
                        <wp:docPr id="2" name="Imagem 6" descr="brasaomm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43067849" name=""/>
                                <pic:cNvPicPr/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8237" cy="7523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  <a:prstDash val="solid"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</w:p>
  <w:p w:rsidR="00C95F37" w:rsidP="00C95F37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34"/>
      </w:rPr>
      <w:t>CÂMARA MUNICIPAL DE MOGI MIRIM</w:t>
    </w:r>
  </w:p>
  <w:p w:rsidR="00C95F37" w:rsidP="00C95F37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>Estado de São Paulo</w:t>
    </w:r>
  </w:p>
  <w:p w:rsidR="00C95F37" w:rsidP="00C95F37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>GABINETE DO VEREADOR ADEMIR JUNIOR</w:t>
    </w:r>
  </w:p>
  <w:p w:rsidR="005F72DC" w:rsidRPr="00522A34" w:rsidP="00606E59">
    <w:pPr>
      <w:jc w:val="center"/>
      <w:rPr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DE3"/>
    <w:rsid w:val="00071746"/>
    <w:rsid w:val="001E23B9"/>
    <w:rsid w:val="00207F61"/>
    <w:rsid w:val="0046132F"/>
    <w:rsid w:val="00506808"/>
    <w:rsid w:val="00522A34"/>
    <w:rsid w:val="005770F8"/>
    <w:rsid w:val="005F4E7D"/>
    <w:rsid w:val="005F72DC"/>
    <w:rsid w:val="00606E59"/>
    <w:rsid w:val="00765DE3"/>
    <w:rsid w:val="00852B09"/>
    <w:rsid w:val="008D27F5"/>
    <w:rsid w:val="008E14D0"/>
    <w:rsid w:val="009C7EB6"/>
    <w:rsid w:val="00A20472"/>
    <w:rsid w:val="00AF60CF"/>
    <w:rsid w:val="00C21050"/>
    <w:rsid w:val="00C95F37"/>
    <w:rsid w:val="00ED129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F9BF004-3BCC-40FD-8C76-7E0754AE4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5D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765DE3"/>
  </w:style>
  <w:style w:type="paragraph" w:styleId="Header">
    <w:name w:val="header"/>
    <w:basedOn w:val="Normal"/>
    <w:link w:val="CabealhoChar"/>
    <w:rsid w:val="00765DE3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765DE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Footer">
    <w:name w:val="footer"/>
    <w:basedOn w:val="Normal"/>
    <w:link w:val="RodapChar"/>
    <w:rsid w:val="00765DE3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DefaultParagraphFont"/>
    <w:link w:val="Footer"/>
    <w:rsid w:val="00765DE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Standard">
    <w:name w:val="Standard"/>
    <w:rsid w:val="00765DE3"/>
    <w:pPr>
      <w:suppressAutoHyphens/>
      <w:overflowPunct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Ademir</cp:lastModifiedBy>
  <cp:revision>3</cp:revision>
  <cp:lastPrinted>2026-09-16T18:19:28Z</cp:lastPrinted>
  <dcterms:created xsi:type="dcterms:W3CDTF">2026-09-16T18:04:00Z</dcterms:created>
  <dcterms:modified xsi:type="dcterms:W3CDTF">2026-09-16T18:04:00Z</dcterms:modified>
</cp:coreProperties>
</file>