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493ABC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493ABC">
        <w:rPr>
          <w:rFonts w:ascii="Courier New" w:hAnsi="Courier New" w:cs="Courier New"/>
          <w:b/>
          <w:bCs/>
          <w:kern w:val="3"/>
          <w:sz w:val="24"/>
          <w:szCs w:val="24"/>
        </w:rPr>
        <w:t>Requerimento Nº 425/2026</w:t>
      </w:r>
      <w:r w:rsidRPr="00493ABC">
        <w:rPr>
          <w:rFonts w:ascii="Courier New" w:hAnsi="Courier New" w:cs="Courier New"/>
          <w:b/>
          <w:bCs/>
          <w:kern w:val="3"/>
          <w:sz w:val="24"/>
          <w:szCs w:val="24"/>
        </w:rPr>
        <w:t>Requerimento Nº 425/2026</w:t>
      </w:r>
    </w:p>
    <w:p w:rsidR="007E3DC3" w:rsidRPr="00493ABC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AC38CC" w:rsidP="002D16B7" w14:paraId="5A5B76DB" w14:textId="7E319C69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AC38CC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872041" w:rsidR="00872041">
        <w:rPr>
          <w:rFonts w:ascii="Courier New" w:hAnsi="Courier New" w:cs="Courier New"/>
          <w:b/>
          <w:kern w:val="3"/>
          <w:sz w:val="22"/>
          <w:szCs w:val="22"/>
        </w:rPr>
        <w:t>REQUER AO PODER EXECUTIVO MUNICIPAL, ATRAVÉS DA SECRETARIA MUNICIPAL DE SAÚDE, COM ESTEIO NO ARTIGO 154, INCISO XI, DO REGIMENTO INTERNO, INFORMAÇÕES ACERCA DA VIABILIDADE TÉCNICA, OPERACIONAL E ADMINISTRATIVA PARA ACOLHIMENTO DA PROVIDÊNCIA SUGERIDA NA INDICAÇÃO Nº 385/2026, REFERENTE À DISPONIBILIZAÇÃO DE CIRURGIÃO(Ã)-DENTISTA NA UPA ZONA LESTE TAMBÉM NO PERÍODO DA MANHÃ.</w:t>
      </w:r>
    </w:p>
    <w:p w:rsidR="002D16B7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93ABC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93AB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93ABC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93AB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93ABC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872041" w:rsidRPr="00872041" w:rsidP="00872041" w14:paraId="214182A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 xml:space="preserve">Apresento a V. Exa., com arrimo no Artigo 154, inciso XI, do Regimento Interno da Câmara Municipal de Mogi Mirim, este </w:t>
      </w:r>
      <w:r w:rsidRPr="00872041">
        <w:rPr>
          <w:rFonts w:ascii="Courier New" w:hAnsi="Courier New" w:cs="Courier New"/>
          <w:b/>
          <w:bCs/>
          <w:sz w:val="22"/>
          <w:szCs w:val="22"/>
        </w:rPr>
        <w:t>Requerimento de Informações</w:t>
      </w:r>
      <w:r w:rsidRPr="00872041">
        <w:rPr>
          <w:rFonts w:ascii="Courier New" w:hAnsi="Courier New" w:cs="Courier New"/>
          <w:sz w:val="22"/>
          <w:szCs w:val="22"/>
        </w:rPr>
        <w:t xml:space="preserve"> ao Excelentíssimo Senhor Prefeito Municipal Paulo de Oliveira e Silva, através da Secretaria Municipal de Saúde, com o objetivo de obter esclarecimentos técnicos acerca da </w:t>
      </w:r>
      <w:r w:rsidRPr="00872041">
        <w:rPr>
          <w:rFonts w:ascii="Courier New" w:hAnsi="Courier New" w:cs="Courier New"/>
          <w:b/>
          <w:bCs/>
          <w:sz w:val="22"/>
          <w:szCs w:val="22"/>
        </w:rPr>
        <w:t>Indicação nº 385/2026</w:t>
      </w:r>
      <w:r w:rsidRPr="00872041">
        <w:rPr>
          <w:rFonts w:ascii="Courier New" w:hAnsi="Courier New" w:cs="Courier New"/>
          <w:sz w:val="22"/>
          <w:szCs w:val="22"/>
        </w:rPr>
        <w:t>, de autoria deste parlamentar.</w:t>
      </w:r>
    </w:p>
    <w:p w:rsidR="00872041" w:rsidRPr="00872041" w:rsidP="00872041" w14:paraId="5EBC5CF5" w14:textId="5203E17A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Tem-se que a</w:t>
      </w:r>
      <w:r w:rsidRPr="00872041">
        <w:rPr>
          <w:rFonts w:ascii="Courier New" w:hAnsi="Courier New" w:cs="Courier New"/>
          <w:sz w:val="22"/>
          <w:szCs w:val="22"/>
        </w:rPr>
        <w:t xml:space="preserve"> referida Indicação sugeriu ao Poder Executivo a análise da possibilidade de disponibilização de um(a) cirurgião(ã)-dentista na Unidade de Pronto Atendimento – UPA Zona Leste também no período da manhã, buscando ampliar o acesso da população ao atendimento odontológico naquela unidade.</w:t>
      </w:r>
      <w:r w:rsidR="00A56CA5">
        <w:rPr>
          <w:rFonts w:ascii="Courier New" w:hAnsi="Courier New" w:cs="Courier New"/>
          <w:sz w:val="22"/>
          <w:szCs w:val="22"/>
        </w:rPr>
        <w:t xml:space="preserve"> </w:t>
      </w:r>
      <w:r w:rsidRPr="00872041">
        <w:rPr>
          <w:rFonts w:ascii="Courier New" w:hAnsi="Courier New" w:cs="Courier New"/>
          <w:sz w:val="22"/>
          <w:szCs w:val="22"/>
        </w:rPr>
        <w:t>Nesse sentido, busca-se oferecer aos munícipes um retorno objetivo sobre a possibilidade de atendimento da demanda encaminhada, respeitando-se integralmente a autonomia administrativa do Poder Executivo e a competência técnica da Secretaria Municipal de Saúde.</w:t>
      </w:r>
    </w:p>
    <w:p w:rsidR="00872041" w:rsidRPr="00872041" w:rsidP="00872041" w14:paraId="7B471CE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Diante do exposto, requerem-se as seguintes informações:</w:t>
      </w:r>
    </w:p>
    <w:p w:rsidR="00A56CA5" w:rsidRPr="00872041" w:rsidP="00872041" w14:paraId="5F39BE7D" w14:textId="77777777">
      <w:pPr>
        <w:jc w:val="both"/>
        <w:rPr>
          <w:rFonts w:ascii="Courier New" w:hAnsi="Courier New" w:cs="Courier New"/>
          <w:sz w:val="4"/>
          <w:szCs w:val="4"/>
        </w:rPr>
      </w:pPr>
    </w:p>
    <w:p w:rsidR="00A17BCA" w:rsidRPr="00802B37" w:rsidP="00A17BCA" w14:paraId="03060E11" w14:textId="472A7A10">
      <w:pPr>
        <w:numPr>
          <w:ilvl w:val="0"/>
          <w:numId w:val="13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A Indicação nº 385/2026 foi formalmente recebida e encaminhada à Secretaria Municipal de Saúde ou ao setor competente para análise técnica? Em caso positivo, qual o estágio atual dessa análise?</w:t>
      </w:r>
    </w:p>
    <w:p w:rsidR="00A56CA5" w:rsidRPr="00872041" w:rsidP="00872041" w14:paraId="13DA3CC4" w14:textId="77777777">
      <w:pPr>
        <w:jc w:val="both"/>
        <w:rPr>
          <w:rFonts w:ascii="Courier New" w:hAnsi="Courier New" w:cs="Courier New"/>
          <w:sz w:val="4"/>
          <w:szCs w:val="4"/>
        </w:rPr>
      </w:pPr>
    </w:p>
    <w:p w:rsidR="00A17BCA" w:rsidRPr="00802B37" w:rsidP="00A17BCA" w14:paraId="7C51C2A6" w14:textId="241557C7">
      <w:pPr>
        <w:numPr>
          <w:ilvl w:val="0"/>
          <w:numId w:val="13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Do ponto de vista técnico, operacional e administrativo, existe viabilidade para que a UPA Zona Leste disponha de atendimento realizado por cirurgião(ã)-dentista também no período da manhã?</w:t>
      </w:r>
    </w:p>
    <w:p w:rsidR="00A56CA5" w:rsidRPr="00872041" w:rsidP="00872041" w14:paraId="2F81793D" w14:textId="77777777">
      <w:pPr>
        <w:ind w:right="566"/>
        <w:rPr>
          <w:rFonts w:ascii="Courier New" w:hAnsi="Courier New" w:cs="Courier New"/>
          <w:sz w:val="4"/>
          <w:szCs w:val="4"/>
        </w:rPr>
      </w:pPr>
    </w:p>
    <w:p w:rsidR="00872041" w:rsidRPr="00802B37" w:rsidP="00872041" w14:paraId="58D6965D" w14:textId="77777777">
      <w:pPr>
        <w:numPr>
          <w:ilvl w:val="0"/>
          <w:numId w:val="13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Em caso de resposta positiva, existe previsão, planejamento ou estimativa para que essa possibilidade venha a ser implementada? Em caso afirmativo, qual seria a previsão aproximada?</w:t>
      </w:r>
    </w:p>
    <w:p w:rsidR="00872041" w:rsidRPr="00872041" w:rsidP="00872041" w14:paraId="3B53478D" w14:textId="77777777">
      <w:pPr>
        <w:rPr>
          <w:rFonts w:ascii="Courier New" w:hAnsi="Courier New" w:cs="Courier New"/>
          <w:sz w:val="4"/>
          <w:szCs w:val="4"/>
        </w:rPr>
      </w:pPr>
    </w:p>
    <w:p w:rsidR="00872041" w:rsidRPr="00802B37" w:rsidP="00872041" w14:paraId="3D20E9F3" w14:textId="36C7D8AB">
      <w:pPr>
        <w:numPr>
          <w:ilvl w:val="0"/>
          <w:numId w:val="13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Caso a medida não seja considerada atualmente viável, quais são os principais fatores técnicos, administrativos ou operacionais que impedem ou dificultam sua implementação?</w:t>
      </w:r>
    </w:p>
    <w:p w:rsidR="00872041" w:rsidRPr="00872041" w:rsidP="00872041" w14:paraId="32BBE7D8" w14:textId="77777777">
      <w:pPr>
        <w:rPr>
          <w:rFonts w:ascii="Courier New" w:hAnsi="Courier New" w:cs="Courier New"/>
          <w:sz w:val="4"/>
          <w:szCs w:val="4"/>
        </w:rPr>
      </w:pPr>
    </w:p>
    <w:p w:rsidR="00872041" w:rsidRPr="00802B37" w:rsidP="00872041" w14:paraId="185D137A" w14:textId="5045BFC2">
      <w:pPr>
        <w:numPr>
          <w:ilvl w:val="0"/>
          <w:numId w:val="13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872041">
        <w:rPr>
          <w:rFonts w:ascii="Courier New" w:hAnsi="Courier New" w:cs="Courier New"/>
          <w:sz w:val="22"/>
          <w:szCs w:val="22"/>
        </w:rPr>
        <w:t>Existe estudo, planejamento ou avaliação em andamento acerca da ampliação do horário de atendimento odontológico na UPA Zona Leste? Em caso positivo, solicita-se informar, na medida do possível, seu estágio atual e as providências que se encontram em análise.</w:t>
      </w:r>
    </w:p>
    <w:p w:rsidR="00872041" w:rsidRPr="00872041" w:rsidP="00872041" w14:paraId="45C0EF4F" w14:textId="77777777">
      <w:pPr>
        <w:rPr>
          <w:rFonts w:ascii="Courier New" w:hAnsi="Courier New" w:cs="Courier New"/>
          <w:sz w:val="4"/>
          <w:szCs w:val="4"/>
        </w:rPr>
      </w:pPr>
    </w:p>
    <w:p w:rsidR="00A17BCA" w:rsidP="00D022E8" w14:paraId="09BCAB85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A17BCA">
        <w:rPr>
          <w:rFonts w:ascii="Courier New" w:hAnsi="Courier New" w:cs="Courier New"/>
          <w:i/>
          <w:iCs/>
          <w:sz w:val="22"/>
          <w:szCs w:val="22"/>
        </w:rPr>
        <w:t>Ex</w:t>
      </w:r>
      <w:r w:rsidRPr="00A17BCA">
        <w:rPr>
          <w:rFonts w:ascii="Courier New" w:hAnsi="Courier New" w:cs="Courier New"/>
          <w:i/>
          <w:iCs/>
          <w:sz w:val="22"/>
          <w:szCs w:val="22"/>
        </w:rPr>
        <w:t xml:space="preserve"> positis</w:t>
      </w:r>
      <w:r w:rsidRPr="00A17BCA">
        <w:rPr>
          <w:rFonts w:ascii="Courier New" w:hAnsi="Courier New" w:cs="Courier New"/>
          <w:sz w:val="22"/>
          <w:szCs w:val="22"/>
        </w:rPr>
        <w:t>, o pedido de informações ora formulado reveste-se de caráter estritamente cooperativo e institucional, prestando-se como uma ferramenta de transparência para dar um retorno qualificado aos munícipes sobre as projeções e o planejamento da Administração Pública local.</w:t>
      </w:r>
    </w:p>
    <w:p w:rsidR="00563209" w:rsidP="00D022E8" w14:paraId="390BE38F" w14:textId="0286D59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A17BCA">
        <w:rPr>
          <w:rFonts w:ascii="Courier New" w:hAnsi="Courier New" w:cs="Courier New"/>
          <w:sz w:val="22"/>
          <w:szCs w:val="22"/>
        </w:rPr>
        <w:t>Reafirmando o preceito fundamental de que o Legislativo e o Executivo são Poderes independentes e harmônicos entre si, a elucidação técnica dos quesitos permitirá uma atuação coordenada em prol da qualidade de vida urbana e da saúde coletiva, aguardando-se a manifestação desta municipalidade dentro do prazo legal fixado pela Lei Orgânica de Mogi Mirim.</w:t>
      </w:r>
    </w:p>
    <w:p w:rsidR="00D15103" w:rsidRPr="00802B37" w:rsidP="00D022E8" w14:paraId="777E1C2F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93ABC" w:rsidP="00D022E8" w14:paraId="12937655" w14:textId="50D0BFF5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93ABC">
        <w:rPr>
          <w:rFonts w:ascii="Courier New" w:hAnsi="Courier New" w:cs="Courier New"/>
          <w:sz w:val="22"/>
          <w:szCs w:val="22"/>
        </w:rPr>
        <w:t xml:space="preserve">Em tempo, </w:t>
      </w:r>
      <w:r w:rsidRPr="00493ABC">
        <w:rPr>
          <w:rFonts w:ascii="Courier New" w:hAnsi="Courier New" w:cs="Courier New"/>
          <w:bCs/>
          <w:kern w:val="3"/>
          <w:sz w:val="22"/>
          <w:szCs w:val="22"/>
        </w:rPr>
        <w:t>reitero os protestos de respeito e consideração.</w:t>
      </w:r>
    </w:p>
    <w:p w:rsidR="007571D2" w:rsidRPr="00493ABC" w:rsidP="00D022E8" w14:paraId="3E2F65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493ABC" w:rsidP="00D022E8" w14:paraId="3B47A36A" w14:textId="5CB58DAF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93AB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93AB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93AB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93AB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93AB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93AB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93ABC">
        <w:rPr>
          <w:rFonts w:ascii="Courier New" w:hAnsi="Courier New" w:cs="Courier New"/>
          <w:i/>
          <w:iCs/>
          <w:sz w:val="22"/>
          <w:szCs w:val="22"/>
        </w:rPr>
        <w:t>18 de setembro de 2026</w:t>
      </w:r>
      <w:r w:rsidRPr="00493AB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93AB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026902" w:rsidP="00D022E8" w14:paraId="15E79CEE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93ABC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93AB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93ABC" w:rsidP="00D022E8" w14:paraId="1EEF621E" w14:textId="0C66E93E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93AB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93ABC">
        <w:rPr>
          <w:rFonts w:ascii="Courier New" w:hAnsi="Courier New" w:cs="Courier New"/>
          <w:b/>
          <w:bCs/>
          <w:sz w:val="22"/>
          <w:szCs w:val="22"/>
        </w:rPr>
        <w:br/>
      </w:r>
      <w:r w:rsidRPr="00493AB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493ABC" w:rsidP="00D022E8" w14:paraId="4D4D98F4" w14:textId="424428F6">
      <w:pPr>
        <w:suppressAutoHyphens w:val="0"/>
        <w:spacing w:before="120" w:after="12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93AB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7186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1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26902"/>
    <w:rsid w:val="00031FEB"/>
    <w:rsid w:val="00037523"/>
    <w:rsid w:val="000428DB"/>
    <w:rsid w:val="00056D9C"/>
    <w:rsid w:val="0008668B"/>
    <w:rsid w:val="000B4EDA"/>
    <w:rsid w:val="000B5735"/>
    <w:rsid w:val="000C72F2"/>
    <w:rsid w:val="000E658D"/>
    <w:rsid w:val="000F672F"/>
    <w:rsid w:val="00106142"/>
    <w:rsid w:val="00124163"/>
    <w:rsid w:val="001277C1"/>
    <w:rsid w:val="00135632"/>
    <w:rsid w:val="00153665"/>
    <w:rsid w:val="00156CD3"/>
    <w:rsid w:val="00156E2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F3309"/>
    <w:rsid w:val="00200F1C"/>
    <w:rsid w:val="00241452"/>
    <w:rsid w:val="00243480"/>
    <w:rsid w:val="0024425A"/>
    <w:rsid w:val="00245209"/>
    <w:rsid w:val="00257241"/>
    <w:rsid w:val="0027575E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401038"/>
    <w:rsid w:val="00402140"/>
    <w:rsid w:val="0041397C"/>
    <w:rsid w:val="00422A0D"/>
    <w:rsid w:val="00426E1A"/>
    <w:rsid w:val="00452524"/>
    <w:rsid w:val="004622A3"/>
    <w:rsid w:val="00466795"/>
    <w:rsid w:val="004706AB"/>
    <w:rsid w:val="00481B75"/>
    <w:rsid w:val="00493ABC"/>
    <w:rsid w:val="004C4CD8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2B37"/>
    <w:rsid w:val="008060C7"/>
    <w:rsid w:val="00815F08"/>
    <w:rsid w:val="00826BB5"/>
    <w:rsid w:val="00830B3D"/>
    <w:rsid w:val="00831801"/>
    <w:rsid w:val="0083529F"/>
    <w:rsid w:val="0084452E"/>
    <w:rsid w:val="00872041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A51F6"/>
    <w:rsid w:val="009B5BE4"/>
    <w:rsid w:val="009D1ECF"/>
    <w:rsid w:val="009F6628"/>
    <w:rsid w:val="00A17BCA"/>
    <w:rsid w:val="00A23C0E"/>
    <w:rsid w:val="00A331D9"/>
    <w:rsid w:val="00A47FF5"/>
    <w:rsid w:val="00A56606"/>
    <w:rsid w:val="00A56CA5"/>
    <w:rsid w:val="00A57636"/>
    <w:rsid w:val="00A72861"/>
    <w:rsid w:val="00A8211F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11CFB"/>
    <w:rsid w:val="00B1217C"/>
    <w:rsid w:val="00B24068"/>
    <w:rsid w:val="00B244CB"/>
    <w:rsid w:val="00B30920"/>
    <w:rsid w:val="00B36175"/>
    <w:rsid w:val="00B44AFA"/>
    <w:rsid w:val="00B61FB6"/>
    <w:rsid w:val="00B62CC6"/>
    <w:rsid w:val="00B638BB"/>
    <w:rsid w:val="00B75636"/>
    <w:rsid w:val="00B85B25"/>
    <w:rsid w:val="00B90DF4"/>
    <w:rsid w:val="00B97728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26DB0"/>
    <w:rsid w:val="00E4672A"/>
    <w:rsid w:val="00E46ECB"/>
    <w:rsid w:val="00E52FF0"/>
    <w:rsid w:val="00E66BA2"/>
    <w:rsid w:val="00E84798"/>
    <w:rsid w:val="00E86BC6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A5381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0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2</Pages>
  <Words>521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38</cp:revision>
  <cp:lastPrinted>2026-09-18T15:21:51Z</cp:lastPrinted>
  <dcterms:created xsi:type="dcterms:W3CDTF">2026-01-09T01:35:00Z</dcterms:created>
  <dcterms:modified xsi:type="dcterms:W3CDTF">2026-09-18T13:30:00Z</dcterms:modified>
</cp:coreProperties>
</file>