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305/2026</w:t>
      </w:r>
      <w:r>
        <w:rPr>
          <w:rFonts w:ascii="Arial" w:hAnsi="Arial" w:cs="Arial"/>
          <w:b/>
          <w:sz w:val="24"/>
          <w:szCs w:val="24"/>
        </w:rPr>
        <w:t>Moção Nº 305/2026</w:t>
      </w:r>
      <w:bookmarkStart w:id="0" w:name="_GoBack"/>
      <w:bookmarkEnd w:id="0"/>
    </w:p>
    <w:p w:rsidR="00942751" w:rsidP="00D4051D" w14:paraId="08F5CDA1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77F0C" w:rsidRPr="00D4051D" w:rsidP="00D4051D" w14:paraId="684CF70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4051D" w:rsidRPr="00D4051D" w:rsidP="00D4051D" w14:paraId="60180DB8" w14:textId="386C26F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EMENTA: </w:t>
      </w:r>
      <w:r w:rsidRPr="002640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MOÇÃO DE </w:t>
      </w:r>
      <w:r w:rsidRPr="00264069" w:rsidR="001857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REPÚDIO</w:t>
      </w:r>
      <w:r w:rsidR="00264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6488">
        <w:rPr>
          <w:rFonts w:ascii="Times New Roman" w:hAnsi="Times New Roman" w:cs="Times New Roman"/>
          <w:b/>
          <w:sz w:val="24"/>
          <w:szCs w:val="24"/>
        </w:rPr>
        <w:t xml:space="preserve">À DECLARAÇÃO DO PRESIDENTE DA REPÚBLICA, LUIZ INÁCIO LULA DA SILVA ACERCA DA </w:t>
      </w:r>
      <w:r w:rsidR="008E6488">
        <w:rPr>
          <w:rFonts w:ascii="Times New Roman" w:hAnsi="Times New Roman" w:cs="Times New Roman"/>
          <w:b/>
          <w:sz w:val="24"/>
          <w:szCs w:val="24"/>
        </w:rPr>
        <w:t>DOUTRINA  E</w:t>
      </w:r>
      <w:r w:rsidR="008E6488">
        <w:rPr>
          <w:rFonts w:ascii="Times New Roman" w:hAnsi="Times New Roman" w:cs="Times New Roman"/>
          <w:b/>
          <w:sz w:val="24"/>
          <w:szCs w:val="24"/>
        </w:rPr>
        <w:t xml:space="preserve"> DA DISCIPLINA DA IGREJA CATÓLICA.</w:t>
      </w:r>
    </w:p>
    <w:p w:rsidR="00D4051D" w:rsidP="00D4051D" w14:paraId="1EC2A7B1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4051D" w:rsidP="00D4051D" w14:paraId="3221AF94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37D8C" w:rsidRPr="00D4051D" w:rsidP="00D4051D" w14:paraId="2F513F0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RPr="00D4051D" w:rsidP="00D4051D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P="00D4051D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937D8C" w:rsidP="00D4051D" w14:paraId="5AEBFEBB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P="00D4051D" w14:paraId="7572AA2C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8E6488" w:rsidP="00974B17" w14:paraId="20EF6FEE" w14:textId="2C015D9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51D">
        <w:rPr>
          <w:rFonts w:ascii="Times New Roman" w:eastAsia="Calibri" w:hAnsi="Times New Roman" w:cs="Times New Roman"/>
          <w:sz w:val="24"/>
          <w:szCs w:val="24"/>
        </w:rPr>
        <w:t>Requeiro à Mesa, na forma regimental de estilo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depois de ouvido o Douto Plenário, e de acordo com o Art. 162, combinado com Art. 152 § 2º do Regimento Interno </w:t>
      </w:r>
      <w:r>
        <w:rPr>
          <w:rFonts w:ascii="Times New Roman" w:eastAsia="Calibri" w:hAnsi="Times New Roman" w:cs="Times New Roman"/>
          <w:sz w:val="24"/>
          <w:szCs w:val="24"/>
        </w:rPr>
        <w:t>v</w:t>
      </w:r>
      <w:r w:rsidRPr="00D4051D">
        <w:rPr>
          <w:rFonts w:ascii="Times New Roman" w:eastAsia="Calibri" w:hAnsi="Times New Roman" w:cs="Times New Roman"/>
          <w:sz w:val="24"/>
          <w:szCs w:val="24"/>
        </w:rPr>
        <w:t>igente,</w:t>
      </w:r>
      <w:r w:rsidR="009C0FEF">
        <w:rPr>
          <w:rFonts w:ascii="Times New Roman" w:eastAsia="Calibri" w:hAnsi="Times New Roman" w:cs="Times New Roman"/>
          <w:sz w:val="24"/>
          <w:szCs w:val="24"/>
        </w:rPr>
        <w:t xml:space="preserve"> que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seja registrad</w:t>
      </w:r>
      <w:r w:rsidR="009C0FEF">
        <w:rPr>
          <w:rFonts w:ascii="Times New Roman" w:eastAsia="Calibri" w:hAnsi="Times New Roman" w:cs="Times New Roman"/>
          <w:sz w:val="24"/>
          <w:szCs w:val="24"/>
        </w:rPr>
        <w:t>a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em ata de nossos trabalhos Moção </w:t>
      </w:r>
      <w:r>
        <w:rPr>
          <w:rFonts w:ascii="Times New Roman" w:eastAsia="Calibri" w:hAnsi="Times New Roman" w:cs="Times New Roman"/>
          <w:sz w:val="24"/>
          <w:szCs w:val="24"/>
        </w:rPr>
        <w:t>d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="007D727E">
        <w:rPr>
          <w:rFonts w:ascii="Times New Roman" w:eastAsia="Calibri" w:hAnsi="Times New Roman" w:cs="Times New Roman"/>
          <w:sz w:val="24"/>
          <w:szCs w:val="24"/>
        </w:rPr>
        <w:t>Repúdio</w:t>
      </w:r>
      <w:r w:rsidR="00937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à declaração do Presidente da República, Luiz Inácio Lula da Silva </w:t>
      </w:r>
      <w:r w:rsidRPr="008E6488">
        <w:rPr>
          <w:rFonts w:ascii="Times New Roman" w:eastAsia="Calibri" w:hAnsi="Times New Roman" w:cs="Times New Roman"/>
          <w:sz w:val="24"/>
          <w:szCs w:val="24"/>
        </w:rPr>
        <w:t>durante encontro realizado no Palácio do Planalto com lideranças religiosas, em 16 de setembro de 2026, nas quais se manifestou acerca da doutrina, da disciplina e da organização interna da Igreja Católica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4B17" w:rsidRPr="00974B17" w:rsidP="00974B17" w14:paraId="5D6F63CC" w14:textId="4A0DC559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B17">
        <w:rPr>
          <w:rFonts w:ascii="Times New Roman" w:eastAsia="Calibri" w:hAnsi="Times New Roman" w:cs="Times New Roman"/>
          <w:sz w:val="24"/>
          <w:szCs w:val="24"/>
        </w:rPr>
        <w:t>Segundo foi amplamente divulgado, o Presidente da República afirmou que, enquanto a Igreja Católica não acabar com o celibato sacerdotal e não permitir a ordenação de mulheres como padres e bispos, enfrentaria dificuldades, estabelecendo ainda uma comparação entre a Igreja Católica e as denominações evangélicas quanto à participação feminina</w:t>
      </w:r>
      <w:r>
        <w:rPr>
          <w:rFonts w:ascii="Times New Roman" w:eastAsia="Calibri" w:hAnsi="Times New Roman" w:cs="Times New Roman"/>
          <w:sz w:val="24"/>
          <w:szCs w:val="24"/>
        </w:rPr>
        <w:t xml:space="preserve"> em suas estruturas religiosas.</w:t>
      </w:r>
    </w:p>
    <w:p w:rsidR="00974B17" w:rsidRPr="00974B17" w:rsidP="00974B17" w14:paraId="64FCAC90" w14:textId="177B9925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B17">
        <w:rPr>
          <w:rFonts w:ascii="Times New Roman" w:eastAsia="Calibri" w:hAnsi="Times New Roman" w:cs="Times New Roman"/>
          <w:sz w:val="24"/>
          <w:szCs w:val="24"/>
        </w:rPr>
        <w:t xml:space="preserve">A presente Moção </w:t>
      </w:r>
      <w:r>
        <w:rPr>
          <w:rFonts w:ascii="Times New Roman" w:eastAsia="Calibri" w:hAnsi="Times New Roman" w:cs="Times New Roman"/>
          <w:sz w:val="24"/>
          <w:szCs w:val="24"/>
        </w:rPr>
        <w:t xml:space="preserve">busca </w:t>
      </w:r>
      <w:r w:rsidRPr="00974B17">
        <w:rPr>
          <w:rFonts w:ascii="Times New Roman" w:eastAsia="Calibri" w:hAnsi="Times New Roman" w:cs="Times New Roman"/>
          <w:sz w:val="24"/>
          <w:szCs w:val="24"/>
        </w:rPr>
        <w:t xml:space="preserve">manifestar a defesa </w:t>
      </w:r>
      <w:r>
        <w:rPr>
          <w:rFonts w:ascii="Times New Roman" w:eastAsia="Calibri" w:hAnsi="Times New Roman" w:cs="Times New Roman"/>
          <w:sz w:val="24"/>
          <w:szCs w:val="24"/>
        </w:rPr>
        <w:t>deste vereador à sua fé católica,</w:t>
      </w:r>
      <w:r w:rsidRPr="00974B17">
        <w:rPr>
          <w:rFonts w:ascii="Times New Roman" w:eastAsia="Calibri" w:hAnsi="Times New Roman" w:cs="Times New Roman"/>
          <w:sz w:val="24"/>
          <w:szCs w:val="24"/>
        </w:rPr>
        <w:t xml:space="preserve"> à liberdade religiosa e ao direito de cada comunidade de fé de organizar-se segundo suas próprias convicçõe</w:t>
      </w:r>
      <w:r>
        <w:rPr>
          <w:rFonts w:ascii="Times New Roman" w:eastAsia="Calibri" w:hAnsi="Times New Roman" w:cs="Times New Roman"/>
          <w:sz w:val="24"/>
          <w:szCs w:val="24"/>
        </w:rPr>
        <w:t>s, tradições e normas internas.</w:t>
      </w:r>
    </w:p>
    <w:p w:rsidR="00974B17" w:rsidRPr="00974B17" w:rsidP="00974B17" w14:paraId="0923A609" w14:textId="58B4090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B17">
        <w:rPr>
          <w:rFonts w:ascii="Times New Roman" w:eastAsia="Calibri" w:hAnsi="Times New Roman" w:cs="Times New Roman"/>
          <w:sz w:val="24"/>
          <w:szCs w:val="24"/>
        </w:rPr>
        <w:t>A Constituição Federal estabelece, em seu artigo 5º, inciso VI, que é inviolável a liberdade de consciência e de crença, assegurando o livre exercício dos cultos religiosos e a proteção aos locai</w:t>
      </w:r>
      <w:r>
        <w:rPr>
          <w:rFonts w:ascii="Times New Roman" w:eastAsia="Calibri" w:hAnsi="Times New Roman" w:cs="Times New Roman"/>
          <w:sz w:val="24"/>
          <w:szCs w:val="24"/>
        </w:rPr>
        <w:t>s de culto e às suas liturgias.</w:t>
      </w:r>
    </w:p>
    <w:p w:rsidR="00974B17" w:rsidRPr="00974B17" w:rsidP="00974B17" w14:paraId="37A55367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B17">
        <w:rPr>
          <w:rFonts w:ascii="Times New Roman" w:eastAsia="Calibri" w:hAnsi="Times New Roman" w:cs="Times New Roman"/>
          <w:sz w:val="24"/>
          <w:szCs w:val="24"/>
        </w:rPr>
        <w:t>A Igreja Católica possui normas próprias para a organização de seu ministério. O Código de Direito Canônico estabelece o celibato dos clérigos da Igreja Latina como disciplina própria, e dispõe sobre os requisitos para a recepção da ordenação sagrada.</w:t>
      </w:r>
    </w:p>
    <w:p w:rsidR="00974B17" w:rsidRPr="00974B17" w:rsidP="00974B17" w14:paraId="5C7D6FBB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B17" w:rsidRPr="00974B17" w:rsidP="00974B17" w14:paraId="17838576" w14:textId="65E7DFAF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B17">
        <w:rPr>
          <w:rFonts w:ascii="Times New Roman" w:eastAsia="Calibri" w:hAnsi="Times New Roman" w:cs="Times New Roman"/>
          <w:sz w:val="24"/>
          <w:szCs w:val="24"/>
        </w:rPr>
        <w:t>O Catecismo da Igreja Católica também registra que, na Igreja Latina, o ministério ordenado é conferido a homens e que, ordinariamente, os candidatos ao presbiterado ass</w:t>
      </w:r>
      <w:r>
        <w:rPr>
          <w:rFonts w:ascii="Times New Roman" w:eastAsia="Calibri" w:hAnsi="Times New Roman" w:cs="Times New Roman"/>
          <w:sz w:val="24"/>
          <w:szCs w:val="24"/>
        </w:rPr>
        <w:t>umem o compromisso do celibato.</w:t>
      </w:r>
    </w:p>
    <w:p w:rsidR="00974B17" w:rsidP="00974B17" w14:paraId="2BA3CB79" w14:textId="561CC99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Assim, este vereador </w:t>
      </w:r>
      <w:r w:rsidRPr="00974B17">
        <w:rPr>
          <w:rFonts w:ascii="Times New Roman" w:eastAsia="Calibri" w:hAnsi="Times New Roman" w:cs="Times New Roman"/>
          <w:sz w:val="24"/>
          <w:szCs w:val="24"/>
        </w:rPr>
        <w:t>entende ser legítimo que diferentes comunidades religiosas possuam doutrinas, tradições, disciplinas e formas próprias de organização, desde que respeitados os direitos fundamentais e a legislação brasileira.</w:t>
      </w:r>
    </w:p>
    <w:p w:rsidR="00974B17" w:rsidP="001149CB" w14:paraId="0F67BE5D" w14:textId="5840CF2E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É certo que a</w:t>
      </w:r>
      <w:r w:rsidRPr="00974B17">
        <w:rPr>
          <w:rFonts w:ascii="Times New Roman" w:eastAsia="Calibri" w:hAnsi="Times New Roman" w:cs="Times New Roman"/>
          <w:sz w:val="24"/>
          <w:szCs w:val="24"/>
        </w:rPr>
        <w:t xml:space="preserve"> liberdade religiosa constitui direito fundamental assegu</w:t>
      </w:r>
      <w:r>
        <w:rPr>
          <w:rFonts w:ascii="Times New Roman" w:eastAsia="Calibri" w:hAnsi="Times New Roman" w:cs="Times New Roman"/>
          <w:sz w:val="24"/>
          <w:szCs w:val="24"/>
        </w:rPr>
        <w:t>rado pela Constituição Federal e a</w:t>
      </w:r>
      <w:r w:rsidRPr="00974B17">
        <w:rPr>
          <w:rFonts w:ascii="Times New Roman" w:eastAsia="Calibri" w:hAnsi="Times New Roman" w:cs="Times New Roman"/>
          <w:sz w:val="24"/>
          <w:szCs w:val="24"/>
        </w:rPr>
        <w:t xml:space="preserve"> autonomia das instituições religiosas compreende o direito de estabelecer suas normas internas, sua organização, seus ritos e suas disciplinas, d</w:t>
      </w:r>
      <w:r>
        <w:rPr>
          <w:rFonts w:ascii="Times New Roman" w:eastAsia="Calibri" w:hAnsi="Times New Roman" w:cs="Times New Roman"/>
          <w:sz w:val="24"/>
          <w:szCs w:val="24"/>
        </w:rPr>
        <w:t xml:space="preserve">entro dos limites da legislação. Assim, </w:t>
      </w:r>
      <w:r w:rsidRPr="00974B17">
        <w:rPr>
          <w:rFonts w:ascii="Times New Roman" w:eastAsia="Calibri" w:hAnsi="Times New Roman" w:cs="Times New Roman"/>
          <w:sz w:val="24"/>
          <w:szCs w:val="24"/>
        </w:rPr>
        <w:t xml:space="preserve">o celibato sacerdotal e a disciplina referente ao sacramento da Ordem integram atualmente a organização e </w:t>
      </w:r>
      <w:r w:rsidR="00BE1799">
        <w:rPr>
          <w:rFonts w:ascii="Times New Roman" w:eastAsia="Calibri" w:hAnsi="Times New Roman" w:cs="Times New Roman"/>
          <w:sz w:val="24"/>
          <w:szCs w:val="24"/>
        </w:rPr>
        <w:t>a disciplina da Igreja Católica.</w:t>
      </w:r>
    </w:p>
    <w:p w:rsidR="001149CB" w:rsidP="001149CB" w14:paraId="29370DD8" w14:textId="1C2FC6E6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Desse modo</w:t>
      </w:r>
      <w:r w:rsidR="00530599">
        <w:rPr>
          <w:rFonts w:ascii="Times New Roman" w:eastAsia="Calibri" w:hAnsi="Times New Roman" w:cs="Times New Roman"/>
          <w:sz w:val="24"/>
          <w:szCs w:val="24"/>
        </w:rPr>
        <w:t>, e</w:t>
      </w:r>
      <w:r w:rsidRPr="0018572B" w:rsidR="0018572B">
        <w:rPr>
          <w:rFonts w:ascii="Times New Roman" w:eastAsia="Calibri" w:hAnsi="Times New Roman" w:cs="Times New Roman"/>
          <w:sz w:val="24"/>
          <w:szCs w:val="24"/>
        </w:rPr>
        <w:t xml:space="preserve">sta Moção de Repúdio tem por objetivo </w:t>
      </w:r>
      <w:r w:rsidR="00530599">
        <w:rPr>
          <w:rFonts w:ascii="Times New Roman" w:eastAsia="Calibri" w:hAnsi="Times New Roman" w:cs="Times New Roman"/>
          <w:sz w:val="24"/>
          <w:szCs w:val="24"/>
        </w:rPr>
        <w:t>declarar</w:t>
      </w:r>
      <w:r w:rsidRPr="0018572B" w:rsidR="0018572B">
        <w:rPr>
          <w:rFonts w:ascii="Times New Roman" w:eastAsia="Calibri" w:hAnsi="Times New Roman" w:cs="Times New Roman"/>
          <w:sz w:val="24"/>
          <w:szCs w:val="24"/>
        </w:rPr>
        <w:t xml:space="preserve"> a indignação desta Casa Legislativa </w:t>
      </w:r>
      <w:r>
        <w:rPr>
          <w:rFonts w:ascii="Times New Roman" w:eastAsia="Calibri" w:hAnsi="Times New Roman" w:cs="Times New Roman"/>
          <w:sz w:val="24"/>
          <w:szCs w:val="24"/>
        </w:rPr>
        <w:t xml:space="preserve"> e deste vereador contra às declarações </w:t>
      </w:r>
      <w:r w:rsidRPr="001149CB">
        <w:rPr>
          <w:rFonts w:ascii="Times New Roman" w:eastAsia="Calibri" w:hAnsi="Times New Roman" w:cs="Times New Roman"/>
          <w:sz w:val="24"/>
          <w:szCs w:val="24"/>
        </w:rPr>
        <w:t>proferidas pelo Presidente da República, Luiz Inácio Lula da Silva, acerca da doutrina e da disciplina interna da Igreja Católica, especialmente quanto ao celibato sacerdotal e à ordenação de mulheres, conforme declarações divul</w:t>
      </w:r>
      <w:r>
        <w:rPr>
          <w:rFonts w:ascii="Times New Roman" w:eastAsia="Calibri" w:hAnsi="Times New Roman" w:cs="Times New Roman"/>
          <w:sz w:val="24"/>
          <w:szCs w:val="24"/>
        </w:rPr>
        <w:t xml:space="preserve">gadas em 16 de setembro de 2026 e manifesta </w:t>
      </w:r>
      <w:r w:rsidRPr="001149CB">
        <w:rPr>
          <w:rFonts w:ascii="Times New Roman" w:eastAsia="Calibri" w:hAnsi="Times New Roman" w:cs="Times New Roman"/>
          <w:sz w:val="24"/>
          <w:szCs w:val="24"/>
        </w:rPr>
        <w:t>apoio e defesa à liberdade religiosa, à liberdade de consciência e de crença e à autonomia das instituições religiosas, assegu</w:t>
      </w:r>
      <w:r>
        <w:rPr>
          <w:rFonts w:ascii="Times New Roman" w:eastAsia="Calibri" w:hAnsi="Times New Roman" w:cs="Times New Roman"/>
          <w:sz w:val="24"/>
          <w:szCs w:val="24"/>
        </w:rPr>
        <w:t>radas pela Constituição Federal, especialmente quanto a doutrina e disciplina de sua fé católica.</w:t>
      </w:r>
    </w:p>
    <w:p w:rsidR="00530599" w:rsidP="00EB64EF" w14:paraId="25997E0E" w14:textId="160AD641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Requeiro</w:t>
      </w:r>
      <w:r w:rsidRPr="004574D2" w:rsidR="006566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74D2" w:rsidR="00EB64EF">
        <w:rPr>
          <w:rFonts w:ascii="Times New Roman" w:eastAsia="Calibri" w:hAnsi="Times New Roman" w:cs="Times New Roman"/>
          <w:sz w:val="24"/>
          <w:szCs w:val="24"/>
        </w:rPr>
        <w:t>que seja remetida</w:t>
      </w:r>
      <w:r>
        <w:rPr>
          <w:rFonts w:ascii="Times New Roman" w:eastAsia="Calibri" w:hAnsi="Times New Roman" w:cs="Times New Roman"/>
          <w:sz w:val="24"/>
          <w:szCs w:val="24"/>
        </w:rPr>
        <w:t xml:space="preserve"> cópia dessa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propositura </w:t>
      </w:r>
      <w:r>
        <w:rPr>
          <w:rFonts w:ascii="Times New Roman" w:eastAsia="Calibri" w:hAnsi="Times New Roman" w:cs="Times New Roman"/>
          <w:sz w:val="24"/>
          <w:szCs w:val="24"/>
        </w:rPr>
        <w:t xml:space="preserve"> ao</w:t>
      </w:r>
      <w:r w:rsidRPr="005305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49CB">
        <w:rPr>
          <w:rFonts w:ascii="Times New Roman" w:eastAsia="Calibri" w:hAnsi="Times New Roman" w:cs="Times New Roman"/>
          <w:sz w:val="24"/>
          <w:szCs w:val="24"/>
        </w:rPr>
        <w:t>Senhor Presidente da República, ao Presidente da Câmara dos Deputados, ao Presidente do Senado Federal, à Conferência Nacional dos Bispos do Brasil – CNBB e à D</w:t>
      </w:r>
      <w:r>
        <w:rPr>
          <w:rFonts w:ascii="Times New Roman" w:eastAsia="Calibri" w:hAnsi="Times New Roman" w:cs="Times New Roman"/>
          <w:sz w:val="24"/>
          <w:szCs w:val="24"/>
        </w:rPr>
        <w:t>iocese de Amparo</w:t>
      </w:r>
      <w:r w:rsidRPr="001149C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709C4" w:rsidP="00293082" w14:paraId="138ACAE5" w14:textId="77777777">
      <w:pPr>
        <w:overflowPunct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709C4" w:rsidRPr="00D4051D" w:rsidP="000709C4" w14:paraId="4E967880" w14:textId="4439D0A1">
      <w:pPr>
        <w:overflowPunct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37D8C" w:rsidP="00D4051D" w14:paraId="2A982A32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4051D" w:rsidP="00D4051D" w14:paraId="1D420E59" w14:textId="1540A3D8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Sala das Sessões “VEREADOR SANTO RÓTOLLI”, em </w:t>
      </w:r>
      <w:r w:rsidR="001149C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21</w:t>
      </w:r>
      <w:r w:rsidR="0053059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setembro</w:t>
      </w:r>
      <w:r w:rsidR="00937D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3059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F63E6F" w:rsidRPr="00F63E6F" w:rsidP="000127C9" w14:paraId="70C1ABA4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37D8C" w:rsidP="00D4051D" w14:paraId="508F721E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9C4" w:rsidRPr="00F63E6F" w:rsidP="00D4051D" w14:paraId="1513B014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4051D" w:rsidP="00D4051D" w14:paraId="40B84AFB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42751" w:rsidP="00942751" w14:paraId="44243DD5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WAGNER RICARDO PEREIRA</w:t>
      </w:r>
    </w:p>
    <w:p w:rsidR="00942751" w:rsidP="00942751" w14:paraId="3D64EC58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Vice-Presidente da Câmara Municipal de Mogi Mirim</w:t>
      </w:r>
    </w:p>
    <w:p w:rsidR="00D4051D" w:rsidP="000127C9" w14:paraId="44716A9E" w14:textId="15AEF94A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Partido Liberal (PL)</w:t>
      </w:r>
    </w:p>
    <w:p w:rsidR="00530599" w:rsidP="000127C9" w14:paraId="159FA283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30599" w:rsidP="000127C9" w14:paraId="196B9E46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30599" w:rsidRPr="00D4051D" w:rsidP="000127C9" w14:paraId="74DDF689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0768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27C9"/>
    <w:rsid w:val="000154A8"/>
    <w:rsid w:val="00015A18"/>
    <w:rsid w:val="00027570"/>
    <w:rsid w:val="0003007F"/>
    <w:rsid w:val="00031F28"/>
    <w:rsid w:val="000328AF"/>
    <w:rsid w:val="00032FED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4D4D"/>
    <w:rsid w:val="00065DB3"/>
    <w:rsid w:val="000709C4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149CB"/>
    <w:rsid w:val="00121609"/>
    <w:rsid w:val="001230AE"/>
    <w:rsid w:val="00125E7B"/>
    <w:rsid w:val="00131068"/>
    <w:rsid w:val="00137868"/>
    <w:rsid w:val="0014124E"/>
    <w:rsid w:val="00146472"/>
    <w:rsid w:val="001561C8"/>
    <w:rsid w:val="001617F4"/>
    <w:rsid w:val="00172B1B"/>
    <w:rsid w:val="00181C74"/>
    <w:rsid w:val="0018572B"/>
    <w:rsid w:val="00190B13"/>
    <w:rsid w:val="00192171"/>
    <w:rsid w:val="00195A92"/>
    <w:rsid w:val="00195FF8"/>
    <w:rsid w:val="001A3AD7"/>
    <w:rsid w:val="001A4C51"/>
    <w:rsid w:val="001B071C"/>
    <w:rsid w:val="001B28E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627CA"/>
    <w:rsid w:val="00264069"/>
    <w:rsid w:val="002666D3"/>
    <w:rsid w:val="00271852"/>
    <w:rsid w:val="00276046"/>
    <w:rsid w:val="0028202A"/>
    <w:rsid w:val="002907E6"/>
    <w:rsid w:val="002908F1"/>
    <w:rsid w:val="00293082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F82"/>
    <w:rsid w:val="003650C4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238CD"/>
    <w:rsid w:val="00423B24"/>
    <w:rsid w:val="00425653"/>
    <w:rsid w:val="004260D4"/>
    <w:rsid w:val="004265C4"/>
    <w:rsid w:val="00427D36"/>
    <w:rsid w:val="004525F7"/>
    <w:rsid w:val="004574D2"/>
    <w:rsid w:val="0046154F"/>
    <w:rsid w:val="0046283E"/>
    <w:rsid w:val="00466410"/>
    <w:rsid w:val="00471456"/>
    <w:rsid w:val="00484C60"/>
    <w:rsid w:val="0049182B"/>
    <w:rsid w:val="00492676"/>
    <w:rsid w:val="00493CE9"/>
    <w:rsid w:val="00495A0D"/>
    <w:rsid w:val="00497A08"/>
    <w:rsid w:val="004A1A50"/>
    <w:rsid w:val="004A6378"/>
    <w:rsid w:val="004B0C4D"/>
    <w:rsid w:val="004B6734"/>
    <w:rsid w:val="004C089F"/>
    <w:rsid w:val="004C0F73"/>
    <w:rsid w:val="004C3840"/>
    <w:rsid w:val="004C5743"/>
    <w:rsid w:val="004C729C"/>
    <w:rsid w:val="004C7CD8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3587"/>
    <w:rsid w:val="005245BD"/>
    <w:rsid w:val="005278C4"/>
    <w:rsid w:val="00530599"/>
    <w:rsid w:val="005308FE"/>
    <w:rsid w:val="00536301"/>
    <w:rsid w:val="00536A03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F02AF"/>
    <w:rsid w:val="005F481F"/>
    <w:rsid w:val="005F5ED1"/>
    <w:rsid w:val="0061074C"/>
    <w:rsid w:val="00610F7E"/>
    <w:rsid w:val="006176BB"/>
    <w:rsid w:val="00621BB5"/>
    <w:rsid w:val="0062283F"/>
    <w:rsid w:val="00626987"/>
    <w:rsid w:val="00630CCE"/>
    <w:rsid w:val="00634D1C"/>
    <w:rsid w:val="00641810"/>
    <w:rsid w:val="00642877"/>
    <w:rsid w:val="00643B1F"/>
    <w:rsid w:val="006459FD"/>
    <w:rsid w:val="006512AC"/>
    <w:rsid w:val="006555E1"/>
    <w:rsid w:val="00655CF2"/>
    <w:rsid w:val="006561B3"/>
    <w:rsid w:val="0065666D"/>
    <w:rsid w:val="006571CD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9146E"/>
    <w:rsid w:val="00692A58"/>
    <w:rsid w:val="006A4B0B"/>
    <w:rsid w:val="006A5113"/>
    <w:rsid w:val="006A51F0"/>
    <w:rsid w:val="006B1153"/>
    <w:rsid w:val="006B7B12"/>
    <w:rsid w:val="006C0081"/>
    <w:rsid w:val="006C44C0"/>
    <w:rsid w:val="006C73F0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5418"/>
    <w:rsid w:val="007D727E"/>
    <w:rsid w:val="007D7F09"/>
    <w:rsid w:val="007D7F0C"/>
    <w:rsid w:val="007E3D87"/>
    <w:rsid w:val="007E7268"/>
    <w:rsid w:val="007F416F"/>
    <w:rsid w:val="007F47EB"/>
    <w:rsid w:val="007F6A1E"/>
    <w:rsid w:val="0080198B"/>
    <w:rsid w:val="008121A3"/>
    <w:rsid w:val="008211A8"/>
    <w:rsid w:val="0082135B"/>
    <w:rsid w:val="00824D43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2760"/>
    <w:rsid w:val="008A2CAD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E6488"/>
    <w:rsid w:val="008F418C"/>
    <w:rsid w:val="00900C21"/>
    <w:rsid w:val="00900FAE"/>
    <w:rsid w:val="00902FF5"/>
    <w:rsid w:val="009078E5"/>
    <w:rsid w:val="00914685"/>
    <w:rsid w:val="00920870"/>
    <w:rsid w:val="00920E6D"/>
    <w:rsid w:val="009220D1"/>
    <w:rsid w:val="00932648"/>
    <w:rsid w:val="00932F59"/>
    <w:rsid w:val="009373BE"/>
    <w:rsid w:val="00937D8C"/>
    <w:rsid w:val="00940DC2"/>
    <w:rsid w:val="00942751"/>
    <w:rsid w:val="00946868"/>
    <w:rsid w:val="00963948"/>
    <w:rsid w:val="009644FB"/>
    <w:rsid w:val="009647BB"/>
    <w:rsid w:val="00970F6A"/>
    <w:rsid w:val="00974B17"/>
    <w:rsid w:val="009808B0"/>
    <w:rsid w:val="009810D7"/>
    <w:rsid w:val="00983926"/>
    <w:rsid w:val="00984E5F"/>
    <w:rsid w:val="00992682"/>
    <w:rsid w:val="0099757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5FE6"/>
    <w:rsid w:val="009C6020"/>
    <w:rsid w:val="009D18F6"/>
    <w:rsid w:val="009D2B8A"/>
    <w:rsid w:val="009D7D39"/>
    <w:rsid w:val="009E06E8"/>
    <w:rsid w:val="009E3078"/>
    <w:rsid w:val="009F32CC"/>
    <w:rsid w:val="009F7282"/>
    <w:rsid w:val="00A0680E"/>
    <w:rsid w:val="00A11A7A"/>
    <w:rsid w:val="00A14155"/>
    <w:rsid w:val="00A151CB"/>
    <w:rsid w:val="00A15DA8"/>
    <w:rsid w:val="00A16729"/>
    <w:rsid w:val="00A22E19"/>
    <w:rsid w:val="00A26B24"/>
    <w:rsid w:val="00A26F46"/>
    <w:rsid w:val="00A32ABF"/>
    <w:rsid w:val="00A33121"/>
    <w:rsid w:val="00A369DD"/>
    <w:rsid w:val="00A5115D"/>
    <w:rsid w:val="00A512A0"/>
    <w:rsid w:val="00A655F8"/>
    <w:rsid w:val="00A7500F"/>
    <w:rsid w:val="00A7578A"/>
    <w:rsid w:val="00A75896"/>
    <w:rsid w:val="00A758D8"/>
    <w:rsid w:val="00A75F38"/>
    <w:rsid w:val="00A77F0C"/>
    <w:rsid w:val="00A80A9C"/>
    <w:rsid w:val="00A8134E"/>
    <w:rsid w:val="00A81DA6"/>
    <w:rsid w:val="00A83031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AA6"/>
    <w:rsid w:val="00AD2342"/>
    <w:rsid w:val="00AD3E3E"/>
    <w:rsid w:val="00AD58CF"/>
    <w:rsid w:val="00AD7FD0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C1F"/>
    <w:rsid w:val="00B46FFC"/>
    <w:rsid w:val="00B514E5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1119"/>
    <w:rsid w:val="00B956ED"/>
    <w:rsid w:val="00B95888"/>
    <w:rsid w:val="00BA0768"/>
    <w:rsid w:val="00BA279D"/>
    <w:rsid w:val="00BA513B"/>
    <w:rsid w:val="00BA6080"/>
    <w:rsid w:val="00BB261D"/>
    <w:rsid w:val="00BB6B9B"/>
    <w:rsid w:val="00BB774F"/>
    <w:rsid w:val="00BC64B8"/>
    <w:rsid w:val="00BD257F"/>
    <w:rsid w:val="00BD5206"/>
    <w:rsid w:val="00BE1799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81CDE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07E6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5994"/>
    <w:rsid w:val="00D67B08"/>
    <w:rsid w:val="00D72A3F"/>
    <w:rsid w:val="00D7663E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224DF"/>
    <w:rsid w:val="00E2390E"/>
    <w:rsid w:val="00E2408D"/>
    <w:rsid w:val="00E30026"/>
    <w:rsid w:val="00E3319A"/>
    <w:rsid w:val="00E36E12"/>
    <w:rsid w:val="00E4597F"/>
    <w:rsid w:val="00E45F89"/>
    <w:rsid w:val="00E5006D"/>
    <w:rsid w:val="00E52EEC"/>
    <w:rsid w:val="00E54305"/>
    <w:rsid w:val="00E54E09"/>
    <w:rsid w:val="00E56185"/>
    <w:rsid w:val="00E60E74"/>
    <w:rsid w:val="00E7479D"/>
    <w:rsid w:val="00E77015"/>
    <w:rsid w:val="00E9690E"/>
    <w:rsid w:val="00EA0778"/>
    <w:rsid w:val="00EA29D0"/>
    <w:rsid w:val="00EA6A94"/>
    <w:rsid w:val="00EA6F66"/>
    <w:rsid w:val="00EB08C4"/>
    <w:rsid w:val="00EB1C0F"/>
    <w:rsid w:val="00EB2D60"/>
    <w:rsid w:val="00EB64EF"/>
    <w:rsid w:val="00EC0CCA"/>
    <w:rsid w:val="00ED5375"/>
    <w:rsid w:val="00EE1393"/>
    <w:rsid w:val="00EE7C81"/>
    <w:rsid w:val="00EF3F2A"/>
    <w:rsid w:val="00EF635A"/>
    <w:rsid w:val="00F04618"/>
    <w:rsid w:val="00F12C12"/>
    <w:rsid w:val="00F13C48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63E6F"/>
    <w:rsid w:val="00F72BA0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C8F3DE5-EDF4-409F-8FE2-B321438D3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Wagner</cp:lastModifiedBy>
  <cp:revision>5</cp:revision>
  <cp:lastPrinted>2026-09-21T19:58:18Z</cp:lastPrinted>
  <dcterms:created xsi:type="dcterms:W3CDTF">2026-09-21T14:11:00Z</dcterms:created>
  <dcterms:modified xsi:type="dcterms:W3CDTF">2026-09-21T18:41:00Z</dcterms:modified>
</cp:coreProperties>
</file>